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F22" w:rsidRDefault="007A5F22" w:rsidP="00E520A9">
      <w:pPr>
        <w:pStyle w:val="Heading9"/>
        <w:tabs>
          <w:tab w:val="left" w:pos="1701"/>
        </w:tabs>
        <w:jc w:val="center"/>
        <w:rPr>
          <w:rFonts w:cs="Arial"/>
          <w:b/>
          <w:i w:val="0"/>
          <w:szCs w:val="22"/>
        </w:rPr>
      </w:pPr>
    </w:p>
    <w:p w:rsidR="00142BBF" w:rsidRPr="00142BBF" w:rsidRDefault="00142BBF" w:rsidP="00E520A9">
      <w:pPr>
        <w:pStyle w:val="Heading9"/>
        <w:tabs>
          <w:tab w:val="left" w:pos="1701"/>
        </w:tabs>
        <w:jc w:val="center"/>
        <w:rPr>
          <w:rFonts w:cs="Arial"/>
          <w:i w:val="0"/>
          <w:szCs w:val="22"/>
        </w:rPr>
      </w:pPr>
      <w:r w:rsidRPr="00142BBF">
        <w:rPr>
          <w:rFonts w:cs="Arial"/>
          <w:b/>
          <w:i w:val="0"/>
          <w:szCs w:val="22"/>
        </w:rPr>
        <w:t>LOUGHTON TOWN COUNCIL</w:t>
      </w:r>
    </w:p>
    <w:p w:rsidR="00142BBF" w:rsidRPr="00142BBF" w:rsidRDefault="00142BBF" w:rsidP="00E520A9">
      <w:pPr>
        <w:tabs>
          <w:tab w:val="left" w:pos="1701"/>
        </w:tabs>
        <w:jc w:val="center"/>
        <w:rPr>
          <w:rFonts w:ascii="Arial" w:hAnsi="Arial" w:cs="Arial"/>
          <w:b/>
          <w:sz w:val="22"/>
          <w:szCs w:val="22"/>
        </w:rPr>
      </w:pPr>
    </w:p>
    <w:p w:rsidR="00142BBF" w:rsidRPr="00142BBF" w:rsidRDefault="00142BBF" w:rsidP="00E520A9">
      <w:pPr>
        <w:tabs>
          <w:tab w:val="left" w:pos="1701"/>
        </w:tabs>
        <w:jc w:val="center"/>
        <w:rPr>
          <w:rFonts w:ascii="Arial" w:hAnsi="Arial" w:cs="Arial"/>
          <w:b/>
          <w:sz w:val="22"/>
          <w:szCs w:val="22"/>
        </w:rPr>
      </w:pPr>
      <w:r w:rsidRPr="00142BBF">
        <w:rPr>
          <w:rFonts w:ascii="Arial" w:hAnsi="Arial" w:cs="Arial"/>
          <w:b/>
          <w:sz w:val="22"/>
          <w:szCs w:val="22"/>
        </w:rPr>
        <w:t>ENVIRONMENT AND HERITAGE COMMITTEE</w:t>
      </w:r>
    </w:p>
    <w:p w:rsidR="00142BBF" w:rsidRPr="00142BBF" w:rsidRDefault="00142BBF" w:rsidP="00142BBF">
      <w:pPr>
        <w:tabs>
          <w:tab w:val="left" w:pos="1701"/>
        </w:tabs>
        <w:jc w:val="both"/>
        <w:rPr>
          <w:rFonts w:ascii="Arial" w:hAnsi="Arial" w:cs="Arial"/>
          <w:b/>
          <w:sz w:val="22"/>
          <w:szCs w:val="22"/>
        </w:rPr>
      </w:pPr>
    </w:p>
    <w:p w:rsidR="00142BBF" w:rsidRPr="00142BBF" w:rsidRDefault="00142BBF" w:rsidP="00E520A9">
      <w:pPr>
        <w:tabs>
          <w:tab w:val="left" w:pos="1701"/>
        </w:tabs>
        <w:jc w:val="both"/>
        <w:rPr>
          <w:rFonts w:ascii="Arial" w:hAnsi="Arial" w:cs="Arial"/>
          <w:b/>
          <w:sz w:val="22"/>
          <w:szCs w:val="22"/>
        </w:rPr>
      </w:pPr>
      <w:r w:rsidRPr="00142BBF">
        <w:rPr>
          <w:rFonts w:ascii="Arial" w:hAnsi="Arial" w:cs="Arial"/>
          <w:b/>
          <w:sz w:val="22"/>
          <w:szCs w:val="22"/>
        </w:rPr>
        <w:t xml:space="preserve">MINUTES of the meeting held on Wednesday 17 June 2015 at 7.45pm at </w:t>
      </w:r>
      <w:r w:rsidRPr="00142BBF">
        <w:rPr>
          <w:rFonts w:ascii="Arial" w:hAnsi="Arial" w:cs="Arial"/>
          <w:b/>
          <w:sz w:val="22"/>
          <w:szCs w:val="22"/>
        </w:rPr>
        <w:br/>
        <w:t>1 Buckingham Court.</w:t>
      </w:r>
    </w:p>
    <w:p w:rsidR="00142BBF" w:rsidRPr="00142BBF" w:rsidRDefault="00142BBF" w:rsidP="00E520A9">
      <w:pPr>
        <w:tabs>
          <w:tab w:val="left" w:pos="1701"/>
        </w:tabs>
        <w:jc w:val="both"/>
        <w:rPr>
          <w:rFonts w:ascii="Arial" w:hAnsi="Arial" w:cs="Arial"/>
          <w:b/>
          <w:sz w:val="22"/>
          <w:szCs w:val="22"/>
        </w:rPr>
      </w:pPr>
    </w:p>
    <w:tbl>
      <w:tblPr>
        <w:tblW w:w="9600" w:type="dxa"/>
        <w:tblLayout w:type="fixed"/>
        <w:tblLook w:val="01E0" w:firstRow="1" w:lastRow="1" w:firstColumn="1" w:lastColumn="1" w:noHBand="0" w:noVBand="0"/>
      </w:tblPr>
      <w:tblGrid>
        <w:gridCol w:w="1525"/>
        <w:gridCol w:w="2694"/>
        <w:gridCol w:w="2552"/>
        <w:gridCol w:w="2829"/>
      </w:tblGrid>
      <w:tr w:rsidR="00142BBF" w:rsidRPr="00142BBF" w:rsidTr="002F45F1">
        <w:tc>
          <w:tcPr>
            <w:tcW w:w="1525" w:type="dxa"/>
            <w:hideMark/>
          </w:tcPr>
          <w:p w:rsidR="00142BBF" w:rsidRPr="00142BBF" w:rsidRDefault="00142BBF" w:rsidP="00142BBF">
            <w:pPr>
              <w:widowControl w:val="0"/>
              <w:tabs>
                <w:tab w:val="left" w:pos="1701"/>
              </w:tabs>
              <w:jc w:val="both"/>
              <w:rPr>
                <w:rFonts w:ascii="Arial" w:hAnsi="Arial" w:cs="Arial"/>
                <w:b/>
                <w:snapToGrid w:val="0"/>
                <w:sz w:val="22"/>
                <w:szCs w:val="22"/>
              </w:rPr>
            </w:pPr>
            <w:r w:rsidRPr="00142BBF">
              <w:rPr>
                <w:rFonts w:ascii="Arial" w:hAnsi="Arial" w:cs="Arial"/>
                <w:b/>
                <w:snapToGrid w:val="0"/>
                <w:sz w:val="22"/>
                <w:szCs w:val="22"/>
              </w:rPr>
              <w:t>Present</w:t>
            </w:r>
          </w:p>
        </w:tc>
        <w:tc>
          <w:tcPr>
            <w:tcW w:w="5246" w:type="dxa"/>
            <w:gridSpan w:val="2"/>
          </w:tcPr>
          <w:p w:rsidR="00142BBF" w:rsidRPr="00142BBF" w:rsidRDefault="00142BBF" w:rsidP="00142BBF">
            <w:pPr>
              <w:widowControl w:val="0"/>
              <w:tabs>
                <w:tab w:val="left" w:pos="1701"/>
              </w:tabs>
              <w:jc w:val="both"/>
              <w:rPr>
                <w:rFonts w:ascii="Arial" w:hAnsi="Arial" w:cs="Arial"/>
                <w:snapToGrid w:val="0"/>
                <w:sz w:val="22"/>
                <w:szCs w:val="22"/>
              </w:rPr>
            </w:pPr>
          </w:p>
        </w:tc>
        <w:tc>
          <w:tcPr>
            <w:tcW w:w="2829" w:type="dxa"/>
          </w:tcPr>
          <w:p w:rsidR="00142BBF" w:rsidRPr="00142BBF" w:rsidRDefault="00142BBF" w:rsidP="00142BBF">
            <w:pPr>
              <w:widowControl w:val="0"/>
              <w:tabs>
                <w:tab w:val="left" w:pos="1701"/>
              </w:tabs>
              <w:jc w:val="both"/>
              <w:rPr>
                <w:rFonts w:ascii="Arial" w:hAnsi="Arial" w:cs="Arial"/>
                <w:snapToGrid w:val="0"/>
                <w:sz w:val="22"/>
                <w:szCs w:val="22"/>
              </w:rPr>
            </w:pPr>
          </w:p>
        </w:tc>
      </w:tr>
      <w:tr w:rsidR="00142BBF" w:rsidRPr="00142BBF" w:rsidTr="002F45F1">
        <w:tc>
          <w:tcPr>
            <w:tcW w:w="1525" w:type="dxa"/>
            <w:hideMark/>
          </w:tcPr>
          <w:p w:rsidR="00142BBF" w:rsidRPr="00142BBF" w:rsidRDefault="00142BBF" w:rsidP="00142BBF">
            <w:pPr>
              <w:widowControl w:val="0"/>
              <w:tabs>
                <w:tab w:val="left" w:pos="1701"/>
              </w:tabs>
              <w:jc w:val="both"/>
              <w:rPr>
                <w:rFonts w:ascii="Arial" w:hAnsi="Arial" w:cs="Arial"/>
                <w:b/>
                <w:snapToGrid w:val="0"/>
                <w:sz w:val="22"/>
                <w:szCs w:val="22"/>
              </w:rPr>
            </w:pPr>
            <w:r w:rsidRPr="00142BBF">
              <w:rPr>
                <w:rFonts w:ascii="Arial" w:hAnsi="Arial" w:cs="Arial"/>
                <w:b/>
                <w:snapToGrid w:val="0"/>
                <w:sz w:val="22"/>
                <w:szCs w:val="22"/>
              </w:rPr>
              <w:t>Councillors:</w:t>
            </w:r>
          </w:p>
        </w:tc>
        <w:tc>
          <w:tcPr>
            <w:tcW w:w="5246" w:type="dxa"/>
            <w:gridSpan w:val="2"/>
            <w:hideMark/>
          </w:tcPr>
          <w:p w:rsidR="00142BBF" w:rsidRPr="00142BBF" w:rsidRDefault="00142BBF" w:rsidP="00142BBF">
            <w:pPr>
              <w:widowControl w:val="0"/>
              <w:tabs>
                <w:tab w:val="left" w:pos="1701"/>
              </w:tabs>
              <w:jc w:val="both"/>
              <w:rPr>
                <w:rFonts w:ascii="Arial" w:hAnsi="Arial" w:cs="Arial"/>
                <w:snapToGrid w:val="0"/>
                <w:sz w:val="22"/>
                <w:szCs w:val="22"/>
              </w:rPr>
            </w:pPr>
            <w:r w:rsidRPr="00142BBF">
              <w:rPr>
                <w:rFonts w:ascii="Arial" w:hAnsi="Arial" w:cs="Arial"/>
                <w:snapToGrid w:val="0"/>
                <w:sz w:val="22"/>
                <w:szCs w:val="22"/>
              </w:rPr>
              <w:t xml:space="preserve">C </w:t>
            </w:r>
            <w:proofErr w:type="spellStart"/>
            <w:r w:rsidRPr="00142BBF">
              <w:rPr>
                <w:rFonts w:ascii="Arial" w:hAnsi="Arial" w:cs="Arial"/>
                <w:snapToGrid w:val="0"/>
                <w:sz w:val="22"/>
                <w:szCs w:val="22"/>
              </w:rPr>
              <w:t>C</w:t>
            </w:r>
            <w:proofErr w:type="spellEnd"/>
            <w:r w:rsidRPr="00142BBF">
              <w:rPr>
                <w:rFonts w:ascii="Arial" w:hAnsi="Arial" w:cs="Arial"/>
                <w:snapToGrid w:val="0"/>
                <w:sz w:val="22"/>
                <w:szCs w:val="22"/>
              </w:rPr>
              <w:t xml:space="preserve"> Pond (in the Chair)</w:t>
            </w:r>
          </w:p>
        </w:tc>
        <w:tc>
          <w:tcPr>
            <w:tcW w:w="2829" w:type="dxa"/>
          </w:tcPr>
          <w:p w:rsidR="00142BBF" w:rsidRPr="00142BBF" w:rsidRDefault="00142BBF" w:rsidP="00142BBF">
            <w:pPr>
              <w:widowControl w:val="0"/>
              <w:tabs>
                <w:tab w:val="left" w:pos="1701"/>
              </w:tabs>
              <w:jc w:val="both"/>
              <w:rPr>
                <w:rFonts w:ascii="Arial" w:hAnsi="Arial" w:cs="Arial"/>
                <w:snapToGrid w:val="0"/>
                <w:sz w:val="22"/>
                <w:szCs w:val="22"/>
              </w:rPr>
            </w:pPr>
          </w:p>
        </w:tc>
      </w:tr>
      <w:tr w:rsidR="00142BBF" w:rsidRPr="00142BBF" w:rsidTr="002F45F1">
        <w:tc>
          <w:tcPr>
            <w:tcW w:w="1525" w:type="dxa"/>
          </w:tcPr>
          <w:p w:rsidR="00142BBF" w:rsidRPr="00142BBF" w:rsidRDefault="00142BBF" w:rsidP="00142BBF">
            <w:pPr>
              <w:widowControl w:val="0"/>
              <w:tabs>
                <w:tab w:val="left" w:pos="1701"/>
              </w:tabs>
              <w:jc w:val="both"/>
              <w:rPr>
                <w:rFonts w:ascii="Arial" w:hAnsi="Arial" w:cs="Arial"/>
                <w:b/>
                <w:snapToGrid w:val="0"/>
                <w:sz w:val="22"/>
                <w:szCs w:val="22"/>
              </w:rPr>
            </w:pPr>
          </w:p>
        </w:tc>
        <w:tc>
          <w:tcPr>
            <w:tcW w:w="2694" w:type="dxa"/>
            <w:hideMark/>
          </w:tcPr>
          <w:p w:rsidR="00142BBF" w:rsidRPr="00142BBF" w:rsidRDefault="00142BBF" w:rsidP="00142BBF">
            <w:pPr>
              <w:widowControl w:val="0"/>
              <w:tabs>
                <w:tab w:val="left" w:pos="1701"/>
              </w:tabs>
              <w:jc w:val="both"/>
              <w:rPr>
                <w:rFonts w:ascii="Arial" w:hAnsi="Arial" w:cs="Arial"/>
                <w:snapToGrid w:val="0"/>
                <w:sz w:val="22"/>
                <w:szCs w:val="22"/>
              </w:rPr>
            </w:pPr>
            <w:r w:rsidRPr="00142BBF">
              <w:rPr>
                <w:rFonts w:ascii="Arial" w:hAnsi="Arial" w:cs="Arial"/>
                <w:snapToGrid w:val="0"/>
                <w:sz w:val="22"/>
                <w:szCs w:val="22"/>
              </w:rPr>
              <w:t>T Downing</w:t>
            </w:r>
          </w:p>
        </w:tc>
        <w:tc>
          <w:tcPr>
            <w:tcW w:w="2552" w:type="dxa"/>
            <w:hideMark/>
          </w:tcPr>
          <w:p w:rsidR="00142BBF" w:rsidRPr="00142BBF" w:rsidRDefault="00142BBF" w:rsidP="00142BBF">
            <w:pPr>
              <w:widowControl w:val="0"/>
              <w:tabs>
                <w:tab w:val="left" w:pos="1701"/>
              </w:tabs>
              <w:jc w:val="both"/>
              <w:rPr>
                <w:rFonts w:ascii="Arial" w:hAnsi="Arial" w:cs="Arial"/>
                <w:snapToGrid w:val="0"/>
                <w:sz w:val="22"/>
                <w:szCs w:val="22"/>
              </w:rPr>
            </w:pPr>
            <w:r w:rsidRPr="00142BBF">
              <w:rPr>
                <w:rFonts w:ascii="Arial" w:hAnsi="Arial" w:cs="Arial"/>
                <w:snapToGrid w:val="0"/>
                <w:sz w:val="22"/>
                <w:szCs w:val="22"/>
              </w:rPr>
              <w:t>J Jennings</w:t>
            </w:r>
          </w:p>
        </w:tc>
        <w:tc>
          <w:tcPr>
            <w:tcW w:w="2829" w:type="dxa"/>
          </w:tcPr>
          <w:p w:rsidR="00142BBF" w:rsidRPr="00142BBF" w:rsidRDefault="00142BBF" w:rsidP="00142BBF">
            <w:pPr>
              <w:widowControl w:val="0"/>
              <w:tabs>
                <w:tab w:val="left" w:pos="1701"/>
              </w:tabs>
              <w:jc w:val="both"/>
              <w:rPr>
                <w:rFonts w:ascii="Arial" w:hAnsi="Arial" w:cs="Arial"/>
                <w:snapToGrid w:val="0"/>
                <w:sz w:val="22"/>
                <w:szCs w:val="22"/>
              </w:rPr>
            </w:pPr>
            <w:r w:rsidRPr="00142BBF">
              <w:rPr>
                <w:rFonts w:ascii="Arial" w:hAnsi="Arial" w:cs="Arial"/>
                <w:snapToGrid w:val="0"/>
                <w:sz w:val="22"/>
                <w:szCs w:val="22"/>
              </w:rPr>
              <w:t>M Owen</w:t>
            </w:r>
          </w:p>
        </w:tc>
      </w:tr>
      <w:tr w:rsidR="00142BBF" w:rsidRPr="00142BBF" w:rsidTr="002F45F1">
        <w:tc>
          <w:tcPr>
            <w:tcW w:w="1525" w:type="dxa"/>
          </w:tcPr>
          <w:p w:rsidR="00142BBF" w:rsidRPr="00142BBF" w:rsidRDefault="00142BBF" w:rsidP="00142BBF">
            <w:pPr>
              <w:widowControl w:val="0"/>
              <w:tabs>
                <w:tab w:val="left" w:pos="1701"/>
              </w:tabs>
              <w:jc w:val="both"/>
              <w:rPr>
                <w:rFonts w:ascii="Arial" w:hAnsi="Arial" w:cs="Arial"/>
                <w:b/>
                <w:snapToGrid w:val="0"/>
                <w:sz w:val="22"/>
                <w:szCs w:val="22"/>
              </w:rPr>
            </w:pPr>
          </w:p>
        </w:tc>
        <w:tc>
          <w:tcPr>
            <w:tcW w:w="2694" w:type="dxa"/>
          </w:tcPr>
          <w:p w:rsidR="00142BBF" w:rsidRPr="00142BBF" w:rsidRDefault="00142BBF" w:rsidP="00142BBF">
            <w:pPr>
              <w:widowControl w:val="0"/>
              <w:tabs>
                <w:tab w:val="left" w:pos="1701"/>
              </w:tabs>
              <w:jc w:val="both"/>
              <w:rPr>
                <w:rFonts w:ascii="Arial" w:hAnsi="Arial" w:cs="Arial"/>
                <w:snapToGrid w:val="0"/>
                <w:sz w:val="22"/>
                <w:szCs w:val="22"/>
              </w:rPr>
            </w:pPr>
            <w:r w:rsidRPr="00142BBF">
              <w:rPr>
                <w:rFonts w:ascii="Arial" w:hAnsi="Arial" w:cs="Arial"/>
                <w:snapToGrid w:val="0"/>
                <w:sz w:val="22"/>
                <w:szCs w:val="22"/>
              </w:rPr>
              <w:t>S Pewsey</w:t>
            </w:r>
          </w:p>
        </w:tc>
        <w:tc>
          <w:tcPr>
            <w:tcW w:w="2552" w:type="dxa"/>
          </w:tcPr>
          <w:p w:rsidR="00142BBF" w:rsidRPr="00142BBF" w:rsidRDefault="00142BBF" w:rsidP="00142BBF">
            <w:pPr>
              <w:widowControl w:val="0"/>
              <w:tabs>
                <w:tab w:val="left" w:pos="1701"/>
              </w:tabs>
              <w:jc w:val="both"/>
              <w:rPr>
                <w:rFonts w:ascii="Arial" w:hAnsi="Arial" w:cs="Arial"/>
                <w:snapToGrid w:val="0"/>
                <w:sz w:val="22"/>
                <w:szCs w:val="22"/>
              </w:rPr>
            </w:pPr>
            <w:r w:rsidRPr="00142BBF">
              <w:rPr>
                <w:rFonts w:ascii="Arial" w:hAnsi="Arial" w:cs="Arial"/>
                <w:snapToGrid w:val="0"/>
                <w:sz w:val="22"/>
                <w:szCs w:val="22"/>
              </w:rPr>
              <w:t>C P Pond</w:t>
            </w:r>
          </w:p>
        </w:tc>
        <w:tc>
          <w:tcPr>
            <w:tcW w:w="2829" w:type="dxa"/>
          </w:tcPr>
          <w:p w:rsidR="00142BBF" w:rsidRPr="00142BBF" w:rsidRDefault="00142BBF" w:rsidP="00142BBF">
            <w:pPr>
              <w:widowControl w:val="0"/>
              <w:tabs>
                <w:tab w:val="left" w:pos="1701"/>
              </w:tabs>
              <w:jc w:val="both"/>
              <w:rPr>
                <w:rFonts w:ascii="Arial" w:hAnsi="Arial" w:cs="Arial"/>
                <w:snapToGrid w:val="0"/>
                <w:sz w:val="22"/>
                <w:szCs w:val="22"/>
              </w:rPr>
            </w:pPr>
          </w:p>
        </w:tc>
      </w:tr>
      <w:tr w:rsidR="00142BBF" w:rsidRPr="00142BBF" w:rsidTr="002F45F1">
        <w:tc>
          <w:tcPr>
            <w:tcW w:w="1525" w:type="dxa"/>
          </w:tcPr>
          <w:p w:rsidR="00142BBF" w:rsidRPr="00142BBF" w:rsidRDefault="00142BBF" w:rsidP="00142BBF">
            <w:pPr>
              <w:widowControl w:val="0"/>
              <w:tabs>
                <w:tab w:val="left" w:pos="1701"/>
              </w:tabs>
              <w:jc w:val="both"/>
              <w:rPr>
                <w:rFonts w:ascii="Arial" w:hAnsi="Arial" w:cs="Arial"/>
                <w:b/>
                <w:snapToGrid w:val="0"/>
                <w:sz w:val="22"/>
                <w:szCs w:val="22"/>
              </w:rPr>
            </w:pPr>
          </w:p>
        </w:tc>
        <w:tc>
          <w:tcPr>
            <w:tcW w:w="5246" w:type="dxa"/>
            <w:gridSpan w:val="2"/>
          </w:tcPr>
          <w:p w:rsidR="00142BBF" w:rsidRPr="00142BBF" w:rsidRDefault="00142BBF" w:rsidP="00142BBF">
            <w:pPr>
              <w:widowControl w:val="0"/>
              <w:tabs>
                <w:tab w:val="left" w:pos="1701"/>
              </w:tabs>
              <w:jc w:val="both"/>
              <w:rPr>
                <w:rFonts w:ascii="Arial" w:hAnsi="Arial" w:cs="Arial"/>
                <w:snapToGrid w:val="0"/>
                <w:sz w:val="22"/>
                <w:szCs w:val="22"/>
              </w:rPr>
            </w:pPr>
            <w:r w:rsidRPr="00142BBF">
              <w:rPr>
                <w:rFonts w:ascii="Arial" w:hAnsi="Arial" w:cs="Arial"/>
                <w:snapToGrid w:val="0"/>
                <w:sz w:val="22"/>
                <w:szCs w:val="22"/>
              </w:rPr>
              <w:t>D Wixley (as substitute for Cllr Lawrence)</w:t>
            </w:r>
          </w:p>
        </w:tc>
        <w:tc>
          <w:tcPr>
            <w:tcW w:w="2829" w:type="dxa"/>
          </w:tcPr>
          <w:p w:rsidR="00142BBF" w:rsidRPr="00142BBF" w:rsidRDefault="00142BBF" w:rsidP="00142BBF">
            <w:pPr>
              <w:widowControl w:val="0"/>
              <w:tabs>
                <w:tab w:val="left" w:pos="1701"/>
              </w:tabs>
              <w:jc w:val="both"/>
              <w:rPr>
                <w:rFonts w:ascii="Arial" w:hAnsi="Arial" w:cs="Arial"/>
                <w:snapToGrid w:val="0"/>
                <w:sz w:val="22"/>
                <w:szCs w:val="22"/>
              </w:rPr>
            </w:pPr>
          </w:p>
        </w:tc>
      </w:tr>
      <w:tr w:rsidR="00142BBF" w:rsidRPr="00142BBF" w:rsidTr="002F45F1">
        <w:tc>
          <w:tcPr>
            <w:tcW w:w="1525" w:type="dxa"/>
          </w:tcPr>
          <w:p w:rsidR="00142BBF" w:rsidRPr="00142BBF" w:rsidRDefault="00142BBF" w:rsidP="00142BBF">
            <w:pPr>
              <w:widowControl w:val="0"/>
              <w:tabs>
                <w:tab w:val="left" w:pos="1701"/>
              </w:tabs>
              <w:jc w:val="both"/>
              <w:rPr>
                <w:rFonts w:ascii="Arial" w:hAnsi="Arial" w:cs="Arial"/>
                <w:b/>
                <w:snapToGrid w:val="0"/>
                <w:sz w:val="22"/>
                <w:szCs w:val="22"/>
              </w:rPr>
            </w:pPr>
          </w:p>
        </w:tc>
        <w:tc>
          <w:tcPr>
            <w:tcW w:w="8075" w:type="dxa"/>
            <w:gridSpan w:val="3"/>
          </w:tcPr>
          <w:p w:rsidR="00142BBF" w:rsidRPr="00142BBF" w:rsidRDefault="00142BBF" w:rsidP="00142BBF">
            <w:pPr>
              <w:widowControl w:val="0"/>
              <w:tabs>
                <w:tab w:val="left" w:pos="1701"/>
              </w:tabs>
              <w:jc w:val="both"/>
              <w:rPr>
                <w:rFonts w:ascii="Arial" w:hAnsi="Arial" w:cs="Arial"/>
                <w:snapToGrid w:val="0"/>
                <w:sz w:val="22"/>
                <w:szCs w:val="22"/>
              </w:rPr>
            </w:pPr>
          </w:p>
        </w:tc>
      </w:tr>
      <w:tr w:rsidR="00142BBF" w:rsidRPr="00142BBF" w:rsidTr="002F45F1">
        <w:tc>
          <w:tcPr>
            <w:tcW w:w="9600" w:type="dxa"/>
            <w:gridSpan w:val="4"/>
            <w:hideMark/>
          </w:tcPr>
          <w:p w:rsidR="00142BBF" w:rsidRPr="00142BBF" w:rsidRDefault="00142BBF" w:rsidP="00142BBF">
            <w:pPr>
              <w:widowControl w:val="0"/>
              <w:tabs>
                <w:tab w:val="left" w:pos="1701"/>
              </w:tabs>
              <w:jc w:val="both"/>
              <w:rPr>
                <w:rFonts w:ascii="Arial" w:hAnsi="Arial" w:cs="Arial"/>
                <w:b/>
                <w:snapToGrid w:val="0"/>
                <w:sz w:val="22"/>
                <w:szCs w:val="22"/>
              </w:rPr>
            </w:pPr>
            <w:r w:rsidRPr="00142BBF">
              <w:rPr>
                <w:rFonts w:ascii="Arial" w:hAnsi="Arial" w:cs="Arial"/>
                <w:b/>
                <w:snapToGrid w:val="0"/>
                <w:sz w:val="22"/>
                <w:szCs w:val="22"/>
              </w:rPr>
              <w:t>Also in attendance:</w:t>
            </w:r>
          </w:p>
        </w:tc>
      </w:tr>
      <w:tr w:rsidR="00142BBF" w:rsidRPr="00142BBF" w:rsidTr="002F45F1">
        <w:tc>
          <w:tcPr>
            <w:tcW w:w="1525" w:type="dxa"/>
            <w:hideMark/>
          </w:tcPr>
          <w:p w:rsidR="00142BBF" w:rsidRPr="00142BBF" w:rsidRDefault="00142BBF" w:rsidP="00142BBF">
            <w:pPr>
              <w:widowControl w:val="0"/>
              <w:tabs>
                <w:tab w:val="left" w:pos="1701"/>
              </w:tabs>
              <w:jc w:val="both"/>
              <w:rPr>
                <w:rFonts w:ascii="Arial" w:hAnsi="Arial" w:cs="Arial"/>
                <w:b/>
                <w:snapToGrid w:val="0"/>
                <w:sz w:val="22"/>
                <w:szCs w:val="22"/>
              </w:rPr>
            </w:pPr>
            <w:r w:rsidRPr="00142BBF">
              <w:rPr>
                <w:rFonts w:ascii="Arial" w:hAnsi="Arial" w:cs="Arial"/>
                <w:b/>
                <w:snapToGrid w:val="0"/>
                <w:sz w:val="22"/>
                <w:szCs w:val="22"/>
              </w:rPr>
              <w:t>Officers:</w:t>
            </w:r>
          </w:p>
        </w:tc>
        <w:tc>
          <w:tcPr>
            <w:tcW w:w="8075" w:type="dxa"/>
            <w:gridSpan w:val="3"/>
            <w:hideMark/>
          </w:tcPr>
          <w:p w:rsidR="00142BBF" w:rsidRPr="00142BBF" w:rsidRDefault="00142BBF" w:rsidP="00142BBF">
            <w:pPr>
              <w:widowControl w:val="0"/>
              <w:tabs>
                <w:tab w:val="left" w:pos="1701"/>
              </w:tabs>
              <w:jc w:val="both"/>
              <w:rPr>
                <w:rFonts w:ascii="Arial" w:hAnsi="Arial" w:cs="Arial"/>
                <w:snapToGrid w:val="0"/>
                <w:sz w:val="22"/>
                <w:szCs w:val="22"/>
              </w:rPr>
            </w:pPr>
            <w:r w:rsidRPr="00142BBF">
              <w:rPr>
                <w:rFonts w:ascii="Arial" w:hAnsi="Arial" w:cs="Arial"/>
                <w:snapToGrid w:val="0"/>
                <w:sz w:val="22"/>
                <w:szCs w:val="22"/>
              </w:rPr>
              <w:t xml:space="preserve">E K Walsh (Town Clerk) </w:t>
            </w:r>
          </w:p>
        </w:tc>
      </w:tr>
      <w:tr w:rsidR="00142BBF" w:rsidRPr="00142BBF" w:rsidTr="002F45F1">
        <w:tc>
          <w:tcPr>
            <w:tcW w:w="1525" w:type="dxa"/>
          </w:tcPr>
          <w:p w:rsidR="00142BBF" w:rsidRPr="00142BBF" w:rsidRDefault="00142BBF" w:rsidP="00142BBF">
            <w:pPr>
              <w:widowControl w:val="0"/>
              <w:tabs>
                <w:tab w:val="left" w:pos="1701"/>
              </w:tabs>
              <w:jc w:val="both"/>
              <w:rPr>
                <w:rFonts w:ascii="Arial" w:hAnsi="Arial" w:cs="Arial"/>
                <w:b/>
                <w:snapToGrid w:val="0"/>
                <w:sz w:val="22"/>
                <w:szCs w:val="22"/>
              </w:rPr>
            </w:pPr>
          </w:p>
        </w:tc>
        <w:tc>
          <w:tcPr>
            <w:tcW w:w="8075" w:type="dxa"/>
            <w:gridSpan w:val="3"/>
            <w:hideMark/>
          </w:tcPr>
          <w:p w:rsidR="00142BBF" w:rsidRPr="00142BBF" w:rsidRDefault="00142BBF" w:rsidP="00142BBF">
            <w:pPr>
              <w:widowControl w:val="0"/>
              <w:tabs>
                <w:tab w:val="left" w:pos="1701"/>
              </w:tabs>
              <w:jc w:val="both"/>
              <w:rPr>
                <w:rFonts w:ascii="Arial" w:hAnsi="Arial" w:cs="Arial"/>
                <w:snapToGrid w:val="0"/>
                <w:sz w:val="22"/>
                <w:szCs w:val="22"/>
              </w:rPr>
            </w:pPr>
            <w:r w:rsidRPr="00142BBF">
              <w:rPr>
                <w:rFonts w:ascii="Arial" w:hAnsi="Arial" w:cs="Arial"/>
                <w:snapToGrid w:val="0"/>
                <w:sz w:val="22"/>
                <w:szCs w:val="22"/>
              </w:rPr>
              <w:t>P Hoy (Services Manager)</w:t>
            </w:r>
          </w:p>
        </w:tc>
      </w:tr>
      <w:tr w:rsidR="00142BBF" w:rsidRPr="00142BBF" w:rsidTr="002F45F1">
        <w:tc>
          <w:tcPr>
            <w:tcW w:w="1525" w:type="dxa"/>
          </w:tcPr>
          <w:p w:rsidR="00142BBF" w:rsidRPr="00142BBF" w:rsidRDefault="00142BBF" w:rsidP="00142BBF">
            <w:pPr>
              <w:widowControl w:val="0"/>
              <w:tabs>
                <w:tab w:val="left" w:pos="1701"/>
              </w:tabs>
              <w:jc w:val="both"/>
              <w:rPr>
                <w:rFonts w:ascii="Arial" w:hAnsi="Arial" w:cs="Arial"/>
                <w:b/>
                <w:snapToGrid w:val="0"/>
                <w:sz w:val="22"/>
                <w:szCs w:val="22"/>
              </w:rPr>
            </w:pPr>
          </w:p>
        </w:tc>
        <w:tc>
          <w:tcPr>
            <w:tcW w:w="8075" w:type="dxa"/>
            <w:gridSpan w:val="3"/>
          </w:tcPr>
          <w:p w:rsidR="00142BBF" w:rsidRPr="00142BBF" w:rsidRDefault="00142BBF" w:rsidP="00142BBF">
            <w:pPr>
              <w:widowControl w:val="0"/>
              <w:tabs>
                <w:tab w:val="left" w:pos="1701"/>
              </w:tabs>
              <w:jc w:val="both"/>
              <w:rPr>
                <w:rFonts w:ascii="Arial" w:hAnsi="Arial" w:cs="Arial"/>
                <w:snapToGrid w:val="0"/>
                <w:sz w:val="22"/>
                <w:szCs w:val="22"/>
              </w:rPr>
            </w:pPr>
          </w:p>
        </w:tc>
      </w:tr>
      <w:tr w:rsidR="00142BBF" w:rsidRPr="00142BBF" w:rsidTr="002F45F1">
        <w:tc>
          <w:tcPr>
            <w:tcW w:w="9600" w:type="dxa"/>
            <w:gridSpan w:val="4"/>
          </w:tcPr>
          <w:p w:rsidR="00142BBF" w:rsidRPr="00142BBF" w:rsidRDefault="00142BBF" w:rsidP="00142BBF">
            <w:pPr>
              <w:widowControl w:val="0"/>
              <w:tabs>
                <w:tab w:val="left" w:pos="1701"/>
              </w:tabs>
              <w:jc w:val="both"/>
              <w:rPr>
                <w:rFonts w:ascii="Arial" w:hAnsi="Arial" w:cs="Arial"/>
                <w:snapToGrid w:val="0"/>
                <w:sz w:val="22"/>
                <w:szCs w:val="22"/>
              </w:rPr>
            </w:pPr>
            <w:r w:rsidRPr="00142BBF">
              <w:rPr>
                <w:rFonts w:ascii="Arial" w:hAnsi="Arial" w:cs="Arial"/>
                <w:snapToGrid w:val="0"/>
                <w:sz w:val="22"/>
                <w:szCs w:val="22"/>
              </w:rPr>
              <w:t>2 members of the public</w:t>
            </w:r>
          </w:p>
        </w:tc>
      </w:tr>
    </w:tbl>
    <w:p w:rsidR="00142BBF" w:rsidRPr="00142BBF" w:rsidRDefault="00142BBF" w:rsidP="00142BBF">
      <w:pPr>
        <w:ind w:left="851" w:hanging="851"/>
        <w:jc w:val="both"/>
        <w:rPr>
          <w:rFonts w:ascii="Arial" w:hAnsi="Arial" w:cs="Arial"/>
          <w:b/>
          <w:sz w:val="22"/>
          <w:szCs w:val="22"/>
        </w:rPr>
      </w:pPr>
    </w:p>
    <w:p w:rsidR="00142BBF" w:rsidRPr="00142BBF" w:rsidRDefault="00142BBF" w:rsidP="00142BBF">
      <w:pPr>
        <w:ind w:left="851" w:hanging="851"/>
        <w:jc w:val="both"/>
        <w:rPr>
          <w:rFonts w:ascii="Arial" w:hAnsi="Arial" w:cs="Arial"/>
          <w:sz w:val="22"/>
          <w:szCs w:val="22"/>
        </w:rPr>
      </w:pPr>
      <w:r w:rsidRPr="00142BBF">
        <w:rPr>
          <w:rFonts w:ascii="Arial" w:hAnsi="Arial" w:cs="Arial"/>
          <w:b/>
          <w:sz w:val="22"/>
          <w:szCs w:val="22"/>
        </w:rPr>
        <w:t>EH163</w:t>
      </w:r>
      <w:r w:rsidRPr="00142BBF">
        <w:rPr>
          <w:rFonts w:ascii="Arial" w:hAnsi="Arial" w:cs="Arial"/>
          <w:b/>
          <w:sz w:val="22"/>
          <w:szCs w:val="22"/>
        </w:rPr>
        <w:tab/>
        <w:t>Apologies</w:t>
      </w:r>
    </w:p>
    <w:p w:rsidR="00142BBF" w:rsidRPr="00142BBF" w:rsidRDefault="00142BBF" w:rsidP="00142BBF">
      <w:pPr>
        <w:ind w:left="851" w:right="-2"/>
        <w:jc w:val="both"/>
        <w:rPr>
          <w:rFonts w:ascii="Arial" w:hAnsi="Arial" w:cs="Arial"/>
          <w:b/>
          <w:sz w:val="22"/>
          <w:szCs w:val="22"/>
        </w:rPr>
      </w:pPr>
      <w:r w:rsidRPr="00142BBF">
        <w:rPr>
          <w:rFonts w:ascii="Arial" w:hAnsi="Arial" w:cs="Arial"/>
          <w:sz w:val="22"/>
          <w:szCs w:val="22"/>
        </w:rPr>
        <w:t>Apologies for absence were received from</w:t>
      </w:r>
      <w:r w:rsidRPr="00142BBF">
        <w:rPr>
          <w:rFonts w:ascii="Arial" w:hAnsi="Arial" w:cs="Arial"/>
          <w:snapToGrid w:val="0"/>
          <w:sz w:val="22"/>
          <w:szCs w:val="22"/>
        </w:rPr>
        <w:t xml:space="preserve"> Cllrs Beales and Lawrence.  The Town Clerk reported that Cllr Wixley had been nominated as Cllr Lawrence’s substitute for this meeting.</w:t>
      </w:r>
    </w:p>
    <w:p w:rsidR="00142BBF" w:rsidRPr="00142BBF" w:rsidRDefault="00142BBF" w:rsidP="00142BBF">
      <w:pPr>
        <w:ind w:left="720" w:firstLine="142"/>
        <w:jc w:val="both"/>
        <w:rPr>
          <w:rFonts w:ascii="Arial" w:hAnsi="Arial" w:cs="Arial"/>
          <w:b/>
          <w:sz w:val="22"/>
          <w:szCs w:val="22"/>
        </w:rPr>
      </w:pPr>
    </w:p>
    <w:p w:rsidR="00142BBF" w:rsidRPr="00142BBF" w:rsidRDefault="00142BBF" w:rsidP="00142BBF">
      <w:pPr>
        <w:ind w:left="851" w:hanging="851"/>
        <w:jc w:val="both"/>
        <w:rPr>
          <w:rFonts w:ascii="Arial" w:hAnsi="Arial" w:cs="Arial"/>
          <w:sz w:val="22"/>
          <w:szCs w:val="22"/>
        </w:rPr>
      </w:pPr>
      <w:r w:rsidRPr="00142BBF">
        <w:rPr>
          <w:rFonts w:ascii="Arial" w:hAnsi="Arial" w:cs="Arial"/>
          <w:b/>
          <w:sz w:val="22"/>
          <w:szCs w:val="22"/>
        </w:rPr>
        <w:t>EH164</w:t>
      </w:r>
      <w:r w:rsidRPr="00142BBF">
        <w:rPr>
          <w:rFonts w:ascii="Arial" w:hAnsi="Arial" w:cs="Arial"/>
          <w:b/>
          <w:sz w:val="22"/>
          <w:szCs w:val="22"/>
        </w:rPr>
        <w:tab/>
        <w:t>Declarations of Interest</w:t>
      </w:r>
    </w:p>
    <w:p w:rsidR="00142BBF" w:rsidRPr="00142BBF" w:rsidRDefault="00142BBF" w:rsidP="00142BBF">
      <w:pPr>
        <w:ind w:left="851" w:hanging="851"/>
        <w:jc w:val="both"/>
        <w:rPr>
          <w:rFonts w:ascii="Arial" w:hAnsi="Arial" w:cs="Arial"/>
          <w:sz w:val="22"/>
          <w:szCs w:val="22"/>
        </w:rPr>
      </w:pPr>
      <w:r w:rsidRPr="00142BBF">
        <w:rPr>
          <w:rFonts w:ascii="Arial" w:hAnsi="Arial" w:cs="Arial"/>
          <w:b/>
          <w:sz w:val="22"/>
          <w:szCs w:val="22"/>
        </w:rPr>
        <w:tab/>
      </w:r>
      <w:r w:rsidRPr="00142BBF">
        <w:rPr>
          <w:rFonts w:ascii="Arial" w:hAnsi="Arial" w:cs="Arial"/>
          <w:sz w:val="22"/>
          <w:szCs w:val="22"/>
        </w:rPr>
        <w:t xml:space="preserve">Cllr C </w:t>
      </w:r>
      <w:proofErr w:type="spellStart"/>
      <w:r w:rsidRPr="00142BBF">
        <w:rPr>
          <w:rFonts w:ascii="Arial" w:hAnsi="Arial" w:cs="Arial"/>
          <w:sz w:val="22"/>
          <w:szCs w:val="22"/>
        </w:rPr>
        <w:t>C</w:t>
      </w:r>
      <w:proofErr w:type="spellEnd"/>
      <w:r w:rsidRPr="00142BBF">
        <w:rPr>
          <w:rFonts w:ascii="Arial" w:hAnsi="Arial" w:cs="Arial"/>
          <w:sz w:val="22"/>
          <w:szCs w:val="22"/>
        </w:rPr>
        <w:t xml:space="preserve"> Pond declared a non-pecuniary and non-prejudicial interest in Agenda items relating to the work of Epping Forest District Council and Essex County Council, as a member of those councils.</w:t>
      </w:r>
    </w:p>
    <w:p w:rsidR="00142BBF" w:rsidRPr="00142BBF" w:rsidRDefault="00142BBF" w:rsidP="00142BBF">
      <w:pPr>
        <w:ind w:left="851" w:hanging="851"/>
        <w:jc w:val="both"/>
        <w:rPr>
          <w:rFonts w:ascii="Arial" w:hAnsi="Arial" w:cs="Arial"/>
          <w:sz w:val="22"/>
          <w:szCs w:val="22"/>
        </w:rPr>
      </w:pPr>
    </w:p>
    <w:p w:rsidR="00142BBF" w:rsidRPr="00142BBF" w:rsidRDefault="00142BBF" w:rsidP="00142BBF">
      <w:pPr>
        <w:ind w:left="851" w:hanging="851"/>
        <w:jc w:val="both"/>
        <w:rPr>
          <w:rFonts w:ascii="Arial" w:hAnsi="Arial" w:cs="Arial"/>
          <w:sz w:val="22"/>
          <w:szCs w:val="22"/>
        </w:rPr>
      </w:pPr>
      <w:r w:rsidRPr="00142BBF">
        <w:rPr>
          <w:rFonts w:ascii="Arial" w:hAnsi="Arial" w:cs="Arial"/>
          <w:sz w:val="22"/>
          <w:szCs w:val="22"/>
        </w:rPr>
        <w:tab/>
        <w:t>Cllr Owen declared a non-pecuniary and non-prejudicial interest in Agenda item 5.5.1, Roding Road allotments, as she was acquainted with members of the Roding Road Allotment and Leisure Gardens Association.</w:t>
      </w:r>
    </w:p>
    <w:p w:rsidR="00142BBF" w:rsidRPr="00142BBF" w:rsidRDefault="00142BBF" w:rsidP="00142BBF">
      <w:pPr>
        <w:ind w:left="851" w:hanging="851"/>
        <w:jc w:val="both"/>
        <w:rPr>
          <w:rFonts w:ascii="Arial" w:hAnsi="Arial" w:cs="Arial"/>
          <w:sz w:val="22"/>
          <w:szCs w:val="22"/>
        </w:rPr>
      </w:pPr>
    </w:p>
    <w:p w:rsidR="00142BBF" w:rsidRPr="00142BBF" w:rsidRDefault="00142BBF" w:rsidP="00142BBF">
      <w:pPr>
        <w:ind w:left="851" w:hanging="851"/>
        <w:jc w:val="both"/>
        <w:rPr>
          <w:rFonts w:ascii="Arial" w:hAnsi="Arial" w:cs="Arial"/>
          <w:sz w:val="22"/>
          <w:szCs w:val="22"/>
        </w:rPr>
      </w:pPr>
      <w:r w:rsidRPr="00142BBF">
        <w:rPr>
          <w:rFonts w:ascii="Arial" w:hAnsi="Arial" w:cs="Arial"/>
          <w:b/>
          <w:sz w:val="22"/>
          <w:szCs w:val="22"/>
        </w:rPr>
        <w:t>EH165</w:t>
      </w:r>
      <w:r w:rsidRPr="00142BBF">
        <w:rPr>
          <w:rFonts w:ascii="Arial" w:hAnsi="Arial" w:cs="Arial"/>
          <w:b/>
          <w:sz w:val="22"/>
          <w:szCs w:val="22"/>
        </w:rPr>
        <w:tab/>
        <w:t>Confirmation of Minutes</w:t>
      </w:r>
    </w:p>
    <w:p w:rsidR="00142BBF" w:rsidRPr="00142BBF" w:rsidRDefault="00142BBF" w:rsidP="00142BBF">
      <w:pPr>
        <w:ind w:left="851" w:hanging="11"/>
        <w:jc w:val="both"/>
        <w:rPr>
          <w:rFonts w:ascii="Arial" w:hAnsi="Arial" w:cs="Arial"/>
          <w:sz w:val="22"/>
          <w:szCs w:val="22"/>
        </w:rPr>
      </w:pPr>
      <w:r w:rsidRPr="00142BBF">
        <w:rPr>
          <w:rFonts w:ascii="Arial" w:hAnsi="Arial" w:cs="Arial"/>
          <w:sz w:val="22"/>
          <w:szCs w:val="22"/>
        </w:rPr>
        <w:t>The Minutes of the meeting held on 25 March 2015 were CONFIRMED as a correct record and signed by the Chairman.</w:t>
      </w:r>
    </w:p>
    <w:p w:rsidR="00142BBF" w:rsidRPr="00142BBF" w:rsidRDefault="00142BBF" w:rsidP="00142BBF">
      <w:pPr>
        <w:widowControl w:val="0"/>
        <w:ind w:left="720" w:hanging="11"/>
        <w:jc w:val="both"/>
        <w:rPr>
          <w:rFonts w:ascii="Arial" w:hAnsi="Arial" w:cs="Arial"/>
          <w:snapToGrid w:val="0"/>
          <w:sz w:val="22"/>
          <w:szCs w:val="22"/>
        </w:rPr>
      </w:pPr>
    </w:p>
    <w:p w:rsidR="00142BBF" w:rsidRPr="00142BBF" w:rsidRDefault="00142BBF" w:rsidP="00142BBF">
      <w:pPr>
        <w:ind w:left="851" w:hanging="851"/>
        <w:jc w:val="both"/>
        <w:rPr>
          <w:rFonts w:ascii="Arial" w:hAnsi="Arial" w:cs="Arial"/>
          <w:sz w:val="22"/>
          <w:szCs w:val="22"/>
        </w:rPr>
      </w:pPr>
      <w:r w:rsidRPr="00142BBF">
        <w:rPr>
          <w:rFonts w:ascii="Arial" w:hAnsi="Arial" w:cs="Arial"/>
          <w:b/>
          <w:sz w:val="22"/>
          <w:szCs w:val="22"/>
        </w:rPr>
        <w:t>EH166</w:t>
      </w:r>
      <w:r w:rsidRPr="00142BBF">
        <w:rPr>
          <w:rFonts w:ascii="Arial" w:hAnsi="Arial" w:cs="Arial"/>
          <w:b/>
          <w:sz w:val="22"/>
          <w:szCs w:val="22"/>
        </w:rPr>
        <w:tab/>
        <w:t>Public Representations</w:t>
      </w:r>
    </w:p>
    <w:p w:rsidR="00142BBF" w:rsidRPr="00142BBF" w:rsidRDefault="00142BBF" w:rsidP="00142BBF">
      <w:pPr>
        <w:widowControl w:val="0"/>
        <w:ind w:left="851" w:hanging="851"/>
        <w:jc w:val="both"/>
        <w:rPr>
          <w:rFonts w:ascii="Arial" w:hAnsi="Arial" w:cs="Arial"/>
          <w:snapToGrid w:val="0"/>
          <w:sz w:val="22"/>
          <w:szCs w:val="22"/>
        </w:rPr>
      </w:pPr>
      <w:r w:rsidRPr="00142BBF">
        <w:rPr>
          <w:rFonts w:ascii="Arial" w:hAnsi="Arial" w:cs="Arial"/>
          <w:b/>
          <w:snapToGrid w:val="0"/>
          <w:sz w:val="22"/>
          <w:szCs w:val="22"/>
        </w:rPr>
        <w:tab/>
      </w:r>
      <w:r w:rsidRPr="00142BBF">
        <w:rPr>
          <w:rFonts w:ascii="Arial" w:hAnsi="Arial" w:cs="Arial"/>
          <w:snapToGrid w:val="0"/>
          <w:sz w:val="22"/>
          <w:szCs w:val="22"/>
        </w:rPr>
        <w:t>None were received.</w:t>
      </w:r>
    </w:p>
    <w:p w:rsidR="00142BBF" w:rsidRPr="00142BBF" w:rsidRDefault="00142BBF" w:rsidP="00142BBF">
      <w:pPr>
        <w:jc w:val="both"/>
        <w:rPr>
          <w:rFonts w:ascii="Arial" w:hAnsi="Arial" w:cs="Arial"/>
          <w:sz w:val="22"/>
          <w:szCs w:val="22"/>
        </w:rPr>
      </w:pPr>
      <w:r w:rsidRPr="00142BBF">
        <w:rPr>
          <w:rFonts w:ascii="Arial" w:hAnsi="Arial" w:cs="Arial"/>
          <w:sz w:val="22"/>
          <w:szCs w:val="22"/>
        </w:rPr>
        <w:tab/>
      </w:r>
    </w:p>
    <w:p w:rsidR="00142BBF" w:rsidRPr="00142BBF" w:rsidRDefault="00142BBF" w:rsidP="00142BBF">
      <w:pPr>
        <w:ind w:left="851" w:hanging="851"/>
        <w:jc w:val="both"/>
        <w:rPr>
          <w:rFonts w:ascii="Arial" w:hAnsi="Arial" w:cs="Arial"/>
          <w:sz w:val="22"/>
          <w:szCs w:val="22"/>
        </w:rPr>
      </w:pPr>
      <w:r w:rsidRPr="00142BBF">
        <w:rPr>
          <w:rFonts w:ascii="Arial" w:hAnsi="Arial" w:cs="Arial"/>
          <w:b/>
          <w:sz w:val="22"/>
          <w:szCs w:val="22"/>
        </w:rPr>
        <w:t>EH167</w:t>
      </w:r>
      <w:r w:rsidRPr="00142BBF">
        <w:rPr>
          <w:rFonts w:ascii="Arial" w:hAnsi="Arial" w:cs="Arial"/>
          <w:b/>
          <w:sz w:val="22"/>
          <w:szCs w:val="22"/>
        </w:rPr>
        <w:tab/>
        <w:t>Matters for Report</w:t>
      </w:r>
    </w:p>
    <w:p w:rsidR="00142BBF" w:rsidRPr="00142BBF" w:rsidRDefault="00142BBF" w:rsidP="00142BBF">
      <w:pPr>
        <w:ind w:left="1701" w:hanging="850"/>
        <w:jc w:val="both"/>
        <w:rPr>
          <w:rFonts w:ascii="Arial" w:hAnsi="Arial" w:cs="Arial"/>
          <w:sz w:val="22"/>
          <w:szCs w:val="22"/>
        </w:rPr>
      </w:pPr>
      <w:r w:rsidRPr="00142BBF">
        <w:rPr>
          <w:rFonts w:ascii="Arial" w:hAnsi="Arial" w:cs="Arial"/>
          <w:b/>
          <w:sz w:val="22"/>
          <w:szCs w:val="22"/>
        </w:rPr>
        <w:t>167.1</w:t>
      </w:r>
      <w:r w:rsidRPr="00142BBF">
        <w:rPr>
          <w:rFonts w:ascii="Arial" w:hAnsi="Arial" w:cs="Arial"/>
          <w:b/>
          <w:sz w:val="22"/>
          <w:szCs w:val="22"/>
        </w:rPr>
        <w:tab/>
        <w:t>Flower Baskets – Min no EH147.11</w:t>
      </w:r>
    </w:p>
    <w:p w:rsidR="00142BBF" w:rsidRPr="00142BBF" w:rsidRDefault="00142BBF" w:rsidP="00142BBF">
      <w:pPr>
        <w:ind w:left="1701"/>
        <w:jc w:val="both"/>
        <w:rPr>
          <w:rFonts w:ascii="Arial" w:hAnsi="Arial" w:cs="Arial"/>
          <w:sz w:val="22"/>
          <w:szCs w:val="22"/>
        </w:rPr>
      </w:pPr>
      <w:r w:rsidRPr="00142BBF">
        <w:rPr>
          <w:rFonts w:ascii="Arial" w:hAnsi="Arial" w:cs="Arial"/>
          <w:sz w:val="22"/>
          <w:szCs w:val="22"/>
        </w:rPr>
        <w:t>The Committee NOTED that</w:t>
      </w:r>
      <w:r w:rsidRPr="00142BBF">
        <w:rPr>
          <w:rFonts w:ascii="Arial" w:hAnsi="Arial" w:cs="Arial"/>
          <w:b/>
          <w:sz w:val="22"/>
          <w:szCs w:val="22"/>
        </w:rPr>
        <w:t xml:space="preserve"> </w:t>
      </w:r>
      <w:r w:rsidRPr="00142BBF">
        <w:rPr>
          <w:rFonts w:ascii="Arial" w:hAnsi="Arial" w:cs="Arial"/>
          <w:sz w:val="22"/>
          <w:szCs w:val="22"/>
        </w:rPr>
        <w:t>it had not been possible to identify suitable locations for new flower planting baskets on railings in the main shopping areas that would gain the Highway Authority’s approval.  In discussion with the Chairman and Vice Chairman, an order had been placed for summer flower baskets only in The Broadway and the High Road together with eleven new wrap around baskets in Old Station Road at a total cost of £9,289.08 net of VAT.  This sum included the one-off cost for the supply and installation of the new baskets amounting to £2,475.00 net of VAT.</w:t>
      </w:r>
    </w:p>
    <w:p w:rsidR="00142BBF" w:rsidRPr="00142BBF" w:rsidRDefault="00142BBF" w:rsidP="00142BBF">
      <w:pPr>
        <w:ind w:left="1701"/>
        <w:jc w:val="both"/>
        <w:rPr>
          <w:rFonts w:ascii="Arial" w:hAnsi="Arial" w:cs="Arial"/>
          <w:sz w:val="22"/>
          <w:szCs w:val="22"/>
        </w:rPr>
      </w:pPr>
    </w:p>
    <w:p w:rsidR="00142BBF" w:rsidRPr="00142BBF" w:rsidRDefault="00142BBF" w:rsidP="00142BBF">
      <w:pPr>
        <w:ind w:left="1701"/>
        <w:jc w:val="both"/>
        <w:rPr>
          <w:rFonts w:ascii="Arial" w:hAnsi="Arial" w:cs="Arial"/>
          <w:sz w:val="22"/>
          <w:szCs w:val="22"/>
        </w:rPr>
      </w:pPr>
      <w:r w:rsidRPr="00142BBF">
        <w:rPr>
          <w:rFonts w:ascii="Arial" w:hAnsi="Arial" w:cs="Arial"/>
          <w:sz w:val="22"/>
          <w:szCs w:val="22"/>
        </w:rPr>
        <w:t>As the extension of the flower basket scheme to Old Station Road had been at the specific request of Loughton 1</w:t>
      </w:r>
      <w:r w:rsidRPr="00142BBF">
        <w:rPr>
          <w:rFonts w:ascii="Arial" w:hAnsi="Arial" w:cs="Arial"/>
          <w:sz w:val="22"/>
          <w:szCs w:val="22"/>
          <w:vertAlign w:val="superscript"/>
        </w:rPr>
        <w:t>st</w:t>
      </w:r>
      <w:r w:rsidRPr="00142BBF">
        <w:rPr>
          <w:rFonts w:ascii="Arial" w:hAnsi="Arial" w:cs="Arial"/>
          <w:sz w:val="22"/>
          <w:szCs w:val="22"/>
        </w:rPr>
        <w:t xml:space="preserve"> (High Road Town Centre </w:t>
      </w:r>
      <w:r w:rsidRPr="00142BBF">
        <w:rPr>
          <w:rFonts w:ascii="Arial" w:hAnsi="Arial" w:cs="Arial"/>
          <w:sz w:val="22"/>
          <w:szCs w:val="22"/>
        </w:rPr>
        <w:lastRenderedPageBreak/>
        <w:t xml:space="preserve">Partnership), Cllr Pewsey was asked to follow up on the invitation from the Town Clerk for a contribution from that organisation. </w:t>
      </w:r>
    </w:p>
    <w:p w:rsidR="00142BBF" w:rsidRPr="00142BBF" w:rsidRDefault="00142BBF" w:rsidP="00142BBF">
      <w:pPr>
        <w:ind w:left="1701"/>
        <w:jc w:val="both"/>
        <w:rPr>
          <w:rFonts w:ascii="Arial" w:hAnsi="Arial" w:cs="Arial"/>
          <w:sz w:val="22"/>
          <w:szCs w:val="22"/>
        </w:rPr>
      </w:pPr>
      <w:r w:rsidRPr="00142BBF">
        <w:rPr>
          <w:rFonts w:ascii="Arial" w:hAnsi="Arial" w:cs="Arial"/>
          <w:sz w:val="22"/>
          <w:szCs w:val="22"/>
        </w:rPr>
        <w:t xml:space="preserve"> </w:t>
      </w:r>
    </w:p>
    <w:p w:rsidR="00142BBF" w:rsidRPr="00142BBF" w:rsidRDefault="00142BBF" w:rsidP="00142BBF">
      <w:pPr>
        <w:ind w:left="1701"/>
        <w:jc w:val="both"/>
        <w:rPr>
          <w:rFonts w:ascii="Arial" w:hAnsi="Arial" w:cs="Arial"/>
          <w:sz w:val="22"/>
          <w:szCs w:val="22"/>
        </w:rPr>
      </w:pPr>
      <w:r w:rsidRPr="00142BBF">
        <w:rPr>
          <w:rFonts w:ascii="Arial" w:hAnsi="Arial" w:cs="Arial"/>
          <w:sz w:val="22"/>
          <w:szCs w:val="22"/>
        </w:rPr>
        <w:t>The Committee authorised this expenditure noting that without sponsorship it would be necessary to use earmarked reserves to meet the additional costs.</w:t>
      </w:r>
    </w:p>
    <w:p w:rsidR="00142BBF" w:rsidRPr="00142BBF" w:rsidRDefault="00142BBF" w:rsidP="00142BBF">
      <w:pPr>
        <w:ind w:left="1701" w:hanging="850"/>
        <w:jc w:val="both"/>
        <w:rPr>
          <w:rFonts w:ascii="Arial" w:hAnsi="Arial" w:cs="Arial"/>
          <w:sz w:val="22"/>
          <w:szCs w:val="22"/>
        </w:rPr>
      </w:pPr>
    </w:p>
    <w:p w:rsidR="00142BBF" w:rsidRPr="00142BBF" w:rsidRDefault="00142BBF" w:rsidP="00142BBF">
      <w:pPr>
        <w:ind w:left="1701" w:hanging="850"/>
        <w:jc w:val="both"/>
        <w:rPr>
          <w:rFonts w:ascii="Arial" w:hAnsi="Arial" w:cs="Arial"/>
          <w:sz w:val="22"/>
          <w:szCs w:val="22"/>
        </w:rPr>
      </w:pPr>
      <w:r w:rsidRPr="00142BBF">
        <w:rPr>
          <w:rFonts w:ascii="Arial" w:hAnsi="Arial" w:cs="Arial"/>
          <w:b/>
          <w:sz w:val="22"/>
          <w:szCs w:val="22"/>
        </w:rPr>
        <w:t>167.2</w:t>
      </w:r>
      <w:r w:rsidRPr="00142BBF">
        <w:rPr>
          <w:rFonts w:ascii="Arial" w:hAnsi="Arial" w:cs="Arial"/>
          <w:b/>
          <w:sz w:val="22"/>
          <w:szCs w:val="22"/>
        </w:rPr>
        <w:tab/>
        <w:t>Village Greens – Min no EH159.2</w:t>
      </w:r>
    </w:p>
    <w:p w:rsidR="00142BBF" w:rsidRPr="00142BBF" w:rsidRDefault="00142BBF" w:rsidP="00142BBF">
      <w:pPr>
        <w:ind w:left="1701"/>
        <w:jc w:val="both"/>
        <w:rPr>
          <w:rFonts w:ascii="Arial" w:hAnsi="Arial" w:cs="Arial"/>
          <w:sz w:val="22"/>
          <w:szCs w:val="22"/>
        </w:rPr>
      </w:pPr>
      <w:r w:rsidRPr="00142BBF">
        <w:rPr>
          <w:rFonts w:ascii="Arial" w:hAnsi="Arial" w:cs="Arial"/>
          <w:sz w:val="22"/>
          <w:szCs w:val="22"/>
        </w:rPr>
        <w:t xml:space="preserve">The Committee NOTED that the Town Council’s applications for the registration of land at </w:t>
      </w:r>
      <w:proofErr w:type="spellStart"/>
      <w:r w:rsidRPr="00142BBF">
        <w:rPr>
          <w:rFonts w:ascii="Arial" w:hAnsi="Arial" w:cs="Arial"/>
          <w:sz w:val="22"/>
          <w:szCs w:val="22"/>
        </w:rPr>
        <w:t>Jessel</w:t>
      </w:r>
      <w:proofErr w:type="spellEnd"/>
      <w:r w:rsidRPr="00142BBF">
        <w:rPr>
          <w:rFonts w:ascii="Arial" w:hAnsi="Arial" w:cs="Arial"/>
          <w:sz w:val="22"/>
          <w:szCs w:val="22"/>
        </w:rPr>
        <w:t xml:space="preserve"> Green, </w:t>
      </w:r>
      <w:proofErr w:type="spellStart"/>
      <w:r w:rsidRPr="00142BBF">
        <w:rPr>
          <w:rFonts w:ascii="Arial" w:hAnsi="Arial" w:cs="Arial"/>
          <w:sz w:val="22"/>
          <w:szCs w:val="22"/>
        </w:rPr>
        <w:t>Newmans</w:t>
      </w:r>
      <w:proofErr w:type="spellEnd"/>
      <w:r w:rsidRPr="00142BBF">
        <w:rPr>
          <w:rFonts w:ascii="Arial" w:hAnsi="Arial" w:cs="Arial"/>
          <w:sz w:val="22"/>
          <w:szCs w:val="22"/>
        </w:rPr>
        <w:t xml:space="preserve"> Lane, Rochford Green and Rookwood Gardens as village greens were still under consideration by Legal Services at Essex County Council.  </w:t>
      </w:r>
    </w:p>
    <w:p w:rsidR="00142BBF" w:rsidRPr="00142BBF" w:rsidRDefault="00142BBF" w:rsidP="00142BBF">
      <w:pPr>
        <w:ind w:left="1418"/>
        <w:jc w:val="both"/>
        <w:rPr>
          <w:rFonts w:ascii="Arial" w:hAnsi="Arial" w:cs="Arial"/>
          <w:b/>
          <w:sz w:val="22"/>
          <w:szCs w:val="22"/>
        </w:rPr>
      </w:pPr>
    </w:p>
    <w:p w:rsidR="00142BBF" w:rsidRPr="00142BBF" w:rsidRDefault="00142BBF" w:rsidP="00142BBF">
      <w:pPr>
        <w:ind w:left="1701" w:hanging="850"/>
        <w:jc w:val="both"/>
        <w:rPr>
          <w:rFonts w:ascii="Arial" w:hAnsi="Arial" w:cs="Arial"/>
          <w:sz w:val="22"/>
          <w:szCs w:val="22"/>
        </w:rPr>
      </w:pPr>
      <w:r w:rsidRPr="00142BBF">
        <w:rPr>
          <w:rFonts w:ascii="Arial" w:hAnsi="Arial" w:cs="Arial"/>
          <w:b/>
          <w:sz w:val="22"/>
          <w:szCs w:val="22"/>
        </w:rPr>
        <w:t>167.3</w:t>
      </w:r>
      <w:r w:rsidRPr="00142BBF">
        <w:rPr>
          <w:rFonts w:ascii="Arial" w:hAnsi="Arial" w:cs="Arial"/>
          <w:b/>
          <w:sz w:val="22"/>
          <w:szCs w:val="22"/>
        </w:rPr>
        <w:tab/>
      </w:r>
      <w:r w:rsidRPr="00142BBF">
        <w:rPr>
          <w:rFonts w:ascii="Arial" w:hAnsi="Arial" w:cs="Arial"/>
          <w:b/>
          <w:bCs/>
          <w:sz w:val="22"/>
          <w:szCs w:val="22"/>
        </w:rPr>
        <w:t>Public Rights of Way</w:t>
      </w:r>
    </w:p>
    <w:p w:rsidR="00142BBF" w:rsidRPr="00142BBF" w:rsidRDefault="00142BBF" w:rsidP="00142BBF">
      <w:pPr>
        <w:ind w:left="2694" w:hanging="993"/>
        <w:jc w:val="both"/>
        <w:rPr>
          <w:rFonts w:ascii="Arial" w:hAnsi="Arial" w:cs="Arial"/>
          <w:sz w:val="22"/>
          <w:szCs w:val="22"/>
        </w:rPr>
      </w:pPr>
      <w:r w:rsidRPr="00142BBF">
        <w:rPr>
          <w:rFonts w:ascii="Arial" w:hAnsi="Arial" w:cs="Arial"/>
          <w:b/>
          <w:sz w:val="22"/>
          <w:szCs w:val="22"/>
        </w:rPr>
        <w:t>167.3.1</w:t>
      </w:r>
      <w:r w:rsidRPr="00142BBF">
        <w:rPr>
          <w:rFonts w:ascii="Arial" w:hAnsi="Arial" w:cs="Arial"/>
          <w:b/>
          <w:sz w:val="22"/>
          <w:szCs w:val="22"/>
        </w:rPr>
        <w:tab/>
        <w:t>Borders Lane/Rectory Lane – Min no EH159.3</w:t>
      </w:r>
    </w:p>
    <w:p w:rsidR="00142BBF" w:rsidRPr="00142BBF" w:rsidRDefault="00142BBF" w:rsidP="00142BBF">
      <w:pPr>
        <w:ind w:left="2694"/>
        <w:jc w:val="both"/>
        <w:rPr>
          <w:rFonts w:ascii="Arial" w:hAnsi="Arial" w:cs="Arial"/>
          <w:sz w:val="22"/>
          <w:szCs w:val="22"/>
        </w:rPr>
      </w:pPr>
      <w:r w:rsidRPr="00142BBF">
        <w:rPr>
          <w:rFonts w:ascii="Arial" w:hAnsi="Arial" w:cs="Arial"/>
          <w:sz w:val="22"/>
          <w:szCs w:val="22"/>
        </w:rPr>
        <w:t>The Committee NOTED that the cost of bulb planting, to mark the support of the community by the late Dennis Jones of 126 Borders Lane over many years, amounted to £340 net of VAT.  The family’s contribution was being confirmed.</w:t>
      </w:r>
    </w:p>
    <w:p w:rsidR="00142BBF" w:rsidRPr="00142BBF" w:rsidRDefault="00142BBF" w:rsidP="00142BBF">
      <w:pPr>
        <w:ind w:left="2694"/>
        <w:jc w:val="both"/>
        <w:rPr>
          <w:rFonts w:ascii="Arial" w:hAnsi="Arial" w:cs="Arial"/>
          <w:sz w:val="22"/>
          <w:szCs w:val="22"/>
        </w:rPr>
      </w:pPr>
    </w:p>
    <w:p w:rsidR="00142BBF" w:rsidRPr="00142BBF" w:rsidRDefault="00142BBF" w:rsidP="00142BBF">
      <w:pPr>
        <w:ind w:left="2694"/>
        <w:jc w:val="both"/>
        <w:rPr>
          <w:rFonts w:ascii="Arial" w:hAnsi="Arial" w:cs="Arial"/>
          <w:sz w:val="22"/>
          <w:szCs w:val="22"/>
        </w:rPr>
      </w:pPr>
      <w:r w:rsidRPr="00142BBF">
        <w:rPr>
          <w:rFonts w:ascii="Arial" w:hAnsi="Arial" w:cs="Arial"/>
          <w:sz w:val="22"/>
          <w:szCs w:val="22"/>
        </w:rPr>
        <w:t xml:space="preserve">The Committee expressed its thanks to the Area Manager for Grounds Maintenance at Epping Forest District Council, for arranging the planting of the bulbs as part of their winter work for Highways so as to make the bulb planting project more affordable.  </w:t>
      </w:r>
    </w:p>
    <w:p w:rsidR="00142BBF" w:rsidRPr="00142BBF" w:rsidRDefault="00142BBF" w:rsidP="00142BBF">
      <w:pPr>
        <w:ind w:left="2694"/>
        <w:jc w:val="both"/>
        <w:rPr>
          <w:rFonts w:ascii="Arial" w:hAnsi="Arial" w:cs="Arial"/>
          <w:sz w:val="22"/>
          <w:szCs w:val="22"/>
        </w:rPr>
      </w:pPr>
    </w:p>
    <w:p w:rsidR="00142BBF" w:rsidRPr="00142BBF" w:rsidRDefault="00142BBF" w:rsidP="00142BBF">
      <w:pPr>
        <w:ind w:left="2694" w:hanging="993"/>
        <w:jc w:val="both"/>
        <w:rPr>
          <w:rFonts w:ascii="Arial" w:hAnsi="Arial" w:cs="Arial"/>
          <w:sz w:val="22"/>
          <w:szCs w:val="22"/>
        </w:rPr>
      </w:pPr>
      <w:r w:rsidRPr="00142BBF">
        <w:rPr>
          <w:rFonts w:ascii="Arial" w:hAnsi="Arial" w:cs="Arial"/>
          <w:b/>
          <w:sz w:val="22"/>
          <w:szCs w:val="22"/>
        </w:rPr>
        <w:t>167.3.2</w:t>
      </w:r>
      <w:r w:rsidRPr="00142BBF">
        <w:rPr>
          <w:rFonts w:ascii="Arial" w:hAnsi="Arial" w:cs="Arial"/>
          <w:b/>
          <w:sz w:val="22"/>
          <w:szCs w:val="22"/>
        </w:rPr>
        <w:tab/>
        <w:t xml:space="preserve">Royal Oak Public House </w:t>
      </w:r>
    </w:p>
    <w:p w:rsidR="00142BBF" w:rsidRPr="00142BBF" w:rsidRDefault="00142BBF" w:rsidP="00142BBF">
      <w:pPr>
        <w:ind w:left="2694"/>
        <w:jc w:val="both"/>
        <w:rPr>
          <w:rFonts w:ascii="Arial" w:hAnsi="Arial" w:cs="Arial"/>
          <w:sz w:val="22"/>
          <w:szCs w:val="22"/>
        </w:rPr>
      </w:pPr>
      <w:r w:rsidRPr="00142BBF">
        <w:rPr>
          <w:rFonts w:ascii="Arial" w:hAnsi="Arial" w:cs="Arial"/>
          <w:sz w:val="22"/>
          <w:szCs w:val="22"/>
        </w:rPr>
        <w:t>It was reported that Essex County Council had made an order on 1 June 2015 to add a public footpath from Forest Road in a south westerly direction for a distance of approximately 55 metres to Smarts Lane to the Definitive Map.</w:t>
      </w:r>
    </w:p>
    <w:p w:rsidR="00142BBF" w:rsidRPr="00142BBF" w:rsidRDefault="00142BBF" w:rsidP="00142BBF">
      <w:pPr>
        <w:ind w:left="2694"/>
        <w:jc w:val="both"/>
        <w:rPr>
          <w:rFonts w:ascii="Arial" w:hAnsi="Arial" w:cs="Arial"/>
          <w:sz w:val="22"/>
          <w:szCs w:val="22"/>
        </w:rPr>
      </w:pPr>
    </w:p>
    <w:p w:rsidR="00142BBF" w:rsidRPr="00142BBF" w:rsidRDefault="00142BBF" w:rsidP="00142BBF">
      <w:pPr>
        <w:ind w:left="2694"/>
        <w:jc w:val="both"/>
        <w:rPr>
          <w:rFonts w:ascii="Arial" w:hAnsi="Arial" w:cs="Arial"/>
          <w:sz w:val="22"/>
          <w:szCs w:val="22"/>
        </w:rPr>
      </w:pPr>
      <w:r w:rsidRPr="00142BBF">
        <w:rPr>
          <w:rFonts w:ascii="Arial" w:hAnsi="Arial" w:cs="Arial"/>
          <w:sz w:val="22"/>
          <w:szCs w:val="22"/>
        </w:rPr>
        <w:t>An approach would be made to the developers to ensure the hoardings currently obstructing the new two metre wide Public Right of Way were removed to allow free passage of the path.</w:t>
      </w:r>
    </w:p>
    <w:p w:rsidR="00142BBF" w:rsidRPr="00142BBF" w:rsidRDefault="00142BBF" w:rsidP="00142BBF">
      <w:pPr>
        <w:ind w:left="2694"/>
        <w:jc w:val="both"/>
        <w:rPr>
          <w:rFonts w:ascii="Arial" w:hAnsi="Arial" w:cs="Arial"/>
          <w:sz w:val="22"/>
          <w:szCs w:val="22"/>
        </w:rPr>
      </w:pPr>
    </w:p>
    <w:p w:rsidR="00142BBF" w:rsidRPr="00142BBF" w:rsidRDefault="00142BBF" w:rsidP="00142BBF">
      <w:pPr>
        <w:ind w:left="2694"/>
        <w:jc w:val="both"/>
        <w:rPr>
          <w:rFonts w:ascii="Arial" w:hAnsi="Arial" w:cs="Arial"/>
          <w:sz w:val="22"/>
          <w:szCs w:val="22"/>
        </w:rPr>
      </w:pPr>
      <w:r w:rsidRPr="00142BBF">
        <w:rPr>
          <w:rFonts w:ascii="Arial" w:hAnsi="Arial" w:cs="Arial"/>
          <w:sz w:val="22"/>
          <w:szCs w:val="22"/>
        </w:rPr>
        <w:t>The Committee offered its congratulations to the residents for their work to secure the new Right of Way. Suggestions for a name would be sought.</w:t>
      </w:r>
    </w:p>
    <w:p w:rsidR="00142BBF" w:rsidRPr="00142BBF" w:rsidRDefault="00142BBF" w:rsidP="00142BBF">
      <w:pPr>
        <w:ind w:left="2127"/>
        <w:jc w:val="both"/>
        <w:rPr>
          <w:rFonts w:ascii="Arial" w:hAnsi="Arial" w:cs="Arial"/>
          <w:sz w:val="22"/>
          <w:szCs w:val="22"/>
        </w:rPr>
      </w:pPr>
      <w:r w:rsidRPr="00142BBF">
        <w:rPr>
          <w:rFonts w:ascii="Arial" w:hAnsi="Arial" w:cs="Arial"/>
          <w:sz w:val="22"/>
          <w:szCs w:val="22"/>
        </w:rPr>
        <w:tab/>
      </w:r>
      <w:r w:rsidRPr="00142BBF">
        <w:rPr>
          <w:rFonts w:ascii="Arial" w:hAnsi="Arial" w:cs="Arial"/>
          <w:sz w:val="22"/>
          <w:szCs w:val="22"/>
        </w:rPr>
        <w:tab/>
      </w:r>
    </w:p>
    <w:p w:rsidR="00142BBF" w:rsidRPr="00142BBF" w:rsidRDefault="00142BBF" w:rsidP="00142BBF">
      <w:pPr>
        <w:ind w:left="2694" w:hanging="993"/>
        <w:jc w:val="both"/>
        <w:rPr>
          <w:rFonts w:ascii="Arial" w:hAnsi="Arial" w:cs="Arial"/>
          <w:sz w:val="22"/>
          <w:szCs w:val="22"/>
        </w:rPr>
      </w:pPr>
      <w:r w:rsidRPr="00142BBF">
        <w:rPr>
          <w:rFonts w:ascii="Arial" w:hAnsi="Arial" w:cs="Arial"/>
          <w:b/>
          <w:sz w:val="22"/>
          <w:szCs w:val="22"/>
        </w:rPr>
        <w:t>167.3.3</w:t>
      </w:r>
      <w:r w:rsidRPr="00142BBF">
        <w:rPr>
          <w:rFonts w:ascii="Arial" w:hAnsi="Arial" w:cs="Arial"/>
          <w:b/>
          <w:sz w:val="22"/>
          <w:szCs w:val="22"/>
        </w:rPr>
        <w:tab/>
        <w:t xml:space="preserve">Modification of the Definitive Map </w:t>
      </w:r>
    </w:p>
    <w:p w:rsidR="00142BBF" w:rsidRPr="00142BBF" w:rsidRDefault="00142BBF" w:rsidP="00142BBF">
      <w:pPr>
        <w:ind w:left="2694"/>
        <w:jc w:val="both"/>
        <w:rPr>
          <w:rFonts w:ascii="Arial" w:hAnsi="Arial" w:cs="Arial"/>
          <w:sz w:val="22"/>
          <w:szCs w:val="22"/>
        </w:rPr>
      </w:pPr>
      <w:r w:rsidRPr="00142BBF">
        <w:rPr>
          <w:rFonts w:ascii="Arial" w:hAnsi="Arial" w:cs="Arial"/>
          <w:sz w:val="22"/>
          <w:szCs w:val="22"/>
        </w:rPr>
        <w:t>Notice of a minor modification to the map regarding Footpath nos. 110 and 128 had been received from Essex County Council.</w:t>
      </w:r>
    </w:p>
    <w:p w:rsidR="00142BBF" w:rsidRPr="00142BBF" w:rsidRDefault="00142BBF" w:rsidP="00142BBF">
      <w:pPr>
        <w:ind w:left="2694"/>
        <w:jc w:val="both"/>
        <w:rPr>
          <w:rFonts w:ascii="Arial" w:hAnsi="Arial" w:cs="Arial"/>
          <w:sz w:val="22"/>
          <w:szCs w:val="22"/>
        </w:rPr>
      </w:pPr>
      <w:r w:rsidRPr="00142BBF">
        <w:rPr>
          <w:rFonts w:ascii="Arial" w:hAnsi="Arial" w:cs="Arial"/>
          <w:sz w:val="22"/>
          <w:szCs w:val="22"/>
        </w:rPr>
        <w:t xml:space="preserve">It was agreed to exchange the names of Tee Path and </w:t>
      </w:r>
      <w:proofErr w:type="spellStart"/>
      <w:r w:rsidRPr="00142BBF">
        <w:rPr>
          <w:rFonts w:ascii="Arial" w:hAnsi="Arial" w:cs="Arial"/>
          <w:sz w:val="22"/>
          <w:szCs w:val="22"/>
        </w:rPr>
        <w:t>Rayhouse</w:t>
      </w:r>
      <w:proofErr w:type="spellEnd"/>
      <w:r w:rsidRPr="00142BBF">
        <w:rPr>
          <w:rFonts w:ascii="Arial" w:hAnsi="Arial" w:cs="Arial"/>
          <w:sz w:val="22"/>
          <w:szCs w:val="22"/>
        </w:rPr>
        <w:t xml:space="preserve"> Path as a result.</w:t>
      </w:r>
    </w:p>
    <w:p w:rsidR="00142BBF" w:rsidRPr="00142BBF" w:rsidRDefault="00142BBF" w:rsidP="00142BBF">
      <w:pPr>
        <w:ind w:left="1701" w:hanging="850"/>
        <w:jc w:val="both"/>
        <w:rPr>
          <w:rFonts w:ascii="Arial" w:hAnsi="Arial" w:cs="Arial"/>
          <w:b/>
          <w:sz w:val="22"/>
          <w:szCs w:val="22"/>
        </w:rPr>
      </w:pPr>
    </w:p>
    <w:p w:rsidR="00142BBF" w:rsidRPr="00142BBF" w:rsidRDefault="00142BBF" w:rsidP="00142BBF">
      <w:pPr>
        <w:ind w:left="1701" w:hanging="850"/>
        <w:jc w:val="both"/>
        <w:rPr>
          <w:rFonts w:ascii="Arial" w:hAnsi="Arial" w:cs="Arial"/>
          <w:sz w:val="22"/>
          <w:szCs w:val="22"/>
        </w:rPr>
      </w:pPr>
      <w:r w:rsidRPr="00142BBF">
        <w:rPr>
          <w:rFonts w:ascii="Arial" w:hAnsi="Arial" w:cs="Arial"/>
          <w:b/>
          <w:sz w:val="22"/>
          <w:szCs w:val="22"/>
        </w:rPr>
        <w:t>167.4</w:t>
      </w:r>
      <w:r w:rsidRPr="00142BBF">
        <w:rPr>
          <w:rFonts w:ascii="Arial" w:hAnsi="Arial" w:cs="Arial"/>
          <w:b/>
          <w:sz w:val="22"/>
          <w:szCs w:val="22"/>
        </w:rPr>
        <w:tab/>
        <w:t>Community Tree Strategy for Loughton – Min no EH159.4</w:t>
      </w:r>
    </w:p>
    <w:p w:rsidR="00142BBF" w:rsidRPr="00142BBF" w:rsidRDefault="00142BBF" w:rsidP="00142BBF">
      <w:pPr>
        <w:ind w:left="1701"/>
        <w:jc w:val="both"/>
        <w:rPr>
          <w:rFonts w:ascii="Arial" w:hAnsi="Arial" w:cs="Arial"/>
          <w:sz w:val="22"/>
          <w:szCs w:val="22"/>
        </w:rPr>
      </w:pPr>
      <w:r w:rsidRPr="00142BBF">
        <w:rPr>
          <w:rFonts w:ascii="Arial" w:hAnsi="Arial" w:cs="Arial"/>
          <w:sz w:val="22"/>
          <w:szCs w:val="22"/>
        </w:rPr>
        <w:t xml:space="preserve">The Committee thanked Kevin Mason from </w:t>
      </w:r>
      <w:proofErr w:type="spellStart"/>
      <w:r w:rsidRPr="00142BBF">
        <w:rPr>
          <w:rFonts w:ascii="Arial" w:hAnsi="Arial" w:cs="Arial"/>
          <w:sz w:val="22"/>
          <w:szCs w:val="22"/>
        </w:rPr>
        <w:t>Countrycare</w:t>
      </w:r>
      <w:proofErr w:type="spellEnd"/>
      <w:r w:rsidRPr="00142BBF">
        <w:rPr>
          <w:rFonts w:ascii="Arial" w:hAnsi="Arial" w:cs="Arial"/>
          <w:sz w:val="22"/>
          <w:szCs w:val="22"/>
        </w:rPr>
        <w:t xml:space="preserve"> for his report and for organising the Tree Strategy walk held on 10 May 2015 with assistance from Tricia </w:t>
      </w:r>
      <w:proofErr w:type="spellStart"/>
      <w:r w:rsidRPr="00142BBF">
        <w:rPr>
          <w:rFonts w:ascii="Arial" w:hAnsi="Arial" w:cs="Arial"/>
          <w:sz w:val="22"/>
          <w:szCs w:val="22"/>
        </w:rPr>
        <w:t>Moxey</w:t>
      </w:r>
      <w:proofErr w:type="spellEnd"/>
      <w:r w:rsidRPr="00142BBF">
        <w:rPr>
          <w:rFonts w:ascii="Arial" w:hAnsi="Arial" w:cs="Arial"/>
          <w:sz w:val="22"/>
          <w:szCs w:val="22"/>
        </w:rPr>
        <w:t>, local naturalist.</w:t>
      </w:r>
    </w:p>
    <w:p w:rsidR="00142BBF" w:rsidRPr="00142BBF" w:rsidRDefault="00142BBF" w:rsidP="00142BBF">
      <w:pPr>
        <w:ind w:left="1701"/>
        <w:jc w:val="both"/>
        <w:rPr>
          <w:rFonts w:ascii="Arial" w:hAnsi="Arial" w:cs="Arial"/>
          <w:sz w:val="22"/>
          <w:szCs w:val="22"/>
        </w:rPr>
      </w:pPr>
    </w:p>
    <w:p w:rsidR="00142BBF" w:rsidRPr="00142BBF" w:rsidRDefault="00142BBF" w:rsidP="00142BBF">
      <w:pPr>
        <w:ind w:left="1701"/>
        <w:jc w:val="both"/>
        <w:rPr>
          <w:rFonts w:ascii="Arial" w:hAnsi="Arial" w:cs="Arial"/>
          <w:sz w:val="22"/>
          <w:szCs w:val="22"/>
        </w:rPr>
      </w:pPr>
      <w:r w:rsidRPr="00142BBF">
        <w:rPr>
          <w:rFonts w:ascii="Arial" w:hAnsi="Arial" w:cs="Arial"/>
          <w:sz w:val="22"/>
          <w:szCs w:val="22"/>
        </w:rPr>
        <w:t>It was suggested that a pamphlet describing the walk would help signpost it to the public.</w:t>
      </w:r>
    </w:p>
    <w:p w:rsidR="00142BBF" w:rsidRPr="00142BBF" w:rsidRDefault="00142BBF" w:rsidP="00142BBF">
      <w:pPr>
        <w:ind w:left="1701"/>
        <w:jc w:val="both"/>
        <w:rPr>
          <w:rFonts w:ascii="Arial" w:hAnsi="Arial" w:cs="Arial"/>
          <w:sz w:val="22"/>
          <w:szCs w:val="22"/>
        </w:rPr>
      </w:pPr>
    </w:p>
    <w:p w:rsidR="00142BBF" w:rsidRPr="00142BBF" w:rsidRDefault="00142BBF" w:rsidP="00142BBF">
      <w:pPr>
        <w:ind w:left="1701"/>
        <w:jc w:val="both"/>
        <w:rPr>
          <w:rFonts w:ascii="Arial" w:hAnsi="Arial" w:cs="Arial"/>
          <w:sz w:val="22"/>
          <w:szCs w:val="22"/>
        </w:rPr>
      </w:pPr>
      <w:r w:rsidRPr="00142BBF">
        <w:rPr>
          <w:rFonts w:ascii="Arial" w:hAnsi="Arial" w:cs="Arial"/>
          <w:sz w:val="22"/>
          <w:szCs w:val="22"/>
        </w:rPr>
        <w:lastRenderedPageBreak/>
        <w:t>A meeting of the Tree Strategy Group to progress the Action Plan would be arranged shortly.</w:t>
      </w:r>
    </w:p>
    <w:p w:rsidR="00142BBF" w:rsidRPr="00142BBF" w:rsidRDefault="00142BBF" w:rsidP="00142BBF">
      <w:pPr>
        <w:ind w:left="1701" w:hanging="850"/>
        <w:jc w:val="both"/>
        <w:rPr>
          <w:rFonts w:ascii="Arial" w:hAnsi="Arial" w:cs="Arial"/>
          <w:b/>
          <w:sz w:val="22"/>
          <w:szCs w:val="22"/>
        </w:rPr>
      </w:pPr>
    </w:p>
    <w:p w:rsidR="00142BBF" w:rsidRPr="00142BBF" w:rsidRDefault="00142BBF" w:rsidP="00142BBF">
      <w:pPr>
        <w:ind w:left="1701" w:hanging="850"/>
        <w:jc w:val="both"/>
        <w:rPr>
          <w:rFonts w:ascii="Arial" w:hAnsi="Arial" w:cs="Arial"/>
          <w:sz w:val="22"/>
          <w:szCs w:val="22"/>
        </w:rPr>
      </w:pPr>
      <w:r w:rsidRPr="00142BBF">
        <w:rPr>
          <w:rFonts w:ascii="Arial" w:hAnsi="Arial" w:cs="Arial"/>
          <w:b/>
          <w:sz w:val="22"/>
          <w:szCs w:val="22"/>
        </w:rPr>
        <w:t>167.5</w:t>
      </w:r>
      <w:r w:rsidRPr="00142BBF">
        <w:rPr>
          <w:rFonts w:ascii="Arial" w:hAnsi="Arial" w:cs="Arial"/>
          <w:b/>
          <w:sz w:val="22"/>
          <w:szCs w:val="22"/>
        </w:rPr>
        <w:tab/>
        <w:t>Allotments – Min no EH159.5</w:t>
      </w:r>
    </w:p>
    <w:p w:rsidR="00142BBF" w:rsidRPr="00142BBF" w:rsidRDefault="00142BBF" w:rsidP="00142BBF">
      <w:pPr>
        <w:ind w:left="2694" w:hanging="993"/>
        <w:jc w:val="both"/>
        <w:rPr>
          <w:rFonts w:ascii="Arial" w:hAnsi="Arial" w:cs="Arial"/>
          <w:sz w:val="22"/>
          <w:szCs w:val="22"/>
        </w:rPr>
      </w:pPr>
      <w:r w:rsidRPr="00142BBF">
        <w:rPr>
          <w:rFonts w:ascii="Arial" w:hAnsi="Arial" w:cs="Arial"/>
          <w:b/>
          <w:sz w:val="22"/>
          <w:szCs w:val="22"/>
        </w:rPr>
        <w:t>167.5.1</w:t>
      </w:r>
      <w:r w:rsidRPr="00142BBF">
        <w:rPr>
          <w:rFonts w:ascii="Arial" w:hAnsi="Arial" w:cs="Arial"/>
          <w:b/>
          <w:sz w:val="22"/>
          <w:szCs w:val="22"/>
        </w:rPr>
        <w:tab/>
        <w:t>Roding Road</w:t>
      </w:r>
    </w:p>
    <w:p w:rsidR="00142BBF" w:rsidRPr="00142BBF" w:rsidRDefault="00142BBF" w:rsidP="00142BBF">
      <w:pPr>
        <w:ind w:left="2694" w:hanging="993"/>
        <w:jc w:val="both"/>
        <w:rPr>
          <w:rFonts w:ascii="Arial" w:hAnsi="Arial" w:cs="Arial"/>
          <w:sz w:val="22"/>
          <w:szCs w:val="22"/>
        </w:rPr>
      </w:pPr>
      <w:r w:rsidRPr="00142BBF">
        <w:rPr>
          <w:rFonts w:ascii="Arial" w:hAnsi="Arial" w:cs="Arial"/>
          <w:sz w:val="22"/>
          <w:szCs w:val="22"/>
        </w:rPr>
        <w:tab/>
        <w:t>The Committee NOTED that the draft management appointment was still under preparation before consideration by the working party and presentation to the Committee of the RRALGA.</w:t>
      </w:r>
    </w:p>
    <w:p w:rsidR="00142BBF" w:rsidRPr="00142BBF" w:rsidRDefault="00142BBF" w:rsidP="00142BBF">
      <w:pPr>
        <w:tabs>
          <w:tab w:val="left" w:pos="6210"/>
        </w:tabs>
        <w:ind w:left="2694" w:hanging="993"/>
        <w:jc w:val="both"/>
        <w:rPr>
          <w:rFonts w:ascii="Arial" w:hAnsi="Arial" w:cs="Arial"/>
          <w:sz w:val="22"/>
          <w:szCs w:val="22"/>
        </w:rPr>
      </w:pPr>
      <w:r w:rsidRPr="00142BBF">
        <w:rPr>
          <w:rFonts w:ascii="Arial" w:hAnsi="Arial" w:cs="Arial"/>
          <w:sz w:val="22"/>
          <w:szCs w:val="22"/>
        </w:rPr>
        <w:tab/>
      </w:r>
      <w:r w:rsidRPr="00142BBF">
        <w:rPr>
          <w:rFonts w:ascii="Arial" w:hAnsi="Arial" w:cs="Arial"/>
          <w:sz w:val="22"/>
          <w:szCs w:val="22"/>
        </w:rPr>
        <w:tab/>
      </w:r>
    </w:p>
    <w:p w:rsidR="00142BBF" w:rsidRPr="00142BBF" w:rsidRDefault="00142BBF" w:rsidP="00142BBF">
      <w:pPr>
        <w:ind w:left="2694" w:hanging="993"/>
        <w:jc w:val="both"/>
        <w:rPr>
          <w:rFonts w:ascii="Arial" w:hAnsi="Arial" w:cs="Arial"/>
          <w:b/>
          <w:sz w:val="22"/>
          <w:szCs w:val="22"/>
        </w:rPr>
      </w:pPr>
      <w:r w:rsidRPr="00142BBF">
        <w:rPr>
          <w:rFonts w:ascii="Arial" w:hAnsi="Arial" w:cs="Arial"/>
          <w:b/>
          <w:sz w:val="22"/>
          <w:szCs w:val="22"/>
        </w:rPr>
        <w:t>167.5.2</w:t>
      </w:r>
      <w:r w:rsidRPr="00142BBF">
        <w:rPr>
          <w:rFonts w:ascii="Arial" w:hAnsi="Arial" w:cs="Arial"/>
          <w:b/>
          <w:sz w:val="22"/>
          <w:szCs w:val="22"/>
        </w:rPr>
        <w:tab/>
        <w:t>Willingale Road</w:t>
      </w:r>
    </w:p>
    <w:p w:rsidR="00142BBF" w:rsidRPr="00142BBF" w:rsidRDefault="00142BBF" w:rsidP="00142BBF">
      <w:pPr>
        <w:ind w:left="2694" w:hanging="993"/>
        <w:jc w:val="both"/>
        <w:rPr>
          <w:rFonts w:ascii="Arial" w:hAnsi="Arial" w:cs="Arial"/>
          <w:sz w:val="22"/>
          <w:szCs w:val="22"/>
        </w:rPr>
      </w:pPr>
      <w:r w:rsidRPr="00142BBF">
        <w:rPr>
          <w:rFonts w:ascii="Arial" w:hAnsi="Arial" w:cs="Arial"/>
          <w:b/>
          <w:sz w:val="22"/>
          <w:szCs w:val="22"/>
        </w:rPr>
        <w:tab/>
      </w:r>
      <w:r w:rsidRPr="00142BBF">
        <w:rPr>
          <w:rFonts w:ascii="Arial" w:hAnsi="Arial" w:cs="Arial"/>
          <w:sz w:val="22"/>
          <w:szCs w:val="22"/>
        </w:rPr>
        <w:t xml:space="preserve">The Committee NOTED the detailed report and in particular, the Heads of Terms signed by officers with the former committee members of the Debden Horticultural and Allotments Society.  This document enabled the ownership of the buildings and equipment to be transferred in trust to the Council until such time as a new allotment society was created.  </w:t>
      </w:r>
    </w:p>
    <w:p w:rsidR="00142BBF" w:rsidRPr="00142BBF" w:rsidRDefault="00142BBF" w:rsidP="00142BBF">
      <w:pPr>
        <w:ind w:left="2694" w:hanging="993"/>
        <w:jc w:val="both"/>
        <w:rPr>
          <w:rFonts w:ascii="Arial" w:hAnsi="Arial" w:cs="Arial"/>
          <w:sz w:val="22"/>
          <w:szCs w:val="22"/>
        </w:rPr>
      </w:pPr>
    </w:p>
    <w:p w:rsidR="00142BBF" w:rsidRPr="00142BBF" w:rsidRDefault="00142BBF" w:rsidP="00142BBF">
      <w:pPr>
        <w:ind w:left="2694" w:hanging="993"/>
        <w:jc w:val="both"/>
        <w:rPr>
          <w:rFonts w:ascii="Arial" w:hAnsi="Arial" w:cs="Arial"/>
          <w:sz w:val="22"/>
          <w:szCs w:val="22"/>
        </w:rPr>
      </w:pPr>
      <w:r w:rsidRPr="00142BBF">
        <w:rPr>
          <w:rFonts w:ascii="Arial" w:hAnsi="Arial" w:cs="Arial"/>
          <w:sz w:val="22"/>
          <w:szCs w:val="22"/>
        </w:rPr>
        <w:tab/>
        <w:t xml:space="preserve">The equipment, valued at £3,500, had been insured at an annual premium of £61.37.  A loan scheme would be devised to enable allotment tenants to use the equipment to </w:t>
      </w:r>
      <w:proofErr w:type="spellStart"/>
      <w:r w:rsidRPr="00142BBF">
        <w:rPr>
          <w:rFonts w:ascii="Arial" w:hAnsi="Arial" w:cs="Arial"/>
          <w:sz w:val="22"/>
          <w:szCs w:val="22"/>
        </w:rPr>
        <w:t>rotovate</w:t>
      </w:r>
      <w:proofErr w:type="spellEnd"/>
      <w:r w:rsidRPr="00142BBF">
        <w:rPr>
          <w:rFonts w:ascii="Arial" w:hAnsi="Arial" w:cs="Arial"/>
          <w:sz w:val="22"/>
          <w:szCs w:val="22"/>
        </w:rPr>
        <w:t xml:space="preserve"> their plots and cut the grass paths.   However, following an attempted break in of two garages and other buildings during the evening of Sunday 10 May 2015, this had been delayed until security could be assured.  Repairs were being arranged, with the insurance company expected to cover most of the costs.</w:t>
      </w:r>
    </w:p>
    <w:p w:rsidR="00142BBF" w:rsidRPr="00142BBF" w:rsidRDefault="00142BBF" w:rsidP="00142BBF">
      <w:pPr>
        <w:ind w:left="709" w:hanging="709"/>
        <w:jc w:val="both"/>
        <w:rPr>
          <w:rFonts w:ascii="Arial" w:hAnsi="Arial" w:cs="Arial"/>
          <w:sz w:val="22"/>
          <w:szCs w:val="22"/>
        </w:rPr>
      </w:pPr>
    </w:p>
    <w:p w:rsidR="00142BBF" w:rsidRPr="00142BBF" w:rsidRDefault="00142BBF" w:rsidP="00142BBF">
      <w:pPr>
        <w:ind w:left="2694" w:hanging="2694"/>
        <w:jc w:val="both"/>
        <w:rPr>
          <w:rFonts w:ascii="Arial" w:hAnsi="Arial" w:cs="Arial"/>
          <w:sz w:val="22"/>
          <w:szCs w:val="22"/>
        </w:rPr>
      </w:pPr>
      <w:r w:rsidRPr="00142BBF">
        <w:rPr>
          <w:rFonts w:ascii="Arial" w:hAnsi="Arial" w:cs="Arial"/>
          <w:sz w:val="22"/>
          <w:szCs w:val="22"/>
        </w:rPr>
        <w:tab/>
        <w:t xml:space="preserve">A further report on the installation of CCTV at the site would be provided to a future meeting.  </w:t>
      </w:r>
    </w:p>
    <w:p w:rsidR="00142BBF" w:rsidRPr="00142BBF" w:rsidRDefault="00142BBF" w:rsidP="00142BBF">
      <w:pPr>
        <w:jc w:val="both"/>
        <w:rPr>
          <w:rFonts w:ascii="Arial" w:hAnsi="Arial" w:cs="Arial"/>
          <w:b/>
          <w:sz w:val="22"/>
          <w:szCs w:val="22"/>
        </w:rPr>
      </w:pPr>
    </w:p>
    <w:p w:rsidR="00142BBF" w:rsidRPr="00142BBF" w:rsidRDefault="00142BBF" w:rsidP="00142BBF">
      <w:pPr>
        <w:ind w:left="2694"/>
        <w:jc w:val="both"/>
        <w:rPr>
          <w:rFonts w:ascii="Arial" w:hAnsi="Arial" w:cs="Arial"/>
          <w:b/>
          <w:sz w:val="22"/>
          <w:szCs w:val="22"/>
        </w:rPr>
      </w:pPr>
      <w:r w:rsidRPr="00142BBF">
        <w:rPr>
          <w:rFonts w:ascii="Arial" w:hAnsi="Arial" w:cs="Arial"/>
          <w:b/>
          <w:sz w:val="22"/>
          <w:szCs w:val="22"/>
        </w:rPr>
        <w:t>Wooden Shed</w:t>
      </w:r>
    </w:p>
    <w:p w:rsidR="00142BBF" w:rsidRPr="00142BBF" w:rsidRDefault="00142BBF" w:rsidP="00142BBF">
      <w:pPr>
        <w:ind w:left="2694"/>
        <w:jc w:val="both"/>
        <w:rPr>
          <w:rFonts w:ascii="Arial" w:hAnsi="Arial" w:cs="Arial"/>
          <w:sz w:val="22"/>
          <w:szCs w:val="22"/>
        </w:rPr>
      </w:pPr>
      <w:r w:rsidRPr="00142BBF">
        <w:rPr>
          <w:rFonts w:ascii="Arial" w:hAnsi="Arial" w:cs="Arial"/>
          <w:sz w:val="22"/>
          <w:szCs w:val="22"/>
        </w:rPr>
        <w:t>It was reported that the wooden garden shed located next to the main buildings was in a bad state of repair.  The ownership of the shed was unclear.</w:t>
      </w:r>
    </w:p>
    <w:p w:rsidR="00142BBF" w:rsidRPr="00142BBF" w:rsidRDefault="00142BBF" w:rsidP="00142BBF">
      <w:pPr>
        <w:ind w:left="2694"/>
        <w:jc w:val="both"/>
        <w:rPr>
          <w:rFonts w:ascii="Arial" w:hAnsi="Arial" w:cs="Arial"/>
          <w:sz w:val="22"/>
          <w:szCs w:val="22"/>
        </w:rPr>
      </w:pPr>
    </w:p>
    <w:p w:rsidR="00142BBF" w:rsidRPr="00142BBF" w:rsidRDefault="00142BBF" w:rsidP="00142BBF">
      <w:pPr>
        <w:ind w:left="2694"/>
        <w:jc w:val="both"/>
        <w:rPr>
          <w:rFonts w:ascii="Arial" w:hAnsi="Arial" w:cs="Arial"/>
          <w:sz w:val="22"/>
          <w:szCs w:val="22"/>
        </w:rPr>
      </w:pPr>
      <w:r w:rsidRPr="00142BBF">
        <w:rPr>
          <w:rFonts w:ascii="Arial" w:hAnsi="Arial" w:cs="Arial"/>
          <w:sz w:val="22"/>
          <w:szCs w:val="22"/>
        </w:rPr>
        <w:t xml:space="preserve">The Committee AGREED to ask the allotment tenant claiming ownership, to remove it as it failed to conform to the management policy.   </w:t>
      </w:r>
    </w:p>
    <w:p w:rsidR="00142BBF" w:rsidRPr="00142BBF" w:rsidRDefault="00142BBF" w:rsidP="00142BBF">
      <w:pPr>
        <w:jc w:val="both"/>
        <w:rPr>
          <w:rFonts w:ascii="Arial" w:hAnsi="Arial" w:cs="Arial"/>
          <w:sz w:val="22"/>
          <w:szCs w:val="22"/>
        </w:rPr>
      </w:pPr>
      <w:r w:rsidRPr="00142BBF">
        <w:rPr>
          <w:rFonts w:ascii="Arial" w:hAnsi="Arial" w:cs="Arial"/>
          <w:sz w:val="22"/>
          <w:szCs w:val="22"/>
        </w:rPr>
        <w:t xml:space="preserve">    </w:t>
      </w:r>
    </w:p>
    <w:p w:rsidR="00142BBF" w:rsidRPr="00142BBF" w:rsidRDefault="00142BBF" w:rsidP="00142BBF">
      <w:pPr>
        <w:ind w:left="2694" w:hanging="2694"/>
        <w:jc w:val="both"/>
        <w:rPr>
          <w:rFonts w:ascii="Arial" w:hAnsi="Arial" w:cs="Arial"/>
          <w:b/>
          <w:sz w:val="22"/>
          <w:szCs w:val="22"/>
        </w:rPr>
      </w:pPr>
      <w:r w:rsidRPr="00142BBF">
        <w:rPr>
          <w:rFonts w:ascii="Arial" w:hAnsi="Arial" w:cs="Arial"/>
          <w:sz w:val="22"/>
          <w:szCs w:val="22"/>
        </w:rPr>
        <w:tab/>
      </w:r>
      <w:r w:rsidRPr="00142BBF">
        <w:rPr>
          <w:rFonts w:ascii="Arial" w:hAnsi="Arial" w:cs="Arial"/>
          <w:b/>
          <w:sz w:val="22"/>
          <w:szCs w:val="22"/>
        </w:rPr>
        <w:t xml:space="preserve">Tarpaulin </w:t>
      </w:r>
    </w:p>
    <w:p w:rsidR="00142BBF" w:rsidRPr="00142BBF" w:rsidRDefault="00142BBF" w:rsidP="00142BBF">
      <w:pPr>
        <w:ind w:left="2694"/>
        <w:jc w:val="both"/>
        <w:rPr>
          <w:rFonts w:ascii="Arial" w:hAnsi="Arial" w:cs="Arial"/>
          <w:sz w:val="22"/>
          <w:szCs w:val="22"/>
        </w:rPr>
      </w:pPr>
      <w:r w:rsidRPr="00142BBF">
        <w:rPr>
          <w:rFonts w:ascii="Arial" w:hAnsi="Arial" w:cs="Arial"/>
          <w:sz w:val="22"/>
          <w:szCs w:val="22"/>
        </w:rPr>
        <w:t xml:space="preserve">In order to help bring empty plots back into use, the Committee authorised expenditure of up to £500 for the purchase of tarpaulins to be laid to reduce weed growth.  </w:t>
      </w:r>
    </w:p>
    <w:p w:rsidR="00142BBF" w:rsidRPr="00142BBF" w:rsidRDefault="00142BBF" w:rsidP="00142BBF">
      <w:pPr>
        <w:ind w:left="2694"/>
        <w:jc w:val="both"/>
        <w:rPr>
          <w:rFonts w:ascii="Arial" w:hAnsi="Arial" w:cs="Arial"/>
          <w:sz w:val="22"/>
          <w:szCs w:val="22"/>
        </w:rPr>
      </w:pPr>
    </w:p>
    <w:p w:rsidR="00142BBF" w:rsidRPr="00142BBF" w:rsidRDefault="00142BBF" w:rsidP="00142BBF">
      <w:pPr>
        <w:ind w:left="2694"/>
        <w:jc w:val="both"/>
        <w:rPr>
          <w:rFonts w:ascii="Arial" w:hAnsi="Arial" w:cs="Arial"/>
          <w:b/>
          <w:sz w:val="22"/>
          <w:szCs w:val="22"/>
        </w:rPr>
      </w:pPr>
      <w:r w:rsidRPr="00142BBF">
        <w:rPr>
          <w:rFonts w:ascii="Arial" w:hAnsi="Arial" w:cs="Arial"/>
          <w:b/>
          <w:sz w:val="22"/>
          <w:szCs w:val="22"/>
        </w:rPr>
        <w:t>Open morning – 18 May 2015</w:t>
      </w:r>
    </w:p>
    <w:p w:rsidR="00142BBF" w:rsidRPr="00142BBF" w:rsidRDefault="00142BBF" w:rsidP="00142BBF">
      <w:pPr>
        <w:ind w:left="2694"/>
        <w:jc w:val="both"/>
        <w:rPr>
          <w:rFonts w:ascii="Arial" w:hAnsi="Arial" w:cs="Arial"/>
          <w:sz w:val="22"/>
          <w:szCs w:val="22"/>
        </w:rPr>
      </w:pPr>
      <w:r w:rsidRPr="00142BBF">
        <w:rPr>
          <w:rFonts w:ascii="Arial" w:hAnsi="Arial" w:cs="Arial"/>
          <w:sz w:val="22"/>
          <w:szCs w:val="22"/>
        </w:rPr>
        <w:t>It was NOTED with approval that an open morning and plant sale, organised by Council Officers, held on Saturday 18 May 2015 had raised £50 for the Town Mayor’s charity, Loughton Voluntary Care.</w:t>
      </w:r>
    </w:p>
    <w:p w:rsidR="00142BBF" w:rsidRPr="00142BBF" w:rsidRDefault="00142BBF" w:rsidP="00142BBF">
      <w:pPr>
        <w:ind w:left="2694"/>
        <w:jc w:val="both"/>
        <w:rPr>
          <w:rFonts w:ascii="Arial" w:hAnsi="Arial" w:cs="Arial"/>
          <w:sz w:val="22"/>
          <w:szCs w:val="22"/>
        </w:rPr>
      </w:pPr>
    </w:p>
    <w:p w:rsidR="00142BBF" w:rsidRPr="00142BBF" w:rsidRDefault="00142BBF" w:rsidP="00142BBF">
      <w:pPr>
        <w:ind w:left="2694"/>
        <w:jc w:val="both"/>
        <w:rPr>
          <w:rFonts w:ascii="Arial" w:hAnsi="Arial" w:cs="Arial"/>
          <w:b/>
          <w:sz w:val="22"/>
          <w:szCs w:val="22"/>
        </w:rPr>
      </w:pPr>
      <w:r w:rsidRPr="00142BBF">
        <w:rPr>
          <w:rFonts w:ascii="Arial" w:hAnsi="Arial" w:cs="Arial"/>
          <w:b/>
          <w:sz w:val="22"/>
          <w:szCs w:val="22"/>
        </w:rPr>
        <w:t>Best Allotment in Loughton 2015</w:t>
      </w:r>
    </w:p>
    <w:p w:rsidR="00142BBF" w:rsidRPr="00142BBF" w:rsidRDefault="00142BBF" w:rsidP="00142BBF">
      <w:pPr>
        <w:ind w:left="2694"/>
        <w:jc w:val="both"/>
        <w:rPr>
          <w:rFonts w:ascii="Arial" w:hAnsi="Arial" w:cs="Arial"/>
          <w:sz w:val="22"/>
          <w:szCs w:val="22"/>
        </w:rPr>
      </w:pPr>
      <w:r w:rsidRPr="00142BBF">
        <w:rPr>
          <w:rFonts w:ascii="Arial" w:hAnsi="Arial" w:cs="Arial"/>
          <w:sz w:val="22"/>
          <w:szCs w:val="22"/>
        </w:rPr>
        <w:t xml:space="preserve">The presentation of the awards by the Town Mayor was to take place on Monday 14 September 2015 at 6.30pm at the Willingale Road Allotments. </w:t>
      </w:r>
    </w:p>
    <w:p w:rsidR="00142BBF" w:rsidRPr="00142BBF" w:rsidRDefault="00142BBF" w:rsidP="00142BBF">
      <w:pPr>
        <w:ind w:left="2694"/>
        <w:jc w:val="both"/>
        <w:rPr>
          <w:rFonts w:ascii="Arial" w:hAnsi="Arial" w:cs="Arial"/>
          <w:sz w:val="22"/>
          <w:szCs w:val="22"/>
          <w:u w:val="double"/>
        </w:rPr>
      </w:pPr>
    </w:p>
    <w:p w:rsidR="00142BBF" w:rsidRPr="00142BBF" w:rsidRDefault="00142BBF" w:rsidP="00142BBF">
      <w:pPr>
        <w:ind w:left="2694"/>
        <w:jc w:val="both"/>
        <w:rPr>
          <w:rFonts w:ascii="Arial" w:hAnsi="Arial" w:cs="Arial"/>
          <w:sz w:val="22"/>
          <w:szCs w:val="22"/>
          <w:u w:val="double"/>
        </w:rPr>
      </w:pPr>
    </w:p>
    <w:p w:rsidR="00142BBF" w:rsidRPr="00142BBF" w:rsidRDefault="00142BBF" w:rsidP="00142BBF">
      <w:pPr>
        <w:ind w:left="2694"/>
        <w:jc w:val="both"/>
        <w:rPr>
          <w:rFonts w:ascii="Arial" w:hAnsi="Arial" w:cs="Arial"/>
          <w:b/>
          <w:sz w:val="22"/>
          <w:szCs w:val="22"/>
        </w:rPr>
      </w:pPr>
      <w:r w:rsidRPr="00142BBF">
        <w:rPr>
          <w:rFonts w:ascii="Arial" w:hAnsi="Arial" w:cs="Arial"/>
          <w:b/>
          <w:sz w:val="22"/>
          <w:szCs w:val="22"/>
        </w:rPr>
        <w:lastRenderedPageBreak/>
        <w:t>Staffing</w:t>
      </w:r>
    </w:p>
    <w:p w:rsidR="00142BBF" w:rsidRPr="00142BBF" w:rsidRDefault="00142BBF" w:rsidP="00142BBF">
      <w:pPr>
        <w:ind w:left="2694"/>
        <w:jc w:val="both"/>
        <w:rPr>
          <w:rFonts w:ascii="Arial" w:hAnsi="Arial" w:cs="Arial"/>
          <w:sz w:val="22"/>
          <w:szCs w:val="22"/>
        </w:rPr>
      </w:pPr>
      <w:r w:rsidRPr="00142BBF">
        <w:rPr>
          <w:rFonts w:ascii="Arial" w:hAnsi="Arial" w:cs="Arial"/>
          <w:sz w:val="22"/>
          <w:szCs w:val="22"/>
        </w:rPr>
        <w:t>The option to appoint a dedicated part-time allotment officer would be kept under review.</w:t>
      </w:r>
    </w:p>
    <w:p w:rsidR="00142BBF" w:rsidRPr="00142BBF" w:rsidRDefault="00142BBF" w:rsidP="00142BBF">
      <w:pPr>
        <w:ind w:left="2694" w:hanging="709"/>
        <w:jc w:val="both"/>
        <w:rPr>
          <w:rFonts w:ascii="Arial" w:hAnsi="Arial" w:cs="Arial"/>
          <w:b/>
          <w:sz w:val="22"/>
          <w:szCs w:val="22"/>
        </w:rPr>
      </w:pPr>
    </w:p>
    <w:p w:rsidR="00142BBF" w:rsidRPr="00142BBF" w:rsidRDefault="00142BBF" w:rsidP="00142BBF">
      <w:pPr>
        <w:ind w:left="2694" w:hanging="993"/>
        <w:jc w:val="both"/>
        <w:rPr>
          <w:rFonts w:ascii="Arial" w:hAnsi="Arial" w:cs="Arial"/>
          <w:b/>
          <w:sz w:val="22"/>
          <w:szCs w:val="22"/>
        </w:rPr>
      </w:pPr>
      <w:r w:rsidRPr="00142BBF">
        <w:rPr>
          <w:rFonts w:ascii="Arial" w:hAnsi="Arial" w:cs="Arial"/>
          <w:b/>
          <w:sz w:val="22"/>
          <w:szCs w:val="22"/>
        </w:rPr>
        <w:t>167.5.3</w:t>
      </w:r>
      <w:r w:rsidRPr="00142BBF">
        <w:rPr>
          <w:rFonts w:ascii="Arial" w:hAnsi="Arial" w:cs="Arial"/>
          <w:b/>
          <w:sz w:val="22"/>
          <w:szCs w:val="22"/>
        </w:rPr>
        <w:tab/>
        <w:t>Management Policy Review</w:t>
      </w:r>
    </w:p>
    <w:p w:rsidR="00142BBF" w:rsidRPr="00142BBF" w:rsidRDefault="00142BBF" w:rsidP="00142BBF">
      <w:pPr>
        <w:ind w:left="2694"/>
        <w:jc w:val="both"/>
        <w:rPr>
          <w:rFonts w:ascii="Arial" w:hAnsi="Arial" w:cs="Arial"/>
          <w:sz w:val="22"/>
          <w:szCs w:val="22"/>
        </w:rPr>
      </w:pPr>
      <w:r w:rsidRPr="00142BBF">
        <w:rPr>
          <w:rFonts w:ascii="Arial" w:hAnsi="Arial" w:cs="Arial"/>
          <w:sz w:val="22"/>
          <w:szCs w:val="22"/>
        </w:rPr>
        <w:t>The following additions to the Management Policy were AGREED:</w:t>
      </w:r>
    </w:p>
    <w:p w:rsidR="00142BBF" w:rsidRPr="00142BBF" w:rsidRDefault="00142BBF" w:rsidP="00142BBF">
      <w:pPr>
        <w:ind w:left="2694"/>
        <w:jc w:val="both"/>
        <w:rPr>
          <w:rFonts w:ascii="Arial" w:hAnsi="Arial" w:cs="Arial"/>
          <w:b/>
          <w:sz w:val="22"/>
          <w:szCs w:val="22"/>
        </w:rPr>
      </w:pPr>
    </w:p>
    <w:p w:rsidR="00142BBF" w:rsidRPr="00142BBF" w:rsidRDefault="00142BBF" w:rsidP="00142BBF">
      <w:pPr>
        <w:ind w:left="2694"/>
        <w:jc w:val="both"/>
        <w:rPr>
          <w:rFonts w:ascii="Arial" w:hAnsi="Arial" w:cs="Arial"/>
          <w:b/>
          <w:sz w:val="22"/>
          <w:szCs w:val="22"/>
        </w:rPr>
      </w:pPr>
      <w:r w:rsidRPr="00142BBF">
        <w:rPr>
          <w:rFonts w:ascii="Arial" w:hAnsi="Arial" w:cs="Arial"/>
          <w:b/>
          <w:sz w:val="22"/>
          <w:szCs w:val="22"/>
        </w:rPr>
        <w:t>Loughton Town Council Tenancy Agreement</w:t>
      </w:r>
    </w:p>
    <w:p w:rsidR="00142BBF" w:rsidRPr="00142BBF" w:rsidRDefault="00142BBF" w:rsidP="00142BBF">
      <w:pPr>
        <w:ind w:left="2694"/>
        <w:jc w:val="both"/>
        <w:rPr>
          <w:rFonts w:ascii="Arial" w:hAnsi="Arial" w:cs="Arial"/>
          <w:sz w:val="22"/>
          <w:szCs w:val="22"/>
        </w:rPr>
      </w:pPr>
      <w:r w:rsidRPr="00142BBF">
        <w:rPr>
          <w:rFonts w:ascii="Arial" w:hAnsi="Arial" w:cs="Arial"/>
          <w:sz w:val="22"/>
          <w:szCs w:val="22"/>
        </w:rPr>
        <w:t xml:space="preserve">A new tenant joining partway through the year will be charged an apportioned rent based on the number of full months remaining in the allotment year including the first month of occupancy. </w:t>
      </w:r>
    </w:p>
    <w:p w:rsidR="00142BBF" w:rsidRPr="00142BBF" w:rsidRDefault="00142BBF" w:rsidP="00142BBF">
      <w:pPr>
        <w:ind w:left="2694"/>
        <w:jc w:val="both"/>
        <w:rPr>
          <w:rFonts w:ascii="Arial" w:hAnsi="Arial" w:cs="Arial"/>
          <w:b/>
          <w:sz w:val="22"/>
          <w:szCs w:val="22"/>
        </w:rPr>
      </w:pPr>
    </w:p>
    <w:p w:rsidR="00142BBF" w:rsidRPr="00142BBF" w:rsidRDefault="00142BBF" w:rsidP="00142BBF">
      <w:pPr>
        <w:ind w:left="2694"/>
        <w:jc w:val="both"/>
        <w:rPr>
          <w:rFonts w:ascii="Arial" w:hAnsi="Arial" w:cs="Arial"/>
          <w:b/>
          <w:sz w:val="22"/>
          <w:szCs w:val="22"/>
        </w:rPr>
      </w:pPr>
      <w:r w:rsidRPr="00142BBF">
        <w:rPr>
          <w:rFonts w:ascii="Arial" w:hAnsi="Arial" w:cs="Arial"/>
          <w:b/>
          <w:sz w:val="22"/>
          <w:szCs w:val="22"/>
        </w:rPr>
        <w:t>General Management</w:t>
      </w:r>
    </w:p>
    <w:p w:rsidR="00142BBF" w:rsidRPr="00142BBF" w:rsidRDefault="00142BBF" w:rsidP="00142BBF">
      <w:pPr>
        <w:ind w:left="2694"/>
        <w:jc w:val="both"/>
        <w:rPr>
          <w:rFonts w:ascii="Arial" w:hAnsi="Arial" w:cs="Arial"/>
          <w:sz w:val="22"/>
          <w:szCs w:val="22"/>
        </w:rPr>
      </w:pPr>
      <w:r w:rsidRPr="00142BBF">
        <w:rPr>
          <w:rFonts w:ascii="Arial" w:hAnsi="Arial" w:cs="Arial"/>
          <w:sz w:val="22"/>
          <w:szCs w:val="22"/>
        </w:rPr>
        <w:t xml:space="preserve">Requests from existing tenants to split their full sized plot to make two half plots in preference to moving to a vacant half plot elsewhere on the site, would be accepted, but this policy kept under review. </w:t>
      </w:r>
    </w:p>
    <w:p w:rsidR="00142BBF" w:rsidRPr="00142BBF" w:rsidRDefault="00142BBF" w:rsidP="00142BBF">
      <w:pPr>
        <w:jc w:val="both"/>
        <w:rPr>
          <w:rFonts w:ascii="Arial" w:hAnsi="Arial" w:cs="Arial"/>
          <w:b/>
          <w:sz w:val="22"/>
          <w:szCs w:val="22"/>
        </w:rPr>
      </w:pPr>
    </w:p>
    <w:p w:rsidR="00142BBF" w:rsidRPr="00142BBF" w:rsidRDefault="00142BBF" w:rsidP="00142BBF">
      <w:pPr>
        <w:ind w:left="2694" w:hanging="993"/>
        <w:jc w:val="both"/>
        <w:rPr>
          <w:rFonts w:ascii="Arial" w:hAnsi="Arial" w:cs="Arial"/>
          <w:b/>
          <w:sz w:val="22"/>
          <w:szCs w:val="22"/>
        </w:rPr>
      </w:pPr>
      <w:r w:rsidRPr="00142BBF">
        <w:rPr>
          <w:rFonts w:ascii="Arial" w:hAnsi="Arial" w:cs="Arial"/>
          <w:b/>
          <w:sz w:val="22"/>
          <w:szCs w:val="22"/>
        </w:rPr>
        <w:t>167.5.4</w:t>
      </w:r>
      <w:r w:rsidRPr="00142BBF">
        <w:rPr>
          <w:rFonts w:ascii="Arial" w:hAnsi="Arial" w:cs="Arial"/>
          <w:b/>
          <w:sz w:val="22"/>
          <w:szCs w:val="22"/>
        </w:rPr>
        <w:tab/>
        <w:t>Annual Rent Review</w:t>
      </w:r>
    </w:p>
    <w:p w:rsidR="00142BBF" w:rsidRPr="00142BBF" w:rsidRDefault="00142BBF" w:rsidP="00142BBF">
      <w:pPr>
        <w:ind w:left="2694" w:hanging="993"/>
        <w:jc w:val="both"/>
        <w:rPr>
          <w:rFonts w:ascii="Arial" w:hAnsi="Arial" w:cs="Arial"/>
          <w:sz w:val="22"/>
          <w:szCs w:val="22"/>
        </w:rPr>
      </w:pPr>
      <w:r w:rsidRPr="00142BBF">
        <w:rPr>
          <w:rFonts w:ascii="Arial" w:hAnsi="Arial" w:cs="Arial"/>
          <w:sz w:val="22"/>
          <w:szCs w:val="22"/>
        </w:rPr>
        <w:tab/>
        <w:t xml:space="preserve">Having considered the financial report for the last twelve months which showed net expenditure of £2,682, the Committee CONFIRMED the rent per full plot for the year for the period </w:t>
      </w:r>
      <w:r w:rsidRPr="00142BBF">
        <w:rPr>
          <w:rFonts w:ascii="Arial" w:hAnsi="Arial" w:cs="Arial"/>
          <w:sz w:val="22"/>
          <w:szCs w:val="22"/>
        </w:rPr>
        <w:br/>
        <w:t>1 September 2015 – 31 August 2016 as £33.00.</w:t>
      </w:r>
    </w:p>
    <w:p w:rsidR="00142BBF" w:rsidRPr="00142BBF" w:rsidRDefault="00142BBF" w:rsidP="00142BBF">
      <w:pPr>
        <w:ind w:left="2694" w:hanging="993"/>
        <w:jc w:val="both"/>
        <w:rPr>
          <w:rFonts w:ascii="Arial" w:hAnsi="Arial" w:cs="Arial"/>
          <w:sz w:val="22"/>
          <w:szCs w:val="22"/>
        </w:rPr>
      </w:pPr>
    </w:p>
    <w:p w:rsidR="00142BBF" w:rsidRPr="00142BBF" w:rsidRDefault="00142BBF" w:rsidP="00142BBF">
      <w:pPr>
        <w:ind w:left="2694" w:hanging="993"/>
        <w:jc w:val="both"/>
        <w:rPr>
          <w:rFonts w:ascii="Arial" w:hAnsi="Arial" w:cs="Arial"/>
          <w:sz w:val="22"/>
          <w:szCs w:val="22"/>
        </w:rPr>
      </w:pPr>
      <w:r w:rsidRPr="00142BBF">
        <w:rPr>
          <w:rFonts w:ascii="Arial" w:hAnsi="Arial" w:cs="Arial"/>
          <w:sz w:val="22"/>
          <w:szCs w:val="22"/>
        </w:rPr>
        <w:tab/>
        <w:t xml:space="preserve">Twelve months’ notice was also given that the rent for the following year commencing 1 September 2016 would increase to £36.00.  </w:t>
      </w:r>
    </w:p>
    <w:p w:rsidR="00142BBF" w:rsidRPr="00142BBF" w:rsidRDefault="00142BBF" w:rsidP="00142BBF">
      <w:pPr>
        <w:ind w:left="2694" w:hanging="993"/>
        <w:jc w:val="both"/>
        <w:rPr>
          <w:rFonts w:ascii="Arial" w:hAnsi="Arial" w:cs="Arial"/>
          <w:sz w:val="22"/>
          <w:szCs w:val="22"/>
        </w:rPr>
      </w:pPr>
    </w:p>
    <w:p w:rsidR="00142BBF" w:rsidRPr="00142BBF" w:rsidRDefault="00142BBF" w:rsidP="00142BBF">
      <w:pPr>
        <w:ind w:left="2694" w:hanging="993"/>
        <w:jc w:val="both"/>
        <w:rPr>
          <w:rFonts w:ascii="Arial" w:hAnsi="Arial" w:cs="Arial"/>
          <w:sz w:val="22"/>
          <w:szCs w:val="22"/>
        </w:rPr>
      </w:pPr>
      <w:r w:rsidRPr="00142BBF">
        <w:rPr>
          <w:rFonts w:ascii="Arial" w:hAnsi="Arial" w:cs="Arial"/>
          <w:sz w:val="22"/>
          <w:szCs w:val="22"/>
        </w:rPr>
        <w:tab/>
        <w:t>The rent for other sized plots would be increased pro rata.</w:t>
      </w:r>
    </w:p>
    <w:p w:rsidR="00142BBF" w:rsidRPr="00142BBF" w:rsidRDefault="00142BBF" w:rsidP="00142BBF">
      <w:pPr>
        <w:jc w:val="both"/>
        <w:rPr>
          <w:rFonts w:ascii="Arial" w:hAnsi="Arial" w:cs="Arial"/>
          <w:sz w:val="22"/>
          <w:szCs w:val="22"/>
        </w:rPr>
      </w:pPr>
    </w:p>
    <w:p w:rsidR="00142BBF" w:rsidRPr="00142BBF" w:rsidRDefault="00142BBF" w:rsidP="00142BBF">
      <w:pPr>
        <w:ind w:left="1701" w:hanging="850"/>
        <w:jc w:val="both"/>
        <w:rPr>
          <w:rFonts w:ascii="Arial" w:hAnsi="Arial" w:cs="Arial"/>
          <w:sz w:val="22"/>
          <w:szCs w:val="22"/>
        </w:rPr>
      </w:pPr>
      <w:r w:rsidRPr="00142BBF">
        <w:rPr>
          <w:rFonts w:ascii="Arial" w:hAnsi="Arial" w:cs="Arial"/>
          <w:b/>
          <w:sz w:val="22"/>
          <w:szCs w:val="22"/>
        </w:rPr>
        <w:t>167.6</w:t>
      </w:r>
      <w:r w:rsidRPr="00142BBF">
        <w:rPr>
          <w:rFonts w:ascii="Arial" w:hAnsi="Arial" w:cs="Arial"/>
          <w:b/>
          <w:sz w:val="22"/>
          <w:szCs w:val="22"/>
        </w:rPr>
        <w:tab/>
        <w:t>Seats and Benches – Min no EH159.6</w:t>
      </w:r>
    </w:p>
    <w:p w:rsidR="00142BBF" w:rsidRPr="00142BBF" w:rsidRDefault="00142BBF" w:rsidP="00142BBF">
      <w:pPr>
        <w:ind w:left="1701"/>
        <w:jc w:val="both"/>
        <w:rPr>
          <w:rFonts w:ascii="Arial" w:hAnsi="Arial" w:cs="Arial"/>
          <w:sz w:val="22"/>
          <w:szCs w:val="22"/>
        </w:rPr>
      </w:pPr>
      <w:r w:rsidRPr="00142BBF">
        <w:rPr>
          <w:rFonts w:ascii="Arial" w:hAnsi="Arial" w:cs="Arial"/>
          <w:sz w:val="22"/>
          <w:szCs w:val="22"/>
        </w:rPr>
        <w:t>The Committee NOTED that the contractors for the new Sainsbury’s development in Church Hill had agreed to replace the Town Council’s concrete and timber bench as this needed to be removed from its current location along from the Plume of Feathers public house to provide site access.  The Committee supported the proposed location, which would require Highways Authority permission.</w:t>
      </w:r>
    </w:p>
    <w:p w:rsidR="00142BBF" w:rsidRPr="00142BBF" w:rsidRDefault="00142BBF" w:rsidP="00142BBF">
      <w:pPr>
        <w:ind w:left="1701" w:hanging="850"/>
        <w:jc w:val="both"/>
        <w:rPr>
          <w:rFonts w:ascii="Arial" w:hAnsi="Arial" w:cs="Arial"/>
          <w:b/>
          <w:sz w:val="22"/>
          <w:szCs w:val="22"/>
        </w:rPr>
      </w:pPr>
    </w:p>
    <w:p w:rsidR="00142BBF" w:rsidRPr="00142BBF" w:rsidRDefault="00142BBF" w:rsidP="00142BBF">
      <w:pPr>
        <w:ind w:left="1701" w:hanging="850"/>
        <w:jc w:val="both"/>
        <w:rPr>
          <w:rFonts w:ascii="Arial" w:hAnsi="Arial" w:cs="Arial"/>
          <w:sz w:val="22"/>
          <w:szCs w:val="22"/>
        </w:rPr>
      </w:pPr>
      <w:r w:rsidRPr="00142BBF">
        <w:rPr>
          <w:rFonts w:ascii="Arial" w:hAnsi="Arial" w:cs="Arial"/>
          <w:b/>
          <w:sz w:val="22"/>
          <w:szCs w:val="22"/>
        </w:rPr>
        <w:t>167.7</w:t>
      </w:r>
      <w:r w:rsidRPr="00142BBF">
        <w:rPr>
          <w:rFonts w:ascii="Arial" w:hAnsi="Arial" w:cs="Arial"/>
          <w:b/>
          <w:sz w:val="22"/>
          <w:szCs w:val="22"/>
        </w:rPr>
        <w:tab/>
        <w:t>Heritage Plaques – Min no EH159.7</w:t>
      </w:r>
    </w:p>
    <w:p w:rsidR="00142BBF" w:rsidRPr="00142BBF" w:rsidRDefault="00142BBF" w:rsidP="00142BBF">
      <w:pPr>
        <w:ind w:left="2694" w:hanging="993"/>
        <w:jc w:val="both"/>
        <w:rPr>
          <w:rFonts w:ascii="Arial" w:hAnsi="Arial" w:cs="Arial"/>
          <w:sz w:val="22"/>
          <w:szCs w:val="22"/>
        </w:rPr>
      </w:pPr>
      <w:r w:rsidRPr="00142BBF">
        <w:rPr>
          <w:rFonts w:ascii="Arial" w:hAnsi="Arial" w:cs="Arial"/>
          <w:b/>
          <w:sz w:val="22"/>
          <w:szCs w:val="22"/>
        </w:rPr>
        <w:t xml:space="preserve">167.7.1 </w:t>
      </w:r>
      <w:r w:rsidRPr="00142BBF">
        <w:rPr>
          <w:rFonts w:ascii="Arial" w:hAnsi="Arial" w:cs="Arial"/>
          <w:b/>
          <w:sz w:val="22"/>
          <w:szCs w:val="22"/>
        </w:rPr>
        <w:tab/>
        <w:t>Lady Mary Wroth</w:t>
      </w:r>
      <w:r w:rsidRPr="00142BBF">
        <w:rPr>
          <w:rFonts w:ascii="Arial" w:hAnsi="Arial" w:cs="Arial"/>
          <w:sz w:val="22"/>
          <w:szCs w:val="22"/>
        </w:rPr>
        <w:t xml:space="preserve"> </w:t>
      </w:r>
    </w:p>
    <w:p w:rsidR="00142BBF" w:rsidRPr="00142BBF" w:rsidRDefault="00142BBF" w:rsidP="00142BBF">
      <w:pPr>
        <w:ind w:left="2694"/>
        <w:jc w:val="both"/>
        <w:rPr>
          <w:rFonts w:ascii="Arial" w:hAnsi="Arial" w:cs="Arial"/>
          <w:sz w:val="22"/>
          <w:szCs w:val="22"/>
        </w:rPr>
      </w:pPr>
      <w:r w:rsidRPr="00142BBF">
        <w:rPr>
          <w:rFonts w:ascii="Arial" w:hAnsi="Arial" w:cs="Arial"/>
          <w:sz w:val="22"/>
          <w:szCs w:val="22"/>
        </w:rPr>
        <w:t>For information, officers were endeavouring to progress the installation of a plaque at Woodland Grove, the care home off Rectory Lane, to remember Lady Mary Wroth (1587-1653), the first recognised female novelist in England.</w:t>
      </w:r>
    </w:p>
    <w:p w:rsidR="00142BBF" w:rsidRPr="00142BBF" w:rsidRDefault="00142BBF" w:rsidP="00142BBF">
      <w:pPr>
        <w:ind w:left="2694" w:hanging="993"/>
        <w:jc w:val="both"/>
        <w:rPr>
          <w:rFonts w:ascii="Arial" w:hAnsi="Arial" w:cs="Arial"/>
          <w:b/>
          <w:sz w:val="22"/>
          <w:szCs w:val="22"/>
        </w:rPr>
      </w:pPr>
    </w:p>
    <w:p w:rsidR="00142BBF" w:rsidRPr="00142BBF" w:rsidRDefault="00142BBF" w:rsidP="00142BBF">
      <w:pPr>
        <w:ind w:left="2694" w:hanging="993"/>
        <w:jc w:val="both"/>
        <w:rPr>
          <w:rFonts w:ascii="Arial" w:hAnsi="Arial" w:cs="Arial"/>
          <w:sz w:val="22"/>
          <w:szCs w:val="22"/>
        </w:rPr>
      </w:pPr>
      <w:r w:rsidRPr="00142BBF">
        <w:rPr>
          <w:rFonts w:ascii="Arial" w:hAnsi="Arial" w:cs="Arial"/>
          <w:b/>
          <w:sz w:val="22"/>
          <w:szCs w:val="22"/>
        </w:rPr>
        <w:t xml:space="preserve">167.7.2 </w:t>
      </w:r>
      <w:r w:rsidRPr="00142BBF">
        <w:rPr>
          <w:rFonts w:ascii="Arial" w:hAnsi="Arial" w:cs="Arial"/>
          <w:b/>
          <w:sz w:val="22"/>
          <w:szCs w:val="22"/>
        </w:rPr>
        <w:tab/>
        <w:t>World War II Commemoration</w:t>
      </w:r>
    </w:p>
    <w:p w:rsidR="00142BBF" w:rsidRPr="00142BBF" w:rsidRDefault="00142BBF" w:rsidP="00142BBF">
      <w:pPr>
        <w:ind w:left="2694"/>
        <w:jc w:val="both"/>
        <w:rPr>
          <w:rFonts w:ascii="Arial" w:hAnsi="Arial" w:cs="Arial"/>
          <w:sz w:val="22"/>
          <w:szCs w:val="22"/>
        </w:rPr>
      </w:pPr>
      <w:r w:rsidRPr="00142BBF">
        <w:rPr>
          <w:rFonts w:ascii="Arial" w:hAnsi="Arial" w:cs="Arial"/>
          <w:sz w:val="22"/>
          <w:szCs w:val="22"/>
        </w:rPr>
        <w:t>Plans to commemorate the 75</w:t>
      </w:r>
      <w:r w:rsidRPr="00142BBF">
        <w:rPr>
          <w:rFonts w:ascii="Arial" w:hAnsi="Arial" w:cs="Arial"/>
          <w:sz w:val="22"/>
          <w:szCs w:val="22"/>
          <w:vertAlign w:val="superscript"/>
        </w:rPr>
        <w:t>th</w:t>
      </w:r>
      <w:r w:rsidRPr="00142BBF">
        <w:rPr>
          <w:rFonts w:ascii="Arial" w:hAnsi="Arial" w:cs="Arial"/>
          <w:sz w:val="22"/>
          <w:szCs w:val="22"/>
        </w:rPr>
        <w:t xml:space="preserve"> anniversary of the falling of the first bomb (and fatalities) in the London Civil Defence area in The Drive have been </w:t>
      </w:r>
      <w:proofErr w:type="gramStart"/>
      <w:r w:rsidRPr="00142BBF">
        <w:rPr>
          <w:rFonts w:ascii="Arial" w:hAnsi="Arial" w:cs="Arial"/>
          <w:sz w:val="22"/>
          <w:szCs w:val="22"/>
        </w:rPr>
        <w:t>progressed</w:t>
      </w:r>
      <w:proofErr w:type="gramEnd"/>
      <w:r w:rsidRPr="00142BBF">
        <w:rPr>
          <w:rFonts w:ascii="Arial" w:hAnsi="Arial" w:cs="Arial"/>
          <w:sz w:val="22"/>
          <w:szCs w:val="22"/>
        </w:rPr>
        <w:t xml:space="preserve"> by the Town Clerk in discussion with the Chairman.</w:t>
      </w:r>
    </w:p>
    <w:p w:rsidR="00142BBF" w:rsidRPr="00142BBF" w:rsidRDefault="00142BBF" w:rsidP="00142BBF">
      <w:pPr>
        <w:ind w:left="2694"/>
        <w:jc w:val="both"/>
        <w:rPr>
          <w:rFonts w:ascii="Arial" w:hAnsi="Arial" w:cs="Arial"/>
          <w:sz w:val="22"/>
          <w:szCs w:val="22"/>
        </w:rPr>
      </w:pPr>
    </w:p>
    <w:p w:rsidR="00142BBF" w:rsidRPr="00142BBF" w:rsidRDefault="00142BBF" w:rsidP="00142BBF">
      <w:pPr>
        <w:ind w:left="2694"/>
        <w:jc w:val="both"/>
        <w:rPr>
          <w:rFonts w:ascii="Arial" w:hAnsi="Arial" w:cs="Arial"/>
          <w:sz w:val="22"/>
          <w:szCs w:val="22"/>
        </w:rPr>
      </w:pPr>
      <w:r w:rsidRPr="00142BBF">
        <w:rPr>
          <w:rFonts w:ascii="Arial" w:hAnsi="Arial" w:cs="Arial"/>
          <w:sz w:val="22"/>
          <w:szCs w:val="22"/>
        </w:rPr>
        <w:t xml:space="preserve">The Committee NOTED that a large octagonal self-watering flower planter with a memorial inscription had been purchased at a net cost of £525.50.  This would be installed by the entrance to </w:t>
      </w:r>
      <w:r w:rsidRPr="00142BBF">
        <w:rPr>
          <w:rFonts w:ascii="Arial" w:hAnsi="Arial" w:cs="Arial"/>
          <w:sz w:val="22"/>
          <w:szCs w:val="22"/>
        </w:rPr>
        <w:lastRenderedPageBreak/>
        <w:t>the public car park with the planting undertaken by the District Council’s Grounds Maintenance Service as part of the seasonal planting displays around the town.  The Committee asked for its thanks to be conveyed to the District Council Officers in this regard.</w:t>
      </w:r>
    </w:p>
    <w:p w:rsidR="00142BBF" w:rsidRPr="00142BBF" w:rsidRDefault="00142BBF" w:rsidP="00142BBF">
      <w:pPr>
        <w:ind w:left="2694"/>
        <w:jc w:val="both"/>
        <w:rPr>
          <w:rFonts w:ascii="Arial" w:hAnsi="Arial" w:cs="Arial"/>
          <w:sz w:val="22"/>
          <w:szCs w:val="22"/>
        </w:rPr>
      </w:pPr>
    </w:p>
    <w:p w:rsidR="00142BBF" w:rsidRPr="00142BBF" w:rsidRDefault="00142BBF" w:rsidP="00142BBF">
      <w:pPr>
        <w:ind w:left="2694"/>
        <w:jc w:val="both"/>
        <w:rPr>
          <w:rFonts w:ascii="Arial" w:hAnsi="Arial" w:cs="Arial"/>
          <w:sz w:val="22"/>
          <w:szCs w:val="22"/>
        </w:rPr>
      </w:pPr>
      <w:r w:rsidRPr="00142BBF">
        <w:rPr>
          <w:rFonts w:ascii="Arial" w:hAnsi="Arial" w:cs="Arial"/>
          <w:sz w:val="22"/>
          <w:szCs w:val="22"/>
        </w:rPr>
        <w:t>Arrangements for a short ceremony to be held on Sunday 26 July 2015 at 4pm were in hand with representatives from the Essex Fire Service and relatives of the casualties to be invited.</w:t>
      </w:r>
    </w:p>
    <w:p w:rsidR="00142BBF" w:rsidRPr="00142BBF" w:rsidRDefault="00142BBF" w:rsidP="00142BBF">
      <w:pPr>
        <w:jc w:val="both"/>
        <w:rPr>
          <w:rFonts w:ascii="Arial" w:hAnsi="Arial" w:cs="Arial"/>
          <w:sz w:val="22"/>
          <w:szCs w:val="22"/>
        </w:rPr>
      </w:pPr>
    </w:p>
    <w:p w:rsidR="00142BBF" w:rsidRPr="00142BBF" w:rsidRDefault="00142BBF" w:rsidP="00142BBF">
      <w:pPr>
        <w:ind w:left="1701" w:hanging="850"/>
        <w:jc w:val="both"/>
        <w:rPr>
          <w:rFonts w:ascii="Arial" w:hAnsi="Arial" w:cs="Arial"/>
          <w:sz w:val="22"/>
          <w:szCs w:val="22"/>
        </w:rPr>
      </w:pPr>
      <w:r w:rsidRPr="00142BBF">
        <w:rPr>
          <w:rFonts w:ascii="Arial" w:hAnsi="Arial" w:cs="Arial"/>
          <w:b/>
          <w:sz w:val="22"/>
          <w:szCs w:val="22"/>
        </w:rPr>
        <w:t>167.8</w:t>
      </w:r>
      <w:r w:rsidRPr="00142BBF">
        <w:rPr>
          <w:rFonts w:ascii="Arial" w:hAnsi="Arial" w:cs="Arial"/>
          <w:b/>
          <w:sz w:val="22"/>
          <w:szCs w:val="22"/>
        </w:rPr>
        <w:tab/>
        <w:t>Christmas Lighting – Min no EH159.9</w:t>
      </w:r>
    </w:p>
    <w:p w:rsidR="00142BBF" w:rsidRPr="00142BBF" w:rsidRDefault="00142BBF" w:rsidP="00142BBF">
      <w:pPr>
        <w:ind w:left="1701"/>
        <w:jc w:val="both"/>
        <w:rPr>
          <w:rFonts w:ascii="Arial" w:hAnsi="Arial" w:cs="Arial"/>
          <w:sz w:val="22"/>
          <w:szCs w:val="22"/>
        </w:rPr>
      </w:pPr>
      <w:r w:rsidRPr="00142BBF">
        <w:rPr>
          <w:rFonts w:ascii="Arial" w:hAnsi="Arial" w:cs="Arial"/>
          <w:sz w:val="22"/>
          <w:szCs w:val="22"/>
        </w:rPr>
        <w:t>The Committee authorised officers to finalise the order for the Christmas 2015 lighting displays in the main shopping centres subject to a maximum budget of £10,600 including, if necessary, the use of the Committee’s £1,000 contingency budget.</w:t>
      </w:r>
    </w:p>
    <w:p w:rsidR="00142BBF" w:rsidRPr="00142BBF" w:rsidRDefault="00142BBF" w:rsidP="00142BBF">
      <w:pPr>
        <w:ind w:left="1701"/>
        <w:jc w:val="both"/>
        <w:rPr>
          <w:rFonts w:ascii="Arial" w:hAnsi="Arial" w:cs="Arial"/>
          <w:sz w:val="22"/>
          <w:szCs w:val="22"/>
        </w:rPr>
      </w:pPr>
    </w:p>
    <w:p w:rsidR="00142BBF" w:rsidRPr="00142BBF" w:rsidRDefault="00142BBF" w:rsidP="00142BBF">
      <w:pPr>
        <w:ind w:left="1701"/>
        <w:jc w:val="both"/>
        <w:rPr>
          <w:rFonts w:ascii="Arial" w:hAnsi="Arial" w:cs="Arial"/>
          <w:sz w:val="22"/>
          <w:szCs w:val="22"/>
        </w:rPr>
      </w:pPr>
      <w:r w:rsidRPr="00142BBF">
        <w:rPr>
          <w:rFonts w:ascii="Arial" w:hAnsi="Arial" w:cs="Arial"/>
          <w:sz w:val="22"/>
          <w:szCs w:val="22"/>
        </w:rPr>
        <w:t>Following safety concerns raised by officers regarding the installation of banners across the High Road at the junction of The Drive and Brooklyn Avenue, Cllr Pewsey was asked to raise the issue of the catenary wires with Loughton 1st.</w:t>
      </w:r>
    </w:p>
    <w:p w:rsidR="00142BBF" w:rsidRPr="00142BBF" w:rsidRDefault="00142BBF" w:rsidP="00142BBF">
      <w:pPr>
        <w:jc w:val="both"/>
        <w:rPr>
          <w:rFonts w:ascii="Arial" w:hAnsi="Arial" w:cs="Arial"/>
          <w:b/>
          <w:sz w:val="22"/>
          <w:szCs w:val="22"/>
        </w:rPr>
      </w:pPr>
    </w:p>
    <w:p w:rsidR="00142BBF" w:rsidRPr="00142BBF" w:rsidRDefault="00142BBF" w:rsidP="00142BBF">
      <w:pPr>
        <w:ind w:left="1701" w:hanging="850"/>
        <w:jc w:val="both"/>
        <w:rPr>
          <w:rFonts w:ascii="Arial" w:hAnsi="Arial" w:cs="Arial"/>
          <w:b/>
          <w:sz w:val="22"/>
          <w:szCs w:val="22"/>
        </w:rPr>
      </w:pPr>
      <w:r w:rsidRPr="00142BBF">
        <w:rPr>
          <w:rFonts w:ascii="Arial" w:hAnsi="Arial" w:cs="Arial"/>
          <w:b/>
          <w:sz w:val="22"/>
          <w:szCs w:val="22"/>
        </w:rPr>
        <w:t>167.9</w:t>
      </w:r>
      <w:r w:rsidRPr="00142BBF">
        <w:rPr>
          <w:rFonts w:ascii="Arial" w:hAnsi="Arial" w:cs="Arial"/>
          <w:b/>
          <w:sz w:val="22"/>
          <w:szCs w:val="22"/>
        </w:rPr>
        <w:tab/>
        <w:t>Neighbourhood Planning – Min no EH159.10</w:t>
      </w:r>
    </w:p>
    <w:p w:rsidR="00142BBF" w:rsidRPr="00142BBF" w:rsidRDefault="00142BBF" w:rsidP="00142BBF">
      <w:pPr>
        <w:ind w:left="2694" w:hanging="993"/>
        <w:jc w:val="both"/>
        <w:rPr>
          <w:rFonts w:ascii="Arial" w:hAnsi="Arial" w:cs="Arial"/>
          <w:sz w:val="22"/>
          <w:szCs w:val="22"/>
        </w:rPr>
      </w:pPr>
      <w:r w:rsidRPr="00142BBF">
        <w:rPr>
          <w:rFonts w:ascii="Arial" w:hAnsi="Arial" w:cs="Arial"/>
          <w:b/>
          <w:sz w:val="22"/>
          <w:szCs w:val="22"/>
        </w:rPr>
        <w:t>167.9.1</w:t>
      </w:r>
      <w:r w:rsidRPr="00142BBF">
        <w:rPr>
          <w:rFonts w:ascii="Arial" w:hAnsi="Arial" w:cs="Arial"/>
          <w:b/>
          <w:sz w:val="22"/>
          <w:szCs w:val="22"/>
        </w:rPr>
        <w:tab/>
        <w:t>Neighbourhood Area</w:t>
      </w:r>
    </w:p>
    <w:p w:rsidR="00142BBF" w:rsidRPr="00142BBF" w:rsidRDefault="00142BBF" w:rsidP="00142BBF">
      <w:pPr>
        <w:ind w:left="2694"/>
        <w:jc w:val="both"/>
        <w:rPr>
          <w:rFonts w:ascii="Arial" w:hAnsi="Arial" w:cs="Arial"/>
          <w:sz w:val="22"/>
          <w:szCs w:val="22"/>
        </w:rPr>
      </w:pPr>
      <w:r w:rsidRPr="00142BBF">
        <w:rPr>
          <w:rFonts w:ascii="Arial" w:hAnsi="Arial" w:cs="Arial"/>
          <w:sz w:val="22"/>
          <w:szCs w:val="22"/>
        </w:rPr>
        <w:t>The Committee NOTED that the Neighbourhood Area designation for Loughton Town Council’s Neighbourhood Plan had been agreed by Epping Forest District Council on 1 June 2015.</w:t>
      </w:r>
    </w:p>
    <w:p w:rsidR="00142BBF" w:rsidRPr="00142BBF" w:rsidRDefault="00142BBF" w:rsidP="00142BBF">
      <w:pPr>
        <w:jc w:val="both"/>
        <w:rPr>
          <w:rFonts w:ascii="Arial" w:hAnsi="Arial" w:cs="Arial"/>
          <w:sz w:val="22"/>
          <w:szCs w:val="22"/>
        </w:rPr>
      </w:pPr>
    </w:p>
    <w:p w:rsidR="00142BBF" w:rsidRPr="00142BBF" w:rsidRDefault="00142BBF" w:rsidP="00142BBF">
      <w:pPr>
        <w:ind w:left="2694"/>
        <w:jc w:val="both"/>
        <w:rPr>
          <w:rFonts w:ascii="Arial" w:hAnsi="Arial" w:cs="Arial"/>
          <w:sz w:val="22"/>
          <w:szCs w:val="22"/>
        </w:rPr>
      </w:pPr>
      <w:r w:rsidRPr="00142BBF">
        <w:rPr>
          <w:rFonts w:ascii="Arial" w:hAnsi="Arial" w:cs="Arial"/>
          <w:sz w:val="22"/>
          <w:szCs w:val="22"/>
        </w:rPr>
        <w:t xml:space="preserve">The Strategy and Staff Group were asked to consider how best to progress the preparation of the Neighbourhood Plan and report back to both this Committee and the Planning and Licensing Committee, which held the budget.  </w:t>
      </w:r>
    </w:p>
    <w:p w:rsidR="00142BBF" w:rsidRPr="00142BBF" w:rsidRDefault="00142BBF" w:rsidP="00142BBF">
      <w:pPr>
        <w:jc w:val="both"/>
        <w:rPr>
          <w:rFonts w:ascii="Arial" w:hAnsi="Arial" w:cs="Arial"/>
          <w:b/>
          <w:sz w:val="22"/>
          <w:szCs w:val="22"/>
        </w:rPr>
      </w:pPr>
    </w:p>
    <w:p w:rsidR="00142BBF" w:rsidRPr="00142BBF" w:rsidRDefault="00142BBF" w:rsidP="00142BBF">
      <w:pPr>
        <w:ind w:left="2694" w:hanging="993"/>
        <w:jc w:val="both"/>
        <w:rPr>
          <w:rFonts w:ascii="Arial" w:hAnsi="Arial" w:cs="Arial"/>
          <w:sz w:val="22"/>
          <w:szCs w:val="22"/>
        </w:rPr>
      </w:pPr>
      <w:r w:rsidRPr="00142BBF">
        <w:rPr>
          <w:rFonts w:ascii="Arial" w:hAnsi="Arial" w:cs="Arial"/>
          <w:b/>
          <w:sz w:val="22"/>
          <w:szCs w:val="22"/>
        </w:rPr>
        <w:t>167.9.2</w:t>
      </w:r>
      <w:r w:rsidRPr="00142BBF">
        <w:rPr>
          <w:rFonts w:ascii="Arial" w:hAnsi="Arial" w:cs="Arial"/>
          <w:b/>
          <w:sz w:val="22"/>
          <w:szCs w:val="22"/>
        </w:rPr>
        <w:tab/>
        <w:t>Green Belt Policy</w:t>
      </w:r>
    </w:p>
    <w:p w:rsidR="00142BBF" w:rsidRPr="00142BBF" w:rsidRDefault="00142BBF" w:rsidP="00142BBF">
      <w:pPr>
        <w:ind w:left="2694"/>
        <w:jc w:val="both"/>
        <w:rPr>
          <w:rFonts w:ascii="Arial" w:hAnsi="Arial" w:cs="Arial"/>
          <w:sz w:val="22"/>
          <w:szCs w:val="22"/>
        </w:rPr>
      </w:pPr>
      <w:r w:rsidRPr="00142BBF">
        <w:rPr>
          <w:rFonts w:ascii="Arial" w:hAnsi="Arial" w:cs="Arial"/>
          <w:sz w:val="22"/>
          <w:szCs w:val="22"/>
        </w:rPr>
        <w:t xml:space="preserve">The Vice Chairman gave a report on the special meeting of the Local Councils’ Liaison Committee held on 15 June 2015 to consider Phase 1 of the Green Belt Policy review.  </w:t>
      </w:r>
    </w:p>
    <w:p w:rsidR="00142BBF" w:rsidRPr="00142BBF" w:rsidRDefault="00142BBF" w:rsidP="00142BBF">
      <w:pPr>
        <w:ind w:left="2694"/>
        <w:jc w:val="both"/>
        <w:rPr>
          <w:rFonts w:ascii="Arial" w:hAnsi="Arial" w:cs="Arial"/>
          <w:sz w:val="22"/>
          <w:szCs w:val="22"/>
        </w:rPr>
      </w:pPr>
    </w:p>
    <w:p w:rsidR="00142BBF" w:rsidRPr="00142BBF" w:rsidRDefault="00142BBF" w:rsidP="00142BBF">
      <w:pPr>
        <w:ind w:left="2694"/>
        <w:jc w:val="both"/>
        <w:rPr>
          <w:rFonts w:ascii="Arial" w:hAnsi="Arial" w:cs="Arial"/>
          <w:sz w:val="22"/>
          <w:szCs w:val="22"/>
        </w:rPr>
      </w:pPr>
      <w:r w:rsidRPr="00142BBF">
        <w:rPr>
          <w:rFonts w:ascii="Arial" w:hAnsi="Arial" w:cs="Arial"/>
          <w:sz w:val="22"/>
          <w:szCs w:val="22"/>
        </w:rPr>
        <w:t>At the LCLC meeting concerns had been expressed about the lack of webcasting of this meeting and the shortness of the consultation period.</w:t>
      </w:r>
    </w:p>
    <w:p w:rsidR="00142BBF" w:rsidRPr="00142BBF" w:rsidRDefault="00142BBF" w:rsidP="00142BBF">
      <w:pPr>
        <w:ind w:left="2694"/>
        <w:jc w:val="both"/>
        <w:rPr>
          <w:rFonts w:ascii="Arial" w:hAnsi="Arial" w:cs="Arial"/>
          <w:sz w:val="22"/>
          <w:szCs w:val="22"/>
        </w:rPr>
      </w:pPr>
    </w:p>
    <w:p w:rsidR="00142BBF" w:rsidRPr="00142BBF" w:rsidRDefault="00142BBF" w:rsidP="00142BBF">
      <w:pPr>
        <w:ind w:left="2694"/>
        <w:jc w:val="both"/>
        <w:rPr>
          <w:rFonts w:ascii="Arial" w:hAnsi="Arial" w:cs="Arial"/>
          <w:sz w:val="22"/>
          <w:szCs w:val="22"/>
        </w:rPr>
      </w:pPr>
      <w:r w:rsidRPr="00142BBF">
        <w:rPr>
          <w:rFonts w:ascii="Arial" w:hAnsi="Arial" w:cs="Arial"/>
          <w:sz w:val="22"/>
          <w:szCs w:val="22"/>
        </w:rPr>
        <w:t>The Town Clerk would provide members with more information on this review as it became available.</w:t>
      </w:r>
    </w:p>
    <w:p w:rsidR="00142BBF" w:rsidRPr="00142BBF" w:rsidRDefault="00142BBF" w:rsidP="00142BBF">
      <w:pPr>
        <w:jc w:val="both"/>
        <w:rPr>
          <w:rFonts w:ascii="Arial" w:hAnsi="Arial" w:cs="Arial"/>
          <w:b/>
          <w:sz w:val="22"/>
          <w:szCs w:val="22"/>
        </w:rPr>
      </w:pPr>
    </w:p>
    <w:p w:rsidR="00142BBF" w:rsidRPr="00142BBF" w:rsidRDefault="00142BBF" w:rsidP="00142BBF">
      <w:pPr>
        <w:ind w:left="1701" w:hanging="850"/>
        <w:jc w:val="both"/>
        <w:rPr>
          <w:rFonts w:ascii="Arial" w:hAnsi="Arial" w:cs="Arial"/>
          <w:b/>
          <w:sz w:val="22"/>
          <w:szCs w:val="22"/>
        </w:rPr>
      </w:pPr>
      <w:r w:rsidRPr="00142BBF">
        <w:rPr>
          <w:rFonts w:ascii="Arial" w:hAnsi="Arial" w:cs="Arial"/>
          <w:b/>
          <w:sz w:val="22"/>
          <w:szCs w:val="22"/>
        </w:rPr>
        <w:t>167.10</w:t>
      </w:r>
      <w:r w:rsidRPr="00142BBF">
        <w:rPr>
          <w:rFonts w:ascii="Arial" w:hAnsi="Arial" w:cs="Arial"/>
          <w:b/>
          <w:sz w:val="22"/>
          <w:szCs w:val="22"/>
        </w:rPr>
        <w:tab/>
        <w:t>Loughton War Memorial – Min no EH159.11</w:t>
      </w:r>
    </w:p>
    <w:p w:rsidR="00142BBF" w:rsidRPr="00142BBF" w:rsidRDefault="00142BBF" w:rsidP="00142BBF">
      <w:pPr>
        <w:spacing w:after="120"/>
        <w:ind w:left="1701"/>
        <w:jc w:val="both"/>
        <w:rPr>
          <w:rFonts w:ascii="Arial" w:hAnsi="Arial" w:cs="Arial"/>
          <w:sz w:val="22"/>
          <w:szCs w:val="22"/>
        </w:rPr>
      </w:pPr>
      <w:r w:rsidRPr="00142BBF">
        <w:rPr>
          <w:rFonts w:ascii="Arial" w:hAnsi="Arial" w:cs="Arial"/>
          <w:sz w:val="22"/>
          <w:szCs w:val="22"/>
        </w:rPr>
        <w:t>The Committee AGREED that the following names of those who had lost their lives in service during World War II should be added to the War Memorial on Kings Green:</w:t>
      </w:r>
    </w:p>
    <w:p w:rsidR="00142BBF" w:rsidRPr="00142BBF" w:rsidRDefault="00142BBF" w:rsidP="00142BBF">
      <w:pPr>
        <w:spacing w:after="120"/>
        <w:ind w:left="2127"/>
        <w:jc w:val="both"/>
        <w:rPr>
          <w:rFonts w:ascii="Arial" w:hAnsi="Arial" w:cs="Arial"/>
          <w:sz w:val="22"/>
          <w:szCs w:val="22"/>
        </w:rPr>
      </w:pPr>
      <w:r w:rsidRPr="00142BBF">
        <w:rPr>
          <w:rFonts w:ascii="Arial" w:hAnsi="Arial" w:cs="Arial"/>
          <w:sz w:val="22"/>
          <w:szCs w:val="22"/>
        </w:rPr>
        <w:t xml:space="preserve">Warrant Officer Harold James </w:t>
      </w:r>
      <w:proofErr w:type="spellStart"/>
      <w:r w:rsidRPr="00142BBF">
        <w:rPr>
          <w:rFonts w:ascii="Arial" w:hAnsi="Arial" w:cs="Arial"/>
          <w:sz w:val="22"/>
          <w:szCs w:val="22"/>
        </w:rPr>
        <w:t>Bassingthwaite</w:t>
      </w:r>
      <w:proofErr w:type="spellEnd"/>
      <w:r w:rsidRPr="00142BBF">
        <w:rPr>
          <w:rFonts w:ascii="Arial" w:hAnsi="Arial" w:cs="Arial"/>
          <w:sz w:val="22"/>
          <w:szCs w:val="22"/>
        </w:rPr>
        <w:t xml:space="preserve"> (d 1945)</w:t>
      </w:r>
    </w:p>
    <w:p w:rsidR="00142BBF" w:rsidRPr="00142BBF" w:rsidRDefault="00142BBF" w:rsidP="00142BBF">
      <w:pPr>
        <w:spacing w:after="120"/>
        <w:ind w:left="2127"/>
        <w:jc w:val="both"/>
        <w:rPr>
          <w:rFonts w:ascii="Arial" w:hAnsi="Arial" w:cs="Arial"/>
          <w:sz w:val="22"/>
          <w:szCs w:val="22"/>
        </w:rPr>
      </w:pPr>
      <w:r w:rsidRPr="00142BBF">
        <w:rPr>
          <w:rFonts w:ascii="Arial" w:hAnsi="Arial" w:cs="Arial"/>
          <w:sz w:val="22"/>
          <w:szCs w:val="22"/>
        </w:rPr>
        <w:t>Pilot Officer Gerald Frank Russell Cooke (d 1942)</w:t>
      </w:r>
    </w:p>
    <w:p w:rsidR="00142BBF" w:rsidRPr="00142BBF" w:rsidRDefault="00142BBF" w:rsidP="00142BBF">
      <w:pPr>
        <w:spacing w:after="120"/>
        <w:ind w:left="2127"/>
        <w:jc w:val="both"/>
        <w:rPr>
          <w:rFonts w:ascii="Arial" w:hAnsi="Arial" w:cs="Arial"/>
          <w:sz w:val="22"/>
          <w:szCs w:val="22"/>
        </w:rPr>
      </w:pPr>
      <w:r w:rsidRPr="00142BBF">
        <w:rPr>
          <w:rFonts w:ascii="Arial" w:hAnsi="Arial" w:cs="Arial"/>
          <w:sz w:val="22"/>
          <w:szCs w:val="22"/>
        </w:rPr>
        <w:t>2nd Lieutenant Harold Johnson Martin (d 1942)</w:t>
      </w:r>
    </w:p>
    <w:p w:rsidR="00142BBF" w:rsidRPr="00142BBF" w:rsidRDefault="00142BBF" w:rsidP="00142BBF">
      <w:pPr>
        <w:jc w:val="both"/>
        <w:rPr>
          <w:rFonts w:ascii="Arial" w:hAnsi="Arial" w:cs="Arial"/>
          <w:sz w:val="22"/>
          <w:szCs w:val="22"/>
        </w:rPr>
      </w:pPr>
    </w:p>
    <w:p w:rsidR="00142BBF" w:rsidRPr="00142BBF" w:rsidRDefault="00142BBF" w:rsidP="00142BBF">
      <w:pPr>
        <w:ind w:left="1701" w:hanging="850"/>
        <w:jc w:val="both"/>
        <w:rPr>
          <w:rFonts w:ascii="Arial" w:hAnsi="Arial" w:cs="Arial"/>
          <w:b/>
          <w:sz w:val="22"/>
          <w:szCs w:val="22"/>
        </w:rPr>
      </w:pPr>
      <w:r w:rsidRPr="00142BBF">
        <w:rPr>
          <w:rFonts w:ascii="Arial" w:hAnsi="Arial" w:cs="Arial"/>
          <w:b/>
          <w:sz w:val="22"/>
          <w:szCs w:val="22"/>
        </w:rPr>
        <w:lastRenderedPageBreak/>
        <w:t>167.11</w:t>
      </w:r>
      <w:r w:rsidRPr="00142BBF">
        <w:rPr>
          <w:rFonts w:ascii="Arial" w:hAnsi="Arial" w:cs="Arial"/>
          <w:b/>
          <w:sz w:val="22"/>
          <w:szCs w:val="22"/>
        </w:rPr>
        <w:tab/>
        <w:t>Northern Gateway Access Package (NGAP) – Min no PL432.4</w:t>
      </w:r>
    </w:p>
    <w:p w:rsidR="00142BBF" w:rsidRPr="00142BBF" w:rsidRDefault="00142BBF" w:rsidP="00142BBF">
      <w:pPr>
        <w:ind w:left="1701"/>
        <w:jc w:val="both"/>
        <w:rPr>
          <w:rFonts w:ascii="Arial" w:hAnsi="Arial" w:cs="Arial"/>
          <w:sz w:val="22"/>
          <w:szCs w:val="22"/>
        </w:rPr>
      </w:pPr>
      <w:r w:rsidRPr="00142BBF">
        <w:rPr>
          <w:rFonts w:ascii="Arial" w:hAnsi="Arial" w:cs="Arial"/>
          <w:sz w:val="22"/>
          <w:szCs w:val="22"/>
        </w:rPr>
        <w:t xml:space="preserve">The Committee NOTED the report of a meeting of the M25/A10 Authorities Planning and Transportation Officer Group at the Civic Centre, Enfield on </w:t>
      </w:r>
      <w:r w:rsidRPr="00142BBF">
        <w:rPr>
          <w:rFonts w:ascii="Arial" w:hAnsi="Arial" w:cs="Arial"/>
          <w:sz w:val="22"/>
          <w:szCs w:val="22"/>
        </w:rPr>
        <w:br/>
        <w:t xml:space="preserve">3 June 2015 attended by the Town Clerk. </w:t>
      </w:r>
    </w:p>
    <w:p w:rsidR="00142BBF" w:rsidRPr="00142BBF" w:rsidRDefault="00142BBF" w:rsidP="00142BBF">
      <w:pPr>
        <w:ind w:left="1701"/>
        <w:jc w:val="both"/>
        <w:rPr>
          <w:rStyle w:val="Hyperlink"/>
          <w:rFonts w:ascii="Arial" w:hAnsi="Arial" w:cs="Arial"/>
          <w:sz w:val="22"/>
          <w:szCs w:val="22"/>
        </w:rPr>
      </w:pPr>
      <w:r w:rsidRPr="00142BBF">
        <w:rPr>
          <w:rFonts w:ascii="Arial" w:hAnsi="Arial" w:cs="Arial"/>
          <w:sz w:val="22"/>
          <w:szCs w:val="22"/>
        </w:rPr>
        <w:t xml:space="preserve"> </w:t>
      </w:r>
    </w:p>
    <w:p w:rsidR="00142BBF" w:rsidRPr="00142BBF" w:rsidRDefault="00142BBF" w:rsidP="00142BBF">
      <w:pPr>
        <w:ind w:left="1701" w:hanging="850"/>
        <w:jc w:val="both"/>
        <w:rPr>
          <w:rFonts w:ascii="Arial" w:hAnsi="Arial" w:cs="Arial"/>
          <w:b/>
          <w:sz w:val="22"/>
          <w:szCs w:val="22"/>
        </w:rPr>
      </w:pPr>
      <w:r w:rsidRPr="00142BBF">
        <w:rPr>
          <w:rFonts w:ascii="Arial" w:hAnsi="Arial" w:cs="Arial"/>
          <w:b/>
          <w:sz w:val="22"/>
          <w:szCs w:val="22"/>
        </w:rPr>
        <w:t>167.12</w:t>
      </w:r>
      <w:r w:rsidRPr="00142BBF">
        <w:rPr>
          <w:rFonts w:ascii="Arial" w:hAnsi="Arial" w:cs="Arial"/>
          <w:b/>
          <w:sz w:val="22"/>
          <w:szCs w:val="22"/>
        </w:rPr>
        <w:tab/>
      </w:r>
      <w:r w:rsidRPr="00142BBF">
        <w:rPr>
          <w:rFonts w:ascii="Arial" w:eastAsia="Calibri" w:hAnsi="Arial" w:cs="Arial"/>
          <w:b/>
          <w:bCs/>
          <w:sz w:val="22"/>
          <w:szCs w:val="22"/>
        </w:rPr>
        <w:t>Loughton Cemetery – Min no EH123.8</w:t>
      </w:r>
    </w:p>
    <w:p w:rsidR="00142BBF" w:rsidRPr="00142BBF" w:rsidRDefault="00142BBF" w:rsidP="00142BBF">
      <w:pPr>
        <w:ind w:left="1701"/>
        <w:jc w:val="both"/>
        <w:rPr>
          <w:rFonts w:ascii="Arial" w:hAnsi="Arial" w:cs="Arial"/>
          <w:sz w:val="22"/>
          <w:szCs w:val="22"/>
        </w:rPr>
      </w:pPr>
      <w:r w:rsidRPr="00142BBF">
        <w:rPr>
          <w:rFonts w:ascii="Arial" w:hAnsi="Arial" w:cs="Arial"/>
          <w:sz w:val="22"/>
          <w:szCs w:val="22"/>
        </w:rPr>
        <w:t>The Committee NOTED that details of the exterior works to be carried out to the Chapel were being finalised with the Conservation Officer at Essex County Council.</w:t>
      </w:r>
    </w:p>
    <w:p w:rsidR="00142BBF" w:rsidRPr="00142BBF" w:rsidRDefault="00142BBF" w:rsidP="00142BBF">
      <w:pPr>
        <w:jc w:val="both"/>
        <w:rPr>
          <w:rFonts w:ascii="Arial" w:hAnsi="Arial" w:cs="Arial"/>
          <w:b/>
          <w:sz w:val="22"/>
          <w:szCs w:val="22"/>
        </w:rPr>
      </w:pPr>
    </w:p>
    <w:p w:rsidR="00142BBF" w:rsidRPr="00142BBF" w:rsidRDefault="00142BBF" w:rsidP="00142BBF">
      <w:pPr>
        <w:ind w:left="1701" w:hanging="850"/>
        <w:jc w:val="both"/>
        <w:rPr>
          <w:rFonts w:ascii="Arial" w:hAnsi="Arial" w:cs="Arial"/>
          <w:b/>
          <w:sz w:val="22"/>
          <w:szCs w:val="22"/>
        </w:rPr>
      </w:pPr>
      <w:r w:rsidRPr="00142BBF">
        <w:rPr>
          <w:rFonts w:ascii="Arial" w:hAnsi="Arial" w:cs="Arial"/>
          <w:b/>
          <w:sz w:val="22"/>
          <w:szCs w:val="22"/>
        </w:rPr>
        <w:t>167.13</w:t>
      </w:r>
      <w:r w:rsidRPr="00142BBF">
        <w:rPr>
          <w:rFonts w:ascii="Arial" w:hAnsi="Arial" w:cs="Arial"/>
          <w:b/>
          <w:sz w:val="22"/>
          <w:szCs w:val="22"/>
        </w:rPr>
        <w:tab/>
        <w:t>Drinking Fountain – Min no EH123.16</w:t>
      </w:r>
    </w:p>
    <w:p w:rsidR="00142BBF" w:rsidRPr="00142BBF" w:rsidRDefault="00142BBF" w:rsidP="00142BBF">
      <w:pPr>
        <w:ind w:left="1701" w:hanging="992"/>
        <w:jc w:val="both"/>
        <w:rPr>
          <w:rFonts w:ascii="Arial" w:hAnsi="Arial" w:cs="Arial"/>
          <w:sz w:val="22"/>
          <w:szCs w:val="22"/>
        </w:rPr>
      </w:pPr>
      <w:r w:rsidRPr="00142BBF">
        <w:rPr>
          <w:rFonts w:ascii="Arial" w:hAnsi="Arial" w:cs="Arial"/>
          <w:b/>
          <w:sz w:val="22"/>
          <w:szCs w:val="22"/>
        </w:rPr>
        <w:tab/>
      </w:r>
      <w:r w:rsidRPr="00142BBF">
        <w:rPr>
          <w:rFonts w:ascii="Arial" w:hAnsi="Arial" w:cs="Arial"/>
          <w:sz w:val="22"/>
          <w:szCs w:val="22"/>
        </w:rPr>
        <w:t>The Committee NOTED that repairs to</w:t>
      </w:r>
      <w:r w:rsidRPr="00142BBF">
        <w:rPr>
          <w:rFonts w:ascii="Arial" w:hAnsi="Arial" w:cs="Arial"/>
          <w:b/>
          <w:sz w:val="22"/>
          <w:szCs w:val="22"/>
        </w:rPr>
        <w:t xml:space="preserve"> </w:t>
      </w:r>
      <w:r w:rsidRPr="00142BBF">
        <w:rPr>
          <w:rFonts w:ascii="Arial" w:hAnsi="Arial" w:cs="Arial"/>
          <w:sz w:val="22"/>
          <w:szCs w:val="22"/>
        </w:rPr>
        <w:t>the oak corner posts of the drinking fountain canopy would be carried out at a net cost of £1,213.00 but that in carrying out these repairs more internal timber decay might be identified and additional costs incurred.</w:t>
      </w:r>
    </w:p>
    <w:p w:rsidR="00142BBF" w:rsidRPr="00142BBF" w:rsidRDefault="00142BBF" w:rsidP="00142BBF">
      <w:pPr>
        <w:ind w:left="1701" w:hanging="992"/>
        <w:jc w:val="both"/>
        <w:rPr>
          <w:rFonts w:ascii="Arial" w:hAnsi="Arial" w:cs="Arial"/>
          <w:b/>
          <w:sz w:val="22"/>
          <w:szCs w:val="22"/>
        </w:rPr>
      </w:pPr>
    </w:p>
    <w:p w:rsidR="00142BBF" w:rsidRPr="00142BBF" w:rsidRDefault="00142BBF" w:rsidP="00142BBF">
      <w:pPr>
        <w:ind w:left="1701" w:hanging="850"/>
        <w:jc w:val="both"/>
        <w:rPr>
          <w:rFonts w:ascii="Arial" w:hAnsi="Arial" w:cs="Arial"/>
          <w:b/>
          <w:sz w:val="22"/>
          <w:szCs w:val="22"/>
        </w:rPr>
      </w:pPr>
      <w:r w:rsidRPr="00142BBF">
        <w:rPr>
          <w:rFonts w:ascii="Arial" w:hAnsi="Arial" w:cs="Arial"/>
          <w:b/>
          <w:sz w:val="22"/>
          <w:szCs w:val="22"/>
        </w:rPr>
        <w:t>167.14</w:t>
      </w:r>
      <w:r w:rsidRPr="00142BBF">
        <w:rPr>
          <w:rFonts w:ascii="Arial" w:hAnsi="Arial" w:cs="Arial"/>
          <w:b/>
          <w:sz w:val="22"/>
          <w:szCs w:val="22"/>
        </w:rPr>
        <w:tab/>
        <w:t>Bus Shelters</w:t>
      </w:r>
    </w:p>
    <w:p w:rsidR="00142BBF" w:rsidRPr="00142BBF" w:rsidRDefault="00142BBF" w:rsidP="00142BBF">
      <w:pPr>
        <w:ind w:left="1701"/>
        <w:jc w:val="both"/>
        <w:rPr>
          <w:rFonts w:ascii="Arial" w:hAnsi="Arial" w:cs="Arial"/>
          <w:sz w:val="22"/>
          <w:szCs w:val="22"/>
        </w:rPr>
      </w:pPr>
      <w:r w:rsidRPr="00142BBF">
        <w:rPr>
          <w:rFonts w:ascii="Arial" w:hAnsi="Arial" w:cs="Arial"/>
          <w:sz w:val="22"/>
          <w:szCs w:val="22"/>
        </w:rPr>
        <w:t xml:space="preserve">The Committee AGREED to the request from UK Town Maps to install large A0-sized maps on the three shelters owned by the Town Council; Borders Lane (outside The Spinney), Colebrook Lane and </w:t>
      </w:r>
      <w:proofErr w:type="spellStart"/>
      <w:r w:rsidRPr="00142BBF">
        <w:rPr>
          <w:rFonts w:ascii="Arial" w:hAnsi="Arial" w:cs="Arial"/>
          <w:sz w:val="22"/>
          <w:szCs w:val="22"/>
        </w:rPr>
        <w:t>Jessel</w:t>
      </w:r>
      <w:proofErr w:type="spellEnd"/>
      <w:r w:rsidRPr="00142BBF">
        <w:rPr>
          <w:rFonts w:ascii="Arial" w:hAnsi="Arial" w:cs="Arial"/>
          <w:sz w:val="22"/>
          <w:szCs w:val="22"/>
        </w:rPr>
        <w:t xml:space="preserve"> Drive.  </w:t>
      </w:r>
    </w:p>
    <w:p w:rsidR="00142BBF" w:rsidRPr="00142BBF" w:rsidRDefault="00142BBF" w:rsidP="00142BBF">
      <w:pPr>
        <w:ind w:left="1418" w:hanging="709"/>
        <w:jc w:val="both"/>
        <w:rPr>
          <w:rFonts w:ascii="Arial" w:hAnsi="Arial" w:cs="Arial"/>
          <w:b/>
          <w:sz w:val="22"/>
          <w:szCs w:val="22"/>
        </w:rPr>
      </w:pPr>
    </w:p>
    <w:p w:rsidR="00142BBF" w:rsidRPr="00142BBF" w:rsidRDefault="00142BBF" w:rsidP="00142BBF">
      <w:pPr>
        <w:ind w:left="1701" w:hanging="850"/>
        <w:jc w:val="both"/>
        <w:rPr>
          <w:rFonts w:ascii="Arial" w:hAnsi="Arial" w:cs="Arial"/>
          <w:sz w:val="22"/>
          <w:szCs w:val="22"/>
        </w:rPr>
      </w:pPr>
      <w:r w:rsidRPr="00142BBF">
        <w:rPr>
          <w:rFonts w:ascii="Arial" w:hAnsi="Arial" w:cs="Arial"/>
          <w:b/>
          <w:sz w:val="22"/>
          <w:szCs w:val="22"/>
        </w:rPr>
        <w:t>167.15</w:t>
      </w:r>
      <w:r w:rsidRPr="00142BBF">
        <w:rPr>
          <w:rFonts w:ascii="Arial" w:hAnsi="Arial" w:cs="Arial"/>
          <w:b/>
          <w:sz w:val="22"/>
          <w:szCs w:val="22"/>
        </w:rPr>
        <w:tab/>
      </w:r>
      <w:r w:rsidRPr="00142BBF">
        <w:rPr>
          <w:rStyle w:val="Hyperlink"/>
          <w:rFonts w:ascii="Arial" w:hAnsi="Arial" w:cs="Arial"/>
          <w:b/>
          <w:color w:val="auto"/>
          <w:sz w:val="22"/>
          <w:szCs w:val="22"/>
          <w:u w:val="none"/>
        </w:rPr>
        <w:t>Recycling and Waste Management</w:t>
      </w:r>
    </w:p>
    <w:p w:rsidR="00142BBF" w:rsidRPr="00142BBF" w:rsidRDefault="00142BBF" w:rsidP="00142BBF">
      <w:pPr>
        <w:ind w:left="1701"/>
        <w:jc w:val="both"/>
        <w:rPr>
          <w:rStyle w:val="Hyperlink"/>
          <w:rFonts w:ascii="Arial" w:hAnsi="Arial" w:cs="Arial"/>
          <w:color w:val="auto"/>
          <w:sz w:val="22"/>
          <w:szCs w:val="22"/>
          <w:u w:val="none"/>
        </w:rPr>
      </w:pPr>
      <w:r w:rsidRPr="00142BBF">
        <w:rPr>
          <w:rStyle w:val="Hyperlink"/>
          <w:rFonts w:ascii="Arial" w:hAnsi="Arial" w:cs="Arial"/>
          <w:color w:val="auto"/>
          <w:sz w:val="22"/>
          <w:szCs w:val="22"/>
          <w:u w:val="none"/>
        </w:rPr>
        <w:t>It was NOTED that, following the introduction of the new collection arrangements for waste by Epping Forest District Council’s contractors, town councillors were monitoring the quality of service in Loughton.</w:t>
      </w:r>
    </w:p>
    <w:p w:rsidR="00142BBF" w:rsidRPr="00142BBF" w:rsidRDefault="00142BBF" w:rsidP="00142BBF">
      <w:pPr>
        <w:ind w:left="709"/>
        <w:jc w:val="both"/>
        <w:rPr>
          <w:rFonts w:ascii="Arial" w:hAnsi="Arial" w:cs="Arial"/>
          <w:sz w:val="22"/>
          <w:szCs w:val="22"/>
        </w:rPr>
      </w:pPr>
    </w:p>
    <w:p w:rsidR="00142BBF" w:rsidRPr="00142BBF" w:rsidRDefault="00142BBF" w:rsidP="00142BBF">
      <w:pPr>
        <w:ind w:left="1701" w:hanging="850"/>
        <w:jc w:val="both"/>
        <w:rPr>
          <w:rFonts w:ascii="Arial" w:hAnsi="Arial" w:cs="Arial"/>
          <w:sz w:val="22"/>
          <w:szCs w:val="22"/>
        </w:rPr>
      </w:pPr>
      <w:r w:rsidRPr="00142BBF">
        <w:rPr>
          <w:rFonts w:ascii="Arial" w:hAnsi="Arial" w:cs="Arial"/>
          <w:b/>
          <w:sz w:val="22"/>
          <w:szCs w:val="22"/>
        </w:rPr>
        <w:t>167.16</w:t>
      </w:r>
      <w:r w:rsidRPr="00142BBF">
        <w:rPr>
          <w:rFonts w:ascii="Arial" w:hAnsi="Arial" w:cs="Arial"/>
          <w:b/>
          <w:sz w:val="22"/>
          <w:szCs w:val="22"/>
        </w:rPr>
        <w:tab/>
      </w:r>
      <w:proofErr w:type="spellStart"/>
      <w:r w:rsidRPr="00142BBF">
        <w:rPr>
          <w:rStyle w:val="Hyperlink"/>
          <w:rFonts w:ascii="Arial" w:hAnsi="Arial" w:cs="Arial"/>
          <w:b/>
          <w:color w:val="auto"/>
          <w:sz w:val="22"/>
          <w:szCs w:val="22"/>
          <w:u w:val="none"/>
        </w:rPr>
        <w:t>Baldwins</w:t>
      </w:r>
      <w:proofErr w:type="spellEnd"/>
      <w:r w:rsidRPr="00142BBF">
        <w:rPr>
          <w:rStyle w:val="Hyperlink"/>
          <w:rFonts w:ascii="Arial" w:hAnsi="Arial" w:cs="Arial"/>
          <w:b/>
          <w:color w:val="auto"/>
          <w:sz w:val="22"/>
          <w:szCs w:val="22"/>
          <w:u w:val="none"/>
        </w:rPr>
        <w:t xml:space="preserve"> Pond</w:t>
      </w:r>
    </w:p>
    <w:p w:rsidR="00142BBF" w:rsidRPr="00142BBF" w:rsidRDefault="00142BBF" w:rsidP="00142BBF">
      <w:pPr>
        <w:ind w:left="1701" w:hanging="283"/>
        <w:jc w:val="both"/>
        <w:rPr>
          <w:rFonts w:ascii="Arial" w:hAnsi="Arial" w:cs="Arial"/>
          <w:color w:val="000000"/>
          <w:sz w:val="22"/>
          <w:szCs w:val="22"/>
        </w:rPr>
      </w:pPr>
      <w:r w:rsidRPr="00142BBF">
        <w:rPr>
          <w:rFonts w:ascii="Arial" w:hAnsi="Arial" w:cs="Arial"/>
          <w:b/>
          <w:sz w:val="22"/>
          <w:szCs w:val="22"/>
        </w:rPr>
        <w:tab/>
      </w:r>
      <w:r w:rsidRPr="00142BBF">
        <w:rPr>
          <w:rFonts w:ascii="Arial" w:hAnsi="Arial" w:cs="Arial"/>
          <w:sz w:val="22"/>
          <w:szCs w:val="22"/>
        </w:rPr>
        <w:t>The Committee NOTED that the</w:t>
      </w:r>
      <w:r w:rsidRPr="00142BBF">
        <w:rPr>
          <w:rFonts w:ascii="Arial" w:hAnsi="Arial" w:cs="Arial"/>
          <w:b/>
          <w:sz w:val="22"/>
          <w:szCs w:val="22"/>
        </w:rPr>
        <w:t xml:space="preserve"> </w:t>
      </w:r>
      <w:r w:rsidRPr="00142BBF">
        <w:rPr>
          <w:rFonts w:ascii="Arial" w:hAnsi="Arial" w:cs="Arial"/>
          <w:sz w:val="22"/>
          <w:szCs w:val="22"/>
        </w:rPr>
        <w:t xml:space="preserve">City of London was considering options for works following a </w:t>
      </w:r>
      <w:r w:rsidRPr="00142BBF">
        <w:rPr>
          <w:rFonts w:ascii="Arial" w:hAnsi="Arial" w:cs="Arial"/>
          <w:color w:val="000000"/>
          <w:sz w:val="22"/>
          <w:szCs w:val="22"/>
        </w:rPr>
        <w:t xml:space="preserve">Reservoir Inspecting Engineer’s comments that leaks at the pond were getting progressively worse.  </w:t>
      </w:r>
    </w:p>
    <w:p w:rsidR="00142BBF" w:rsidRPr="00142BBF" w:rsidRDefault="00142BBF" w:rsidP="00142BBF">
      <w:pPr>
        <w:ind w:left="1701" w:hanging="283"/>
        <w:jc w:val="both"/>
        <w:rPr>
          <w:rFonts w:ascii="Arial" w:hAnsi="Arial" w:cs="Arial"/>
          <w:color w:val="000000"/>
          <w:sz w:val="22"/>
          <w:szCs w:val="22"/>
        </w:rPr>
      </w:pPr>
    </w:p>
    <w:p w:rsidR="00142BBF" w:rsidRPr="00142BBF" w:rsidRDefault="00142BBF" w:rsidP="00142BBF">
      <w:pPr>
        <w:ind w:left="1701"/>
        <w:jc w:val="both"/>
        <w:rPr>
          <w:rFonts w:ascii="Arial" w:hAnsi="Arial" w:cs="Arial"/>
          <w:color w:val="1F497D"/>
          <w:sz w:val="22"/>
          <w:szCs w:val="22"/>
        </w:rPr>
      </w:pPr>
      <w:r w:rsidRPr="00142BBF">
        <w:rPr>
          <w:rFonts w:ascii="Arial" w:hAnsi="Arial" w:cs="Arial"/>
          <w:color w:val="000000"/>
          <w:sz w:val="22"/>
          <w:szCs w:val="22"/>
        </w:rPr>
        <w:t>The Town Clerk was asked to write to the Superintendent asking that the Council be kept informed since Loughton had a distinct and firm interest in this matter.</w:t>
      </w:r>
    </w:p>
    <w:p w:rsidR="00142BBF" w:rsidRPr="00142BBF" w:rsidRDefault="00142BBF" w:rsidP="00142BBF">
      <w:pPr>
        <w:ind w:left="1418" w:hanging="709"/>
        <w:jc w:val="both"/>
        <w:rPr>
          <w:rFonts w:ascii="Arial" w:hAnsi="Arial" w:cs="Arial"/>
          <w:b/>
          <w:sz w:val="22"/>
          <w:szCs w:val="22"/>
        </w:rPr>
      </w:pPr>
    </w:p>
    <w:p w:rsidR="00142BBF" w:rsidRPr="00142BBF" w:rsidRDefault="00142BBF" w:rsidP="00142BBF">
      <w:pPr>
        <w:ind w:left="1701" w:hanging="850"/>
        <w:jc w:val="both"/>
        <w:rPr>
          <w:rFonts w:ascii="Arial" w:hAnsi="Arial" w:cs="Arial"/>
          <w:b/>
          <w:sz w:val="22"/>
          <w:szCs w:val="22"/>
        </w:rPr>
      </w:pPr>
      <w:r w:rsidRPr="00142BBF">
        <w:rPr>
          <w:rFonts w:ascii="Arial" w:hAnsi="Arial" w:cs="Arial"/>
          <w:b/>
          <w:sz w:val="22"/>
          <w:szCs w:val="22"/>
        </w:rPr>
        <w:t>167.17</w:t>
      </w:r>
      <w:r w:rsidRPr="00142BBF">
        <w:rPr>
          <w:rFonts w:ascii="Arial" w:hAnsi="Arial" w:cs="Arial"/>
          <w:b/>
          <w:sz w:val="22"/>
          <w:szCs w:val="22"/>
        </w:rPr>
        <w:tab/>
      </w:r>
      <w:proofErr w:type="gramStart"/>
      <w:r w:rsidRPr="00142BBF">
        <w:rPr>
          <w:rFonts w:ascii="Arial" w:hAnsi="Arial" w:cs="Arial"/>
          <w:b/>
          <w:sz w:val="22"/>
          <w:szCs w:val="22"/>
        </w:rPr>
        <w:t>Transport</w:t>
      </w:r>
      <w:proofErr w:type="gramEnd"/>
      <w:r w:rsidRPr="00142BBF">
        <w:rPr>
          <w:rFonts w:ascii="Arial" w:hAnsi="Arial" w:cs="Arial"/>
          <w:b/>
          <w:sz w:val="22"/>
          <w:szCs w:val="22"/>
        </w:rPr>
        <w:t xml:space="preserve"> for London</w:t>
      </w:r>
    </w:p>
    <w:p w:rsidR="00142BBF" w:rsidRPr="00142BBF" w:rsidRDefault="00142BBF" w:rsidP="00142BBF">
      <w:pPr>
        <w:ind w:left="1701" w:hanging="850"/>
        <w:jc w:val="both"/>
        <w:rPr>
          <w:rFonts w:ascii="Arial" w:hAnsi="Arial" w:cs="Arial"/>
          <w:sz w:val="22"/>
          <w:szCs w:val="22"/>
        </w:rPr>
      </w:pPr>
      <w:r w:rsidRPr="00142BBF">
        <w:rPr>
          <w:rFonts w:ascii="Arial" w:hAnsi="Arial" w:cs="Arial"/>
          <w:b/>
          <w:sz w:val="22"/>
          <w:szCs w:val="22"/>
        </w:rPr>
        <w:tab/>
      </w:r>
      <w:r w:rsidRPr="00142BBF">
        <w:rPr>
          <w:rFonts w:ascii="Arial" w:hAnsi="Arial" w:cs="Arial"/>
          <w:sz w:val="22"/>
          <w:szCs w:val="22"/>
        </w:rPr>
        <w:t xml:space="preserve">The Chairman reported that with effect from 6 September 2015, a new timetable would operate on the Central Line with a twenty four hour service running on Fridays and Saturdays offering a 20 minutes frequency through the night to Loughton.  </w:t>
      </w:r>
    </w:p>
    <w:p w:rsidR="00142BBF" w:rsidRPr="00142BBF" w:rsidRDefault="00142BBF" w:rsidP="00142BBF">
      <w:pPr>
        <w:ind w:left="1701" w:hanging="850"/>
        <w:jc w:val="both"/>
        <w:rPr>
          <w:rFonts w:ascii="Arial" w:hAnsi="Arial" w:cs="Arial"/>
          <w:sz w:val="22"/>
          <w:szCs w:val="22"/>
        </w:rPr>
      </w:pPr>
    </w:p>
    <w:p w:rsidR="00142BBF" w:rsidRPr="00142BBF" w:rsidRDefault="00142BBF" w:rsidP="00142BBF">
      <w:pPr>
        <w:ind w:left="1701" w:hanging="850"/>
        <w:jc w:val="both"/>
        <w:rPr>
          <w:rFonts w:ascii="Arial" w:hAnsi="Arial" w:cs="Arial"/>
          <w:sz w:val="22"/>
          <w:szCs w:val="22"/>
        </w:rPr>
      </w:pPr>
      <w:r w:rsidRPr="00142BBF">
        <w:rPr>
          <w:rFonts w:ascii="Arial" w:hAnsi="Arial" w:cs="Arial"/>
          <w:sz w:val="22"/>
          <w:szCs w:val="22"/>
        </w:rPr>
        <w:tab/>
        <w:t>The Town Clerk was asked to remind Cllr Bass of the Council’s earlier request for all night street lighting in Loughton on Fridays and Saturdays to match this new underground service.</w:t>
      </w:r>
    </w:p>
    <w:p w:rsidR="00142BBF" w:rsidRPr="00142BBF" w:rsidRDefault="00142BBF" w:rsidP="00142BBF">
      <w:pPr>
        <w:ind w:left="1701" w:hanging="850"/>
        <w:jc w:val="both"/>
        <w:rPr>
          <w:rFonts w:ascii="Arial" w:hAnsi="Arial" w:cs="Arial"/>
          <w:sz w:val="22"/>
          <w:szCs w:val="22"/>
        </w:rPr>
      </w:pPr>
      <w:r w:rsidRPr="00142BBF">
        <w:rPr>
          <w:rFonts w:ascii="Arial" w:hAnsi="Arial" w:cs="Arial"/>
          <w:sz w:val="22"/>
          <w:szCs w:val="22"/>
        </w:rPr>
        <w:tab/>
      </w:r>
    </w:p>
    <w:p w:rsidR="00142BBF" w:rsidRPr="00142BBF" w:rsidRDefault="00142BBF" w:rsidP="00142BBF">
      <w:pPr>
        <w:ind w:left="1701" w:hanging="850"/>
        <w:jc w:val="both"/>
        <w:rPr>
          <w:rFonts w:ascii="Arial" w:hAnsi="Arial" w:cs="Arial"/>
          <w:sz w:val="22"/>
          <w:szCs w:val="22"/>
        </w:rPr>
      </w:pPr>
      <w:r w:rsidRPr="00142BBF">
        <w:rPr>
          <w:rFonts w:ascii="Arial" w:hAnsi="Arial" w:cs="Arial"/>
          <w:sz w:val="22"/>
          <w:szCs w:val="22"/>
        </w:rPr>
        <w:tab/>
        <w:t xml:space="preserve">Cllr C </w:t>
      </w:r>
      <w:proofErr w:type="spellStart"/>
      <w:r w:rsidRPr="00142BBF">
        <w:rPr>
          <w:rFonts w:ascii="Arial" w:hAnsi="Arial" w:cs="Arial"/>
          <w:sz w:val="22"/>
          <w:szCs w:val="22"/>
        </w:rPr>
        <w:t>C</w:t>
      </w:r>
      <w:proofErr w:type="spellEnd"/>
      <w:r w:rsidRPr="00142BBF">
        <w:rPr>
          <w:rFonts w:ascii="Arial" w:hAnsi="Arial" w:cs="Arial"/>
          <w:sz w:val="22"/>
          <w:szCs w:val="22"/>
        </w:rPr>
        <w:t xml:space="preserve"> Pond also reported that between 4pm and 6pm on weekdays for operational reasons, the service of trains previously terminating at Debden Station would be withdrawn.  This would mean a net effect of five fewer trains between Loughton and Debden although the present frequency of the service to Epping would remain.</w:t>
      </w:r>
    </w:p>
    <w:p w:rsidR="00142BBF" w:rsidRPr="00142BBF" w:rsidRDefault="00142BBF" w:rsidP="00142BBF">
      <w:pPr>
        <w:ind w:left="1701" w:hanging="850"/>
        <w:jc w:val="both"/>
        <w:rPr>
          <w:rFonts w:ascii="Arial" w:hAnsi="Arial" w:cs="Arial"/>
          <w:sz w:val="22"/>
          <w:szCs w:val="22"/>
        </w:rPr>
      </w:pPr>
    </w:p>
    <w:p w:rsidR="00142BBF" w:rsidRPr="00142BBF" w:rsidRDefault="00142BBF" w:rsidP="00142BBF">
      <w:pPr>
        <w:ind w:left="851" w:hanging="851"/>
        <w:jc w:val="both"/>
        <w:rPr>
          <w:rFonts w:ascii="Arial" w:hAnsi="Arial" w:cs="Arial"/>
          <w:sz w:val="22"/>
          <w:szCs w:val="22"/>
        </w:rPr>
      </w:pPr>
      <w:r w:rsidRPr="00142BBF">
        <w:rPr>
          <w:rFonts w:ascii="Arial" w:hAnsi="Arial" w:cs="Arial"/>
          <w:b/>
          <w:sz w:val="22"/>
          <w:szCs w:val="22"/>
        </w:rPr>
        <w:t>EH168</w:t>
      </w:r>
      <w:r w:rsidRPr="00142BBF">
        <w:rPr>
          <w:rFonts w:ascii="Arial" w:hAnsi="Arial" w:cs="Arial"/>
          <w:b/>
          <w:sz w:val="22"/>
          <w:szCs w:val="22"/>
        </w:rPr>
        <w:tab/>
        <w:t>Financial Position</w:t>
      </w:r>
    </w:p>
    <w:p w:rsidR="00142BBF" w:rsidRPr="00142BBF" w:rsidRDefault="00142BBF" w:rsidP="00142BBF">
      <w:pPr>
        <w:pStyle w:val="Title"/>
        <w:ind w:left="851"/>
        <w:jc w:val="both"/>
        <w:rPr>
          <w:rFonts w:ascii="Arial" w:hAnsi="Arial" w:cs="Arial"/>
          <w:b w:val="0"/>
          <w:sz w:val="22"/>
          <w:szCs w:val="22"/>
        </w:rPr>
      </w:pPr>
      <w:r w:rsidRPr="00142BBF">
        <w:rPr>
          <w:rFonts w:ascii="Arial" w:hAnsi="Arial" w:cs="Arial"/>
          <w:b w:val="0"/>
          <w:sz w:val="22"/>
          <w:szCs w:val="22"/>
        </w:rPr>
        <w:t xml:space="preserve">The end of year financial report for 2014/15 was NOTED together with details of the transfers to and from earmarked reserves.  </w:t>
      </w:r>
    </w:p>
    <w:p w:rsidR="00142BBF" w:rsidRPr="00142BBF" w:rsidRDefault="00142BBF" w:rsidP="00142BBF">
      <w:pPr>
        <w:pStyle w:val="Title"/>
        <w:ind w:left="851"/>
        <w:jc w:val="both"/>
        <w:rPr>
          <w:rFonts w:ascii="Arial" w:hAnsi="Arial" w:cs="Arial"/>
          <w:b w:val="0"/>
          <w:sz w:val="22"/>
          <w:szCs w:val="22"/>
        </w:rPr>
      </w:pPr>
    </w:p>
    <w:p w:rsidR="00142BBF" w:rsidRPr="00142BBF" w:rsidRDefault="00142BBF" w:rsidP="00142BBF">
      <w:pPr>
        <w:ind w:left="851" w:hanging="851"/>
        <w:jc w:val="both"/>
        <w:rPr>
          <w:rFonts w:ascii="Arial" w:hAnsi="Arial" w:cs="Arial"/>
          <w:b/>
          <w:sz w:val="22"/>
          <w:szCs w:val="22"/>
        </w:rPr>
      </w:pPr>
      <w:r w:rsidRPr="00142BBF">
        <w:rPr>
          <w:rFonts w:ascii="Arial" w:hAnsi="Arial" w:cs="Arial"/>
          <w:b/>
          <w:sz w:val="22"/>
          <w:szCs w:val="22"/>
        </w:rPr>
        <w:lastRenderedPageBreak/>
        <w:t>EH169</w:t>
      </w:r>
      <w:r w:rsidRPr="00142BBF">
        <w:rPr>
          <w:rFonts w:ascii="Arial" w:hAnsi="Arial" w:cs="Arial"/>
          <w:b/>
          <w:sz w:val="22"/>
          <w:szCs w:val="22"/>
        </w:rPr>
        <w:tab/>
        <w:t>Highways</w:t>
      </w:r>
    </w:p>
    <w:p w:rsidR="00142BBF" w:rsidRPr="00142BBF" w:rsidRDefault="00142BBF" w:rsidP="00142BBF">
      <w:pPr>
        <w:ind w:left="1701" w:hanging="850"/>
        <w:jc w:val="both"/>
        <w:rPr>
          <w:rFonts w:ascii="Arial" w:hAnsi="Arial" w:cs="Arial"/>
          <w:sz w:val="22"/>
          <w:szCs w:val="22"/>
        </w:rPr>
      </w:pPr>
      <w:r w:rsidRPr="00142BBF">
        <w:rPr>
          <w:rFonts w:ascii="Arial" w:hAnsi="Arial" w:cs="Arial"/>
          <w:b/>
          <w:sz w:val="22"/>
          <w:szCs w:val="22"/>
        </w:rPr>
        <w:t>169.1</w:t>
      </w:r>
      <w:r w:rsidRPr="00142BBF">
        <w:rPr>
          <w:rFonts w:ascii="Arial" w:hAnsi="Arial" w:cs="Arial"/>
          <w:b/>
          <w:sz w:val="22"/>
          <w:szCs w:val="22"/>
        </w:rPr>
        <w:tab/>
      </w:r>
      <w:r w:rsidRPr="00E520A9">
        <w:rPr>
          <w:rStyle w:val="Hyperlink"/>
          <w:rFonts w:ascii="Arial" w:hAnsi="Arial" w:cs="Arial"/>
          <w:b/>
          <w:color w:val="auto"/>
          <w:sz w:val="22"/>
          <w:szCs w:val="22"/>
          <w:u w:val="none"/>
        </w:rPr>
        <w:t>New Zebra Crossing</w:t>
      </w:r>
    </w:p>
    <w:p w:rsidR="00142BBF" w:rsidRPr="00142BBF" w:rsidRDefault="00142BBF" w:rsidP="00142BBF">
      <w:pPr>
        <w:ind w:left="1701"/>
        <w:jc w:val="both"/>
        <w:rPr>
          <w:rFonts w:ascii="Arial" w:hAnsi="Arial" w:cs="Arial"/>
          <w:sz w:val="22"/>
          <w:szCs w:val="22"/>
        </w:rPr>
      </w:pPr>
      <w:r w:rsidRPr="00142BBF">
        <w:rPr>
          <w:rFonts w:ascii="Arial" w:hAnsi="Arial" w:cs="Arial"/>
          <w:sz w:val="22"/>
          <w:szCs w:val="22"/>
        </w:rPr>
        <w:t>Members considered the proposal by Essex County Council Highways to establish a zebra crossing on the length of A121 Church Hill, Loughton, with the centre line of the zebra crossing approximately 23 metres south west of the north eastern kerb line of Kings Green.</w:t>
      </w:r>
    </w:p>
    <w:p w:rsidR="00142BBF" w:rsidRPr="00142BBF" w:rsidRDefault="00142BBF" w:rsidP="00142BBF">
      <w:pPr>
        <w:ind w:left="1701"/>
        <w:jc w:val="both"/>
        <w:rPr>
          <w:rFonts w:ascii="Arial" w:hAnsi="Arial" w:cs="Arial"/>
          <w:sz w:val="22"/>
          <w:szCs w:val="22"/>
        </w:rPr>
      </w:pPr>
    </w:p>
    <w:p w:rsidR="00142BBF" w:rsidRPr="00142BBF" w:rsidRDefault="00142BBF" w:rsidP="00142BBF">
      <w:pPr>
        <w:ind w:left="1701"/>
        <w:jc w:val="both"/>
        <w:rPr>
          <w:rFonts w:ascii="Arial" w:hAnsi="Arial" w:cs="Arial"/>
          <w:sz w:val="22"/>
          <w:szCs w:val="22"/>
        </w:rPr>
      </w:pPr>
      <w:r w:rsidRPr="00142BBF">
        <w:rPr>
          <w:rFonts w:ascii="Arial" w:hAnsi="Arial" w:cs="Arial"/>
          <w:sz w:val="22"/>
          <w:szCs w:val="22"/>
        </w:rPr>
        <w:t>The Committee AGREED to respond supporting the proposal for a new zebra crossing in this position but asked the Highways Authority to ensure good signage was installed to alert motorists.  Members also commented in the wider context that traffic congestion in Loughton was already forcing people onto residential roads in order to avoid delays.  Members also noted that position of the proposed crossing was in fact located just in the High Road, and not Church Hill.</w:t>
      </w:r>
    </w:p>
    <w:p w:rsidR="00142BBF" w:rsidRPr="00142BBF" w:rsidRDefault="00142BBF" w:rsidP="00142BBF">
      <w:pPr>
        <w:ind w:left="1701"/>
        <w:jc w:val="both"/>
        <w:rPr>
          <w:rFonts w:ascii="Arial" w:hAnsi="Arial" w:cs="Arial"/>
          <w:sz w:val="22"/>
          <w:szCs w:val="22"/>
        </w:rPr>
      </w:pPr>
    </w:p>
    <w:p w:rsidR="00142BBF" w:rsidRPr="00142BBF" w:rsidRDefault="00142BBF" w:rsidP="00142BBF">
      <w:pPr>
        <w:ind w:left="1701" w:hanging="850"/>
        <w:jc w:val="both"/>
        <w:rPr>
          <w:rFonts w:ascii="Arial" w:hAnsi="Arial" w:cs="Arial"/>
          <w:sz w:val="22"/>
          <w:szCs w:val="22"/>
        </w:rPr>
      </w:pPr>
      <w:r w:rsidRPr="00142BBF">
        <w:rPr>
          <w:rFonts w:ascii="Arial" w:hAnsi="Arial" w:cs="Arial"/>
          <w:b/>
          <w:sz w:val="22"/>
          <w:szCs w:val="22"/>
        </w:rPr>
        <w:t>169.2</w:t>
      </w:r>
      <w:r w:rsidRPr="00142BBF">
        <w:rPr>
          <w:rFonts w:ascii="Arial" w:hAnsi="Arial" w:cs="Arial"/>
          <w:b/>
          <w:sz w:val="22"/>
          <w:szCs w:val="22"/>
        </w:rPr>
        <w:tab/>
        <w:t xml:space="preserve">Salt Bag Partnership Scheme for </w:t>
      </w:r>
      <w:proofErr w:type="gramStart"/>
      <w:r w:rsidRPr="00142BBF">
        <w:rPr>
          <w:rFonts w:ascii="Arial" w:hAnsi="Arial" w:cs="Arial"/>
          <w:b/>
          <w:sz w:val="22"/>
          <w:szCs w:val="22"/>
        </w:rPr>
        <w:t>Winter</w:t>
      </w:r>
      <w:proofErr w:type="gramEnd"/>
      <w:r w:rsidRPr="00142BBF">
        <w:rPr>
          <w:rFonts w:ascii="Arial" w:hAnsi="Arial" w:cs="Arial"/>
          <w:b/>
          <w:sz w:val="22"/>
          <w:szCs w:val="22"/>
        </w:rPr>
        <w:t xml:space="preserve"> 2015/16</w:t>
      </w:r>
    </w:p>
    <w:p w:rsidR="00142BBF" w:rsidRPr="00142BBF" w:rsidRDefault="00142BBF" w:rsidP="00142BBF">
      <w:pPr>
        <w:ind w:left="1701"/>
        <w:jc w:val="both"/>
        <w:rPr>
          <w:rFonts w:ascii="Arial" w:hAnsi="Arial" w:cs="Arial"/>
          <w:sz w:val="22"/>
          <w:szCs w:val="22"/>
        </w:rPr>
      </w:pPr>
      <w:r w:rsidRPr="00142BBF">
        <w:rPr>
          <w:rFonts w:ascii="Arial" w:hAnsi="Arial" w:cs="Arial"/>
          <w:sz w:val="22"/>
          <w:szCs w:val="22"/>
        </w:rPr>
        <w:t>The Committee confirmed the Council’s participation in the scheme for the forthcoming winter.</w:t>
      </w:r>
    </w:p>
    <w:p w:rsidR="00142BBF" w:rsidRPr="00142BBF" w:rsidRDefault="00142BBF" w:rsidP="00142BBF">
      <w:pPr>
        <w:jc w:val="both"/>
        <w:rPr>
          <w:rFonts w:ascii="Arial" w:hAnsi="Arial" w:cs="Arial"/>
          <w:sz w:val="22"/>
          <w:szCs w:val="22"/>
        </w:rPr>
      </w:pPr>
    </w:p>
    <w:p w:rsidR="00142BBF" w:rsidRPr="00142BBF" w:rsidRDefault="00142BBF" w:rsidP="00142BBF">
      <w:pPr>
        <w:ind w:left="851" w:hanging="851"/>
        <w:jc w:val="both"/>
        <w:rPr>
          <w:rFonts w:ascii="Arial" w:hAnsi="Arial" w:cs="Arial"/>
          <w:b/>
          <w:sz w:val="22"/>
          <w:szCs w:val="22"/>
        </w:rPr>
      </w:pPr>
      <w:r w:rsidRPr="00142BBF">
        <w:rPr>
          <w:rFonts w:ascii="Arial" w:hAnsi="Arial" w:cs="Arial"/>
          <w:b/>
          <w:sz w:val="22"/>
          <w:szCs w:val="22"/>
        </w:rPr>
        <w:t>EH170</w:t>
      </w:r>
      <w:r w:rsidRPr="00142BBF">
        <w:rPr>
          <w:rFonts w:ascii="Arial" w:hAnsi="Arial" w:cs="Arial"/>
          <w:b/>
          <w:sz w:val="22"/>
          <w:szCs w:val="22"/>
        </w:rPr>
        <w:tab/>
        <w:t>Environmental Issues</w:t>
      </w:r>
    </w:p>
    <w:p w:rsidR="00142BBF" w:rsidRPr="00142BBF" w:rsidRDefault="00142BBF" w:rsidP="00142BBF">
      <w:pPr>
        <w:ind w:left="851"/>
        <w:jc w:val="both"/>
        <w:rPr>
          <w:rFonts w:ascii="Arial" w:hAnsi="Arial" w:cs="Arial"/>
          <w:sz w:val="22"/>
          <w:szCs w:val="22"/>
        </w:rPr>
      </w:pPr>
      <w:r w:rsidRPr="00142BBF">
        <w:rPr>
          <w:rFonts w:ascii="Arial" w:hAnsi="Arial" w:cs="Arial"/>
          <w:sz w:val="22"/>
          <w:szCs w:val="22"/>
        </w:rPr>
        <w:t>No issues have been raised at the current time.</w:t>
      </w:r>
    </w:p>
    <w:p w:rsidR="00142BBF" w:rsidRPr="00142BBF" w:rsidRDefault="00142BBF" w:rsidP="00142BBF">
      <w:pPr>
        <w:ind w:left="851"/>
        <w:jc w:val="both"/>
        <w:rPr>
          <w:rFonts w:ascii="Arial" w:hAnsi="Arial" w:cs="Arial"/>
          <w:b/>
          <w:sz w:val="22"/>
          <w:szCs w:val="22"/>
        </w:rPr>
      </w:pPr>
    </w:p>
    <w:p w:rsidR="00142BBF" w:rsidRPr="00142BBF" w:rsidRDefault="00142BBF" w:rsidP="00142BBF">
      <w:pPr>
        <w:ind w:left="851" w:hanging="851"/>
        <w:jc w:val="both"/>
        <w:rPr>
          <w:rFonts w:ascii="Arial" w:hAnsi="Arial" w:cs="Arial"/>
          <w:b/>
          <w:sz w:val="22"/>
          <w:szCs w:val="22"/>
        </w:rPr>
      </w:pPr>
      <w:r w:rsidRPr="00142BBF">
        <w:rPr>
          <w:rFonts w:ascii="Arial" w:hAnsi="Arial" w:cs="Arial"/>
          <w:b/>
          <w:sz w:val="22"/>
          <w:szCs w:val="22"/>
        </w:rPr>
        <w:t>EH171</w:t>
      </w:r>
      <w:r w:rsidRPr="00142BBF">
        <w:rPr>
          <w:rFonts w:ascii="Arial" w:hAnsi="Arial" w:cs="Arial"/>
          <w:b/>
          <w:sz w:val="22"/>
          <w:szCs w:val="22"/>
        </w:rPr>
        <w:tab/>
        <w:t>Future Work of the Committee</w:t>
      </w:r>
    </w:p>
    <w:p w:rsidR="00142BBF" w:rsidRPr="00142BBF" w:rsidRDefault="00142BBF" w:rsidP="00142BBF">
      <w:pPr>
        <w:pStyle w:val="BodyTextIndent2"/>
        <w:ind w:left="851" w:hanging="851"/>
        <w:rPr>
          <w:rFonts w:ascii="Arial" w:hAnsi="Arial" w:cs="Arial"/>
          <w:sz w:val="22"/>
          <w:szCs w:val="22"/>
        </w:rPr>
      </w:pPr>
      <w:r w:rsidRPr="00142BBF">
        <w:rPr>
          <w:rFonts w:ascii="Arial" w:hAnsi="Arial" w:cs="Arial"/>
          <w:sz w:val="22"/>
          <w:szCs w:val="22"/>
        </w:rPr>
        <w:tab/>
        <w:t>No items were raised for future discussion.</w:t>
      </w:r>
    </w:p>
    <w:p w:rsidR="00142BBF" w:rsidRPr="00142BBF" w:rsidRDefault="00142BBF" w:rsidP="00142BBF">
      <w:pPr>
        <w:ind w:left="851"/>
        <w:jc w:val="both"/>
        <w:rPr>
          <w:rFonts w:ascii="Arial" w:hAnsi="Arial" w:cs="Arial"/>
          <w:b/>
          <w:sz w:val="22"/>
          <w:szCs w:val="22"/>
        </w:rPr>
      </w:pPr>
    </w:p>
    <w:p w:rsidR="00142BBF" w:rsidRPr="00142BBF" w:rsidRDefault="00142BBF" w:rsidP="00142BBF">
      <w:pPr>
        <w:ind w:left="851"/>
        <w:jc w:val="both"/>
        <w:rPr>
          <w:rFonts w:ascii="Arial" w:hAnsi="Arial" w:cs="Arial"/>
          <w:sz w:val="22"/>
          <w:szCs w:val="22"/>
        </w:rPr>
      </w:pPr>
    </w:p>
    <w:p w:rsidR="00142BBF" w:rsidRPr="00142BBF" w:rsidRDefault="00142BBF" w:rsidP="00142BBF">
      <w:pPr>
        <w:ind w:left="851"/>
        <w:jc w:val="both"/>
        <w:rPr>
          <w:rFonts w:ascii="Arial" w:hAnsi="Arial" w:cs="Arial"/>
          <w:sz w:val="22"/>
          <w:szCs w:val="22"/>
        </w:rPr>
      </w:pPr>
    </w:p>
    <w:p w:rsidR="00142BBF" w:rsidRPr="00142BBF" w:rsidRDefault="00142BBF" w:rsidP="00142BBF">
      <w:pPr>
        <w:ind w:left="851"/>
        <w:jc w:val="both"/>
        <w:rPr>
          <w:rFonts w:ascii="Arial" w:hAnsi="Arial" w:cs="Arial"/>
          <w:sz w:val="22"/>
          <w:szCs w:val="22"/>
        </w:rPr>
      </w:pPr>
    </w:p>
    <w:p w:rsidR="00142BBF" w:rsidRPr="00142BBF" w:rsidRDefault="00142BBF" w:rsidP="00142BBF">
      <w:pPr>
        <w:ind w:left="1560"/>
        <w:jc w:val="both"/>
        <w:rPr>
          <w:rFonts w:ascii="Arial" w:hAnsi="Arial" w:cs="Arial"/>
          <w:sz w:val="22"/>
          <w:szCs w:val="22"/>
        </w:rPr>
      </w:pPr>
    </w:p>
    <w:p w:rsidR="00142BBF" w:rsidRPr="00142BBF" w:rsidRDefault="00142BBF" w:rsidP="00142BBF">
      <w:pPr>
        <w:tabs>
          <w:tab w:val="left" w:pos="1701"/>
        </w:tabs>
        <w:jc w:val="both"/>
        <w:rPr>
          <w:rFonts w:ascii="Arial" w:hAnsi="Arial" w:cs="Arial"/>
          <w:b/>
          <w:sz w:val="22"/>
          <w:szCs w:val="22"/>
        </w:rPr>
      </w:pPr>
    </w:p>
    <w:p w:rsidR="00142BBF" w:rsidRPr="00142BBF" w:rsidRDefault="00142BBF" w:rsidP="00142BBF">
      <w:pPr>
        <w:tabs>
          <w:tab w:val="left" w:pos="1701"/>
        </w:tabs>
        <w:ind w:left="1701"/>
        <w:jc w:val="both"/>
        <w:rPr>
          <w:rFonts w:ascii="Arial" w:hAnsi="Arial" w:cs="Arial"/>
          <w:b/>
          <w:sz w:val="22"/>
          <w:szCs w:val="22"/>
        </w:rPr>
      </w:pPr>
      <w:r w:rsidRPr="00142BBF">
        <w:rPr>
          <w:rFonts w:ascii="Arial" w:hAnsi="Arial" w:cs="Arial"/>
          <w:b/>
          <w:sz w:val="22"/>
          <w:szCs w:val="22"/>
        </w:rPr>
        <w:tab/>
      </w:r>
      <w:r w:rsidRPr="00142BBF">
        <w:rPr>
          <w:rFonts w:ascii="Arial" w:hAnsi="Arial" w:cs="Arial"/>
          <w:b/>
          <w:sz w:val="22"/>
          <w:szCs w:val="22"/>
        </w:rPr>
        <w:tab/>
      </w:r>
      <w:r w:rsidRPr="00142BBF">
        <w:rPr>
          <w:rFonts w:ascii="Arial" w:hAnsi="Arial" w:cs="Arial"/>
          <w:b/>
          <w:sz w:val="22"/>
          <w:szCs w:val="22"/>
        </w:rPr>
        <w:tab/>
      </w:r>
      <w:r w:rsidRPr="00142BBF">
        <w:rPr>
          <w:rFonts w:ascii="Arial" w:hAnsi="Arial" w:cs="Arial"/>
          <w:b/>
          <w:sz w:val="22"/>
          <w:szCs w:val="22"/>
        </w:rPr>
        <w:tab/>
        <w:t xml:space="preserve">Signed: …………………………..…..…… </w:t>
      </w:r>
    </w:p>
    <w:p w:rsidR="00142BBF" w:rsidRPr="00142BBF" w:rsidRDefault="00142BBF" w:rsidP="00142BBF">
      <w:pPr>
        <w:tabs>
          <w:tab w:val="left" w:pos="-1276"/>
        </w:tabs>
        <w:jc w:val="both"/>
        <w:rPr>
          <w:rFonts w:ascii="Arial" w:hAnsi="Arial" w:cs="Arial"/>
          <w:b/>
          <w:sz w:val="22"/>
          <w:szCs w:val="22"/>
        </w:rPr>
      </w:pPr>
      <w:r w:rsidRPr="00142BBF">
        <w:rPr>
          <w:rFonts w:ascii="Arial" w:hAnsi="Arial" w:cs="Arial"/>
          <w:b/>
          <w:sz w:val="22"/>
          <w:szCs w:val="22"/>
        </w:rPr>
        <w:tab/>
      </w:r>
      <w:r w:rsidRPr="00142BBF">
        <w:rPr>
          <w:rFonts w:ascii="Arial" w:hAnsi="Arial" w:cs="Arial"/>
          <w:b/>
          <w:sz w:val="22"/>
          <w:szCs w:val="22"/>
        </w:rPr>
        <w:tab/>
      </w:r>
      <w:r w:rsidRPr="00142BBF">
        <w:rPr>
          <w:rFonts w:ascii="Arial" w:hAnsi="Arial" w:cs="Arial"/>
          <w:b/>
          <w:sz w:val="22"/>
          <w:szCs w:val="22"/>
        </w:rPr>
        <w:tab/>
      </w:r>
      <w:r w:rsidRPr="00142BBF">
        <w:rPr>
          <w:rFonts w:ascii="Arial" w:hAnsi="Arial" w:cs="Arial"/>
          <w:b/>
          <w:sz w:val="22"/>
          <w:szCs w:val="22"/>
        </w:rPr>
        <w:tab/>
      </w:r>
      <w:r w:rsidRPr="00142BBF">
        <w:rPr>
          <w:rFonts w:ascii="Arial" w:hAnsi="Arial" w:cs="Arial"/>
          <w:b/>
          <w:sz w:val="22"/>
          <w:szCs w:val="22"/>
        </w:rPr>
        <w:tab/>
      </w:r>
      <w:r w:rsidRPr="00142BBF">
        <w:rPr>
          <w:rFonts w:ascii="Arial" w:hAnsi="Arial" w:cs="Arial"/>
          <w:b/>
          <w:sz w:val="22"/>
          <w:szCs w:val="22"/>
        </w:rPr>
        <w:tab/>
      </w:r>
      <w:r w:rsidRPr="00142BBF">
        <w:rPr>
          <w:rFonts w:ascii="Arial" w:hAnsi="Arial" w:cs="Arial"/>
          <w:b/>
          <w:sz w:val="22"/>
          <w:szCs w:val="22"/>
        </w:rPr>
        <w:tab/>
        <w:t>Date:</w:t>
      </w:r>
      <w:r w:rsidRPr="00142BBF">
        <w:rPr>
          <w:rFonts w:ascii="Arial" w:hAnsi="Arial" w:cs="Arial"/>
          <w:b/>
          <w:sz w:val="22"/>
          <w:szCs w:val="22"/>
        </w:rPr>
        <w:tab/>
        <w:t>23 September 2015</w:t>
      </w:r>
    </w:p>
    <w:p w:rsidR="00142BBF" w:rsidRPr="00142BBF" w:rsidRDefault="00142BBF" w:rsidP="00142BBF">
      <w:pPr>
        <w:jc w:val="both"/>
        <w:rPr>
          <w:rFonts w:ascii="Arial" w:hAnsi="Arial" w:cs="Arial"/>
          <w:b/>
          <w:sz w:val="22"/>
          <w:szCs w:val="22"/>
        </w:rPr>
      </w:pPr>
    </w:p>
    <w:p w:rsidR="00D359DA" w:rsidRDefault="00D359DA">
      <w:pPr>
        <w:rPr>
          <w:rFonts w:ascii="Arial" w:hAnsi="Arial" w:cs="Arial"/>
          <w:i/>
          <w:sz w:val="22"/>
          <w:szCs w:val="22"/>
        </w:rPr>
      </w:pPr>
      <w:r>
        <w:rPr>
          <w:rFonts w:cs="Arial"/>
          <w:szCs w:val="22"/>
        </w:rPr>
        <w:br w:type="page"/>
      </w:r>
    </w:p>
    <w:p w:rsidR="007A5F22" w:rsidRDefault="007A5F22" w:rsidP="00D359DA">
      <w:pPr>
        <w:pStyle w:val="Heading9"/>
        <w:tabs>
          <w:tab w:val="left" w:pos="1701"/>
        </w:tabs>
        <w:jc w:val="center"/>
        <w:rPr>
          <w:rFonts w:cs="Arial"/>
          <w:b/>
          <w:i w:val="0"/>
          <w:szCs w:val="22"/>
        </w:rPr>
      </w:pPr>
    </w:p>
    <w:p w:rsidR="00D359DA" w:rsidRDefault="00D359DA" w:rsidP="00D359DA">
      <w:pPr>
        <w:pStyle w:val="Heading9"/>
        <w:tabs>
          <w:tab w:val="left" w:pos="1701"/>
        </w:tabs>
        <w:jc w:val="center"/>
        <w:rPr>
          <w:rFonts w:cs="Arial"/>
          <w:i w:val="0"/>
          <w:szCs w:val="22"/>
        </w:rPr>
      </w:pPr>
      <w:r>
        <w:rPr>
          <w:rFonts w:cs="Arial"/>
          <w:b/>
          <w:i w:val="0"/>
          <w:szCs w:val="22"/>
        </w:rPr>
        <w:t>LOUGHTON TOWN COUNCIL</w:t>
      </w:r>
    </w:p>
    <w:p w:rsidR="00D359DA" w:rsidRPr="00D359DA" w:rsidRDefault="00D359DA" w:rsidP="00D359DA">
      <w:pPr>
        <w:tabs>
          <w:tab w:val="left" w:pos="1701"/>
        </w:tabs>
        <w:rPr>
          <w:rFonts w:ascii="Arial" w:hAnsi="Arial" w:cs="Arial"/>
          <w:b/>
          <w:sz w:val="22"/>
          <w:szCs w:val="22"/>
        </w:rPr>
      </w:pPr>
    </w:p>
    <w:p w:rsidR="00D359DA" w:rsidRPr="00D359DA" w:rsidRDefault="00D359DA" w:rsidP="00D359DA">
      <w:pPr>
        <w:tabs>
          <w:tab w:val="left" w:pos="1701"/>
        </w:tabs>
        <w:jc w:val="center"/>
        <w:rPr>
          <w:rFonts w:ascii="Arial" w:hAnsi="Arial" w:cs="Arial"/>
          <w:b/>
          <w:sz w:val="22"/>
          <w:szCs w:val="22"/>
        </w:rPr>
      </w:pPr>
      <w:r w:rsidRPr="00D359DA">
        <w:rPr>
          <w:rFonts w:ascii="Arial" w:hAnsi="Arial" w:cs="Arial"/>
          <w:b/>
          <w:sz w:val="22"/>
          <w:szCs w:val="22"/>
        </w:rPr>
        <w:t>ENVIRONMENT AND HERITAGE COMMITTEE</w:t>
      </w:r>
    </w:p>
    <w:p w:rsidR="00D359DA" w:rsidRPr="00D359DA" w:rsidRDefault="00D359DA" w:rsidP="00D359DA">
      <w:pPr>
        <w:tabs>
          <w:tab w:val="left" w:pos="1701"/>
        </w:tabs>
        <w:rPr>
          <w:rFonts w:ascii="Arial" w:hAnsi="Arial" w:cs="Arial"/>
          <w:b/>
          <w:sz w:val="22"/>
          <w:szCs w:val="22"/>
        </w:rPr>
      </w:pPr>
    </w:p>
    <w:p w:rsidR="00D359DA" w:rsidRPr="00D359DA" w:rsidRDefault="00D359DA" w:rsidP="00D359DA">
      <w:pPr>
        <w:tabs>
          <w:tab w:val="left" w:pos="1701"/>
        </w:tabs>
        <w:jc w:val="both"/>
        <w:rPr>
          <w:rFonts w:ascii="Arial" w:hAnsi="Arial" w:cs="Arial"/>
          <w:b/>
          <w:sz w:val="22"/>
          <w:szCs w:val="22"/>
        </w:rPr>
      </w:pPr>
      <w:r w:rsidRPr="00D359DA">
        <w:rPr>
          <w:rFonts w:ascii="Arial" w:hAnsi="Arial" w:cs="Arial"/>
          <w:b/>
          <w:sz w:val="22"/>
          <w:szCs w:val="22"/>
        </w:rPr>
        <w:t xml:space="preserve">MINUTES of the meeting held on Wednesday 23 September 2015 at 7.45pm at </w:t>
      </w:r>
      <w:r w:rsidRPr="00D359DA">
        <w:rPr>
          <w:rFonts w:ascii="Arial" w:hAnsi="Arial" w:cs="Arial"/>
          <w:b/>
          <w:sz w:val="22"/>
          <w:szCs w:val="22"/>
        </w:rPr>
        <w:br/>
        <w:t>1 Buckingham Court.</w:t>
      </w:r>
    </w:p>
    <w:p w:rsidR="00D359DA" w:rsidRPr="00D359DA" w:rsidRDefault="00D359DA" w:rsidP="00D359DA">
      <w:pPr>
        <w:tabs>
          <w:tab w:val="left" w:pos="1701"/>
        </w:tabs>
        <w:rPr>
          <w:rFonts w:ascii="Arial" w:hAnsi="Arial" w:cs="Arial"/>
          <w:b/>
          <w:sz w:val="22"/>
          <w:szCs w:val="22"/>
        </w:rPr>
      </w:pPr>
    </w:p>
    <w:tbl>
      <w:tblPr>
        <w:tblW w:w="9600" w:type="dxa"/>
        <w:tblLayout w:type="fixed"/>
        <w:tblLook w:val="01E0" w:firstRow="1" w:lastRow="1" w:firstColumn="1" w:lastColumn="1" w:noHBand="0" w:noVBand="0"/>
      </w:tblPr>
      <w:tblGrid>
        <w:gridCol w:w="1525"/>
        <w:gridCol w:w="2694"/>
        <w:gridCol w:w="2552"/>
        <w:gridCol w:w="2829"/>
      </w:tblGrid>
      <w:tr w:rsidR="00D359DA" w:rsidRPr="00D359DA" w:rsidTr="002F45F1">
        <w:tc>
          <w:tcPr>
            <w:tcW w:w="1525" w:type="dxa"/>
            <w:hideMark/>
          </w:tcPr>
          <w:p w:rsidR="00D359DA" w:rsidRPr="00D359DA" w:rsidRDefault="00D359DA" w:rsidP="002F45F1">
            <w:pPr>
              <w:widowControl w:val="0"/>
              <w:tabs>
                <w:tab w:val="left" w:pos="1701"/>
              </w:tabs>
              <w:rPr>
                <w:rFonts w:ascii="Arial" w:hAnsi="Arial" w:cs="Arial"/>
                <w:b/>
                <w:snapToGrid w:val="0"/>
                <w:sz w:val="22"/>
                <w:szCs w:val="22"/>
              </w:rPr>
            </w:pPr>
            <w:r w:rsidRPr="00D359DA">
              <w:rPr>
                <w:rFonts w:ascii="Arial" w:hAnsi="Arial" w:cs="Arial"/>
                <w:b/>
                <w:snapToGrid w:val="0"/>
                <w:sz w:val="22"/>
                <w:szCs w:val="22"/>
              </w:rPr>
              <w:t>Present</w:t>
            </w:r>
          </w:p>
        </w:tc>
        <w:tc>
          <w:tcPr>
            <w:tcW w:w="5246" w:type="dxa"/>
            <w:gridSpan w:val="2"/>
          </w:tcPr>
          <w:p w:rsidR="00D359DA" w:rsidRPr="00D359DA" w:rsidRDefault="00D359DA" w:rsidP="002F45F1">
            <w:pPr>
              <w:widowControl w:val="0"/>
              <w:tabs>
                <w:tab w:val="left" w:pos="1701"/>
              </w:tabs>
              <w:rPr>
                <w:rFonts w:ascii="Arial" w:hAnsi="Arial" w:cs="Arial"/>
                <w:snapToGrid w:val="0"/>
                <w:sz w:val="22"/>
                <w:szCs w:val="22"/>
              </w:rPr>
            </w:pPr>
          </w:p>
        </w:tc>
        <w:tc>
          <w:tcPr>
            <w:tcW w:w="2829" w:type="dxa"/>
          </w:tcPr>
          <w:p w:rsidR="00D359DA" w:rsidRPr="00D359DA" w:rsidRDefault="00D359DA" w:rsidP="002F45F1">
            <w:pPr>
              <w:widowControl w:val="0"/>
              <w:tabs>
                <w:tab w:val="left" w:pos="1701"/>
              </w:tabs>
              <w:rPr>
                <w:rFonts w:ascii="Arial" w:hAnsi="Arial" w:cs="Arial"/>
                <w:snapToGrid w:val="0"/>
                <w:sz w:val="22"/>
                <w:szCs w:val="22"/>
              </w:rPr>
            </w:pPr>
          </w:p>
        </w:tc>
      </w:tr>
      <w:tr w:rsidR="00D359DA" w:rsidRPr="00D359DA" w:rsidTr="002F45F1">
        <w:tc>
          <w:tcPr>
            <w:tcW w:w="1525" w:type="dxa"/>
            <w:hideMark/>
          </w:tcPr>
          <w:p w:rsidR="00D359DA" w:rsidRPr="00D359DA" w:rsidRDefault="00D359DA" w:rsidP="002F45F1">
            <w:pPr>
              <w:widowControl w:val="0"/>
              <w:tabs>
                <w:tab w:val="left" w:pos="1701"/>
              </w:tabs>
              <w:rPr>
                <w:rFonts w:ascii="Arial" w:hAnsi="Arial" w:cs="Arial"/>
                <w:b/>
                <w:snapToGrid w:val="0"/>
                <w:sz w:val="22"/>
                <w:szCs w:val="22"/>
              </w:rPr>
            </w:pPr>
            <w:r w:rsidRPr="00D359DA">
              <w:rPr>
                <w:rFonts w:ascii="Arial" w:hAnsi="Arial" w:cs="Arial"/>
                <w:b/>
                <w:snapToGrid w:val="0"/>
                <w:sz w:val="22"/>
                <w:szCs w:val="22"/>
              </w:rPr>
              <w:t>Councillors:</w:t>
            </w:r>
          </w:p>
        </w:tc>
        <w:tc>
          <w:tcPr>
            <w:tcW w:w="5246" w:type="dxa"/>
            <w:gridSpan w:val="2"/>
            <w:hideMark/>
          </w:tcPr>
          <w:p w:rsidR="00D359DA" w:rsidRPr="00D359DA" w:rsidRDefault="00D359DA" w:rsidP="002F45F1">
            <w:pPr>
              <w:widowControl w:val="0"/>
              <w:tabs>
                <w:tab w:val="left" w:pos="1701"/>
              </w:tabs>
              <w:rPr>
                <w:rFonts w:ascii="Arial" w:hAnsi="Arial" w:cs="Arial"/>
                <w:snapToGrid w:val="0"/>
                <w:sz w:val="22"/>
                <w:szCs w:val="22"/>
              </w:rPr>
            </w:pPr>
            <w:r w:rsidRPr="00D359DA">
              <w:rPr>
                <w:rFonts w:ascii="Arial" w:hAnsi="Arial" w:cs="Arial"/>
                <w:snapToGrid w:val="0"/>
                <w:sz w:val="22"/>
                <w:szCs w:val="22"/>
              </w:rPr>
              <w:t xml:space="preserve">C </w:t>
            </w:r>
            <w:proofErr w:type="spellStart"/>
            <w:r w:rsidRPr="00D359DA">
              <w:rPr>
                <w:rFonts w:ascii="Arial" w:hAnsi="Arial" w:cs="Arial"/>
                <w:snapToGrid w:val="0"/>
                <w:sz w:val="22"/>
                <w:szCs w:val="22"/>
              </w:rPr>
              <w:t>C</w:t>
            </w:r>
            <w:proofErr w:type="spellEnd"/>
            <w:r w:rsidRPr="00D359DA">
              <w:rPr>
                <w:rFonts w:ascii="Arial" w:hAnsi="Arial" w:cs="Arial"/>
                <w:snapToGrid w:val="0"/>
                <w:sz w:val="22"/>
                <w:szCs w:val="22"/>
              </w:rPr>
              <w:t xml:space="preserve"> Pond (in the Chair)</w:t>
            </w:r>
          </w:p>
        </w:tc>
        <w:tc>
          <w:tcPr>
            <w:tcW w:w="2829" w:type="dxa"/>
          </w:tcPr>
          <w:p w:rsidR="00D359DA" w:rsidRPr="00D359DA" w:rsidRDefault="00D359DA" w:rsidP="002F45F1">
            <w:pPr>
              <w:widowControl w:val="0"/>
              <w:tabs>
                <w:tab w:val="left" w:pos="1701"/>
              </w:tabs>
              <w:rPr>
                <w:rFonts w:ascii="Arial" w:hAnsi="Arial" w:cs="Arial"/>
                <w:snapToGrid w:val="0"/>
                <w:sz w:val="22"/>
                <w:szCs w:val="22"/>
              </w:rPr>
            </w:pPr>
          </w:p>
        </w:tc>
      </w:tr>
      <w:tr w:rsidR="00D359DA" w:rsidRPr="00D359DA" w:rsidTr="002F45F1">
        <w:tc>
          <w:tcPr>
            <w:tcW w:w="1525" w:type="dxa"/>
          </w:tcPr>
          <w:p w:rsidR="00D359DA" w:rsidRPr="00D359DA" w:rsidRDefault="00D359DA" w:rsidP="002F45F1">
            <w:pPr>
              <w:widowControl w:val="0"/>
              <w:tabs>
                <w:tab w:val="left" w:pos="1701"/>
              </w:tabs>
              <w:rPr>
                <w:rFonts w:ascii="Arial" w:hAnsi="Arial" w:cs="Arial"/>
                <w:b/>
                <w:snapToGrid w:val="0"/>
                <w:sz w:val="22"/>
                <w:szCs w:val="22"/>
              </w:rPr>
            </w:pPr>
          </w:p>
        </w:tc>
        <w:tc>
          <w:tcPr>
            <w:tcW w:w="2694" w:type="dxa"/>
            <w:hideMark/>
          </w:tcPr>
          <w:p w:rsidR="00D359DA" w:rsidRPr="00D359DA" w:rsidRDefault="00D359DA" w:rsidP="002F45F1">
            <w:pPr>
              <w:widowControl w:val="0"/>
              <w:tabs>
                <w:tab w:val="left" w:pos="1701"/>
              </w:tabs>
              <w:rPr>
                <w:rFonts w:ascii="Arial" w:hAnsi="Arial" w:cs="Arial"/>
                <w:snapToGrid w:val="0"/>
                <w:sz w:val="22"/>
                <w:szCs w:val="22"/>
              </w:rPr>
            </w:pPr>
            <w:r w:rsidRPr="00D359DA">
              <w:rPr>
                <w:rFonts w:ascii="Arial" w:hAnsi="Arial" w:cs="Arial"/>
                <w:snapToGrid w:val="0"/>
                <w:sz w:val="22"/>
                <w:szCs w:val="22"/>
              </w:rPr>
              <w:t>P Beales</w:t>
            </w:r>
          </w:p>
        </w:tc>
        <w:tc>
          <w:tcPr>
            <w:tcW w:w="2552" w:type="dxa"/>
            <w:hideMark/>
          </w:tcPr>
          <w:p w:rsidR="00D359DA" w:rsidRPr="00D359DA" w:rsidRDefault="00D359DA" w:rsidP="002F45F1">
            <w:pPr>
              <w:widowControl w:val="0"/>
              <w:tabs>
                <w:tab w:val="left" w:pos="1701"/>
              </w:tabs>
              <w:rPr>
                <w:rFonts w:ascii="Arial" w:hAnsi="Arial" w:cs="Arial"/>
                <w:snapToGrid w:val="0"/>
                <w:sz w:val="22"/>
                <w:szCs w:val="22"/>
              </w:rPr>
            </w:pPr>
            <w:r w:rsidRPr="00D359DA">
              <w:rPr>
                <w:rFonts w:ascii="Arial" w:hAnsi="Arial" w:cs="Arial"/>
                <w:snapToGrid w:val="0"/>
                <w:sz w:val="22"/>
                <w:szCs w:val="22"/>
              </w:rPr>
              <w:t>C Davies</w:t>
            </w:r>
          </w:p>
        </w:tc>
        <w:tc>
          <w:tcPr>
            <w:tcW w:w="2829" w:type="dxa"/>
          </w:tcPr>
          <w:p w:rsidR="00D359DA" w:rsidRPr="00D359DA" w:rsidRDefault="00D359DA" w:rsidP="002F45F1">
            <w:pPr>
              <w:widowControl w:val="0"/>
              <w:tabs>
                <w:tab w:val="left" w:pos="1701"/>
              </w:tabs>
              <w:rPr>
                <w:rFonts w:ascii="Arial" w:hAnsi="Arial" w:cs="Arial"/>
                <w:snapToGrid w:val="0"/>
                <w:sz w:val="22"/>
                <w:szCs w:val="22"/>
              </w:rPr>
            </w:pPr>
            <w:r w:rsidRPr="00D359DA">
              <w:rPr>
                <w:rFonts w:ascii="Arial" w:hAnsi="Arial" w:cs="Arial"/>
                <w:snapToGrid w:val="0"/>
                <w:sz w:val="22"/>
                <w:szCs w:val="22"/>
              </w:rPr>
              <w:t>J Jennings</w:t>
            </w:r>
          </w:p>
        </w:tc>
      </w:tr>
      <w:tr w:rsidR="00D359DA" w:rsidRPr="00D359DA" w:rsidTr="002F45F1">
        <w:tc>
          <w:tcPr>
            <w:tcW w:w="1525" w:type="dxa"/>
          </w:tcPr>
          <w:p w:rsidR="00D359DA" w:rsidRPr="00D359DA" w:rsidRDefault="00D359DA" w:rsidP="002F45F1">
            <w:pPr>
              <w:widowControl w:val="0"/>
              <w:tabs>
                <w:tab w:val="left" w:pos="1701"/>
              </w:tabs>
              <w:rPr>
                <w:rFonts w:ascii="Arial" w:hAnsi="Arial" w:cs="Arial"/>
                <w:b/>
                <w:snapToGrid w:val="0"/>
                <w:sz w:val="22"/>
                <w:szCs w:val="22"/>
              </w:rPr>
            </w:pPr>
          </w:p>
        </w:tc>
        <w:tc>
          <w:tcPr>
            <w:tcW w:w="5246" w:type="dxa"/>
            <w:gridSpan w:val="2"/>
          </w:tcPr>
          <w:p w:rsidR="00D359DA" w:rsidRPr="00D359DA" w:rsidRDefault="00D359DA" w:rsidP="002F45F1">
            <w:pPr>
              <w:widowControl w:val="0"/>
              <w:tabs>
                <w:tab w:val="left" w:pos="1701"/>
              </w:tabs>
              <w:rPr>
                <w:rFonts w:ascii="Arial" w:hAnsi="Arial" w:cs="Arial"/>
                <w:snapToGrid w:val="0"/>
                <w:sz w:val="22"/>
                <w:szCs w:val="22"/>
              </w:rPr>
            </w:pPr>
            <w:r w:rsidRPr="00D359DA">
              <w:rPr>
                <w:rFonts w:ascii="Arial" w:hAnsi="Arial" w:cs="Arial"/>
                <w:snapToGrid w:val="0"/>
                <w:sz w:val="22"/>
                <w:szCs w:val="22"/>
              </w:rPr>
              <w:t>M Owen (from Min no EH176.5)</w:t>
            </w:r>
          </w:p>
        </w:tc>
        <w:tc>
          <w:tcPr>
            <w:tcW w:w="2829" w:type="dxa"/>
          </w:tcPr>
          <w:p w:rsidR="00D359DA" w:rsidRPr="00D359DA" w:rsidRDefault="00D359DA" w:rsidP="002F45F1">
            <w:pPr>
              <w:widowControl w:val="0"/>
              <w:tabs>
                <w:tab w:val="left" w:pos="1701"/>
              </w:tabs>
              <w:rPr>
                <w:rFonts w:ascii="Arial" w:hAnsi="Arial" w:cs="Arial"/>
                <w:snapToGrid w:val="0"/>
                <w:sz w:val="22"/>
                <w:szCs w:val="22"/>
              </w:rPr>
            </w:pPr>
            <w:r w:rsidRPr="00D359DA">
              <w:rPr>
                <w:rFonts w:ascii="Arial" w:hAnsi="Arial" w:cs="Arial"/>
                <w:snapToGrid w:val="0"/>
                <w:sz w:val="22"/>
                <w:szCs w:val="22"/>
              </w:rPr>
              <w:t>C P Pond</w:t>
            </w:r>
          </w:p>
        </w:tc>
      </w:tr>
      <w:tr w:rsidR="00D359DA" w:rsidRPr="00D359DA" w:rsidTr="002F45F1">
        <w:tc>
          <w:tcPr>
            <w:tcW w:w="1525" w:type="dxa"/>
          </w:tcPr>
          <w:p w:rsidR="00D359DA" w:rsidRPr="00D359DA" w:rsidRDefault="00D359DA" w:rsidP="002F45F1">
            <w:pPr>
              <w:widowControl w:val="0"/>
              <w:tabs>
                <w:tab w:val="left" w:pos="1701"/>
              </w:tabs>
              <w:rPr>
                <w:rFonts w:ascii="Arial" w:hAnsi="Arial" w:cs="Arial"/>
                <w:b/>
                <w:snapToGrid w:val="0"/>
                <w:sz w:val="22"/>
                <w:szCs w:val="22"/>
              </w:rPr>
            </w:pPr>
          </w:p>
        </w:tc>
        <w:tc>
          <w:tcPr>
            <w:tcW w:w="8075" w:type="dxa"/>
            <w:gridSpan w:val="3"/>
          </w:tcPr>
          <w:p w:rsidR="00D359DA" w:rsidRPr="00D359DA" w:rsidRDefault="00D359DA" w:rsidP="002F45F1">
            <w:pPr>
              <w:widowControl w:val="0"/>
              <w:tabs>
                <w:tab w:val="left" w:pos="1701"/>
              </w:tabs>
              <w:rPr>
                <w:rFonts w:ascii="Arial" w:hAnsi="Arial" w:cs="Arial"/>
                <w:snapToGrid w:val="0"/>
                <w:sz w:val="22"/>
                <w:szCs w:val="22"/>
              </w:rPr>
            </w:pPr>
            <w:r w:rsidRPr="00D359DA">
              <w:rPr>
                <w:rFonts w:ascii="Arial" w:hAnsi="Arial" w:cs="Arial"/>
                <w:snapToGrid w:val="0"/>
                <w:sz w:val="22"/>
                <w:szCs w:val="22"/>
              </w:rPr>
              <w:t>D Wixley (as substitute for Cllr Lawrence)</w:t>
            </w:r>
          </w:p>
        </w:tc>
      </w:tr>
      <w:tr w:rsidR="00D359DA" w:rsidRPr="00D359DA" w:rsidTr="002F45F1">
        <w:tc>
          <w:tcPr>
            <w:tcW w:w="1525" w:type="dxa"/>
          </w:tcPr>
          <w:p w:rsidR="00D359DA" w:rsidRPr="00D359DA" w:rsidRDefault="00D359DA" w:rsidP="002F45F1">
            <w:pPr>
              <w:widowControl w:val="0"/>
              <w:tabs>
                <w:tab w:val="left" w:pos="1701"/>
              </w:tabs>
              <w:rPr>
                <w:rFonts w:ascii="Arial" w:hAnsi="Arial" w:cs="Arial"/>
                <w:b/>
                <w:snapToGrid w:val="0"/>
                <w:sz w:val="22"/>
                <w:szCs w:val="22"/>
              </w:rPr>
            </w:pPr>
          </w:p>
        </w:tc>
        <w:tc>
          <w:tcPr>
            <w:tcW w:w="8075" w:type="dxa"/>
            <w:gridSpan w:val="3"/>
          </w:tcPr>
          <w:p w:rsidR="00D359DA" w:rsidRPr="00D359DA" w:rsidRDefault="00D359DA" w:rsidP="002F45F1">
            <w:pPr>
              <w:widowControl w:val="0"/>
              <w:tabs>
                <w:tab w:val="left" w:pos="1701"/>
              </w:tabs>
              <w:rPr>
                <w:rFonts w:ascii="Arial" w:hAnsi="Arial" w:cs="Arial"/>
                <w:snapToGrid w:val="0"/>
                <w:sz w:val="22"/>
                <w:szCs w:val="22"/>
              </w:rPr>
            </w:pPr>
          </w:p>
        </w:tc>
      </w:tr>
      <w:tr w:rsidR="00D359DA" w:rsidRPr="00D359DA" w:rsidTr="002F45F1">
        <w:tc>
          <w:tcPr>
            <w:tcW w:w="9600" w:type="dxa"/>
            <w:gridSpan w:val="4"/>
            <w:hideMark/>
          </w:tcPr>
          <w:p w:rsidR="00D359DA" w:rsidRPr="00D359DA" w:rsidRDefault="00D359DA" w:rsidP="002F45F1">
            <w:pPr>
              <w:widowControl w:val="0"/>
              <w:tabs>
                <w:tab w:val="left" w:pos="1701"/>
              </w:tabs>
              <w:rPr>
                <w:rFonts w:ascii="Arial" w:hAnsi="Arial" w:cs="Arial"/>
                <w:b/>
                <w:snapToGrid w:val="0"/>
                <w:sz w:val="22"/>
                <w:szCs w:val="22"/>
              </w:rPr>
            </w:pPr>
            <w:r w:rsidRPr="00D359DA">
              <w:rPr>
                <w:rFonts w:ascii="Arial" w:hAnsi="Arial" w:cs="Arial"/>
                <w:b/>
                <w:snapToGrid w:val="0"/>
                <w:sz w:val="22"/>
                <w:szCs w:val="22"/>
              </w:rPr>
              <w:t>Also in attendance:</w:t>
            </w:r>
          </w:p>
        </w:tc>
      </w:tr>
      <w:tr w:rsidR="00D359DA" w:rsidRPr="00D359DA" w:rsidTr="002F45F1">
        <w:tc>
          <w:tcPr>
            <w:tcW w:w="1525" w:type="dxa"/>
            <w:hideMark/>
          </w:tcPr>
          <w:p w:rsidR="00D359DA" w:rsidRPr="00D359DA" w:rsidRDefault="00D359DA" w:rsidP="002F45F1">
            <w:pPr>
              <w:widowControl w:val="0"/>
              <w:tabs>
                <w:tab w:val="left" w:pos="1701"/>
              </w:tabs>
              <w:rPr>
                <w:rFonts w:ascii="Arial" w:hAnsi="Arial" w:cs="Arial"/>
                <w:b/>
                <w:snapToGrid w:val="0"/>
                <w:sz w:val="22"/>
                <w:szCs w:val="22"/>
              </w:rPr>
            </w:pPr>
            <w:r w:rsidRPr="00D359DA">
              <w:rPr>
                <w:rFonts w:ascii="Arial" w:hAnsi="Arial" w:cs="Arial"/>
                <w:b/>
                <w:snapToGrid w:val="0"/>
                <w:sz w:val="22"/>
                <w:szCs w:val="22"/>
              </w:rPr>
              <w:t>Officers:</w:t>
            </w:r>
          </w:p>
        </w:tc>
        <w:tc>
          <w:tcPr>
            <w:tcW w:w="8075" w:type="dxa"/>
            <w:gridSpan w:val="3"/>
            <w:hideMark/>
          </w:tcPr>
          <w:p w:rsidR="00D359DA" w:rsidRPr="00D359DA" w:rsidRDefault="00D359DA" w:rsidP="002F45F1">
            <w:pPr>
              <w:widowControl w:val="0"/>
              <w:tabs>
                <w:tab w:val="left" w:pos="1701"/>
              </w:tabs>
              <w:rPr>
                <w:rFonts w:ascii="Arial" w:hAnsi="Arial" w:cs="Arial"/>
                <w:snapToGrid w:val="0"/>
                <w:sz w:val="22"/>
                <w:szCs w:val="22"/>
              </w:rPr>
            </w:pPr>
            <w:r w:rsidRPr="00D359DA">
              <w:rPr>
                <w:rFonts w:ascii="Arial" w:hAnsi="Arial" w:cs="Arial"/>
                <w:snapToGrid w:val="0"/>
                <w:sz w:val="22"/>
                <w:szCs w:val="22"/>
              </w:rPr>
              <w:t xml:space="preserve">E K Walsh (Town Clerk) </w:t>
            </w:r>
          </w:p>
        </w:tc>
      </w:tr>
      <w:tr w:rsidR="00D359DA" w:rsidRPr="00D359DA" w:rsidTr="002F45F1">
        <w:tc>
          <w:tcPr>
            <w:tcW w:w="1525" w:type="dxa"/>
          </w:tcPr>
          <w:p w:rsidR="00D359DA" w:rsidRPr="00D359DA" w:rsidRDefault="00D359DA" w:rsidP="002F45F1">
            <w:pPr>
              <w:widowControl w:val="0"/>
              <w:tabs>
                <w:tab w:val="left" w:pos="1701"/>
              </w:tabs>
              <w:rPr>
                <w:rFonts w:ascii="Arial" w:hAnsi="Arial" w:cs="Arial"/>
                <w:b/>
                <w:snapToGrid w:val="0"/>
                <w:sz w:val="22"/>
                <w:szCs w:val="22"/>
              </w:rPr>
            </w:pPr>
          </w:p>
        </w:tc>
        <w:tc>
          <w:tcPr>
            <w:tcW w:w="8075" w:type="dxa"/>
            <w:gridSpan w:val="3"/>
            <w:hideMark/>
          </w:tcPr>
          <w:p w:rsidR="00D359DA" w:rsidRPr="00D359DA" w:rsidRDefault="00D359DA" w:rsidP="002F45F1">
            <w:pPr>
              <w:widowControl w:val="0"/>
              <w:tabs>
                <w:tab w:val="left" w:pos="1701"/>
              </w:tabs>
              <w:rPr>
                <w:rFonts w:ascii="Arial" w:hAnsi="Arial" w:cs="Arial"/>
                <w:snapToGrid w:val="0"/>
                <w:sz w:val="22"/>
                <w:szCs w:val="22"/>
              </w:rPr>
            </w:pPr>
            <w:r w:rsidRPr="00D359DA">
              <w:rPr>
                <w:rFonts w:ascii="Arial" w:hAnsi="Arial" w:cs="Arial"/>
                <w:snapToGrid w:val="0"/>
                <w:sz w:val="22"/>
                <w:szCs w:val="22"/>
              </w:rPr>
              <w:t>P Hoy (Services Manager)</w:t>
            </w:r>
          </w:p>
        </w:tc>
      </w:tr>
      <w:tr w:rsidR="00D359DA" w:rsidRPr="00D359DA" w:rsidTr="002F45F1">
        <w:tc>
          <w:tcPr>
            <w:tcW w:w="1525" w:type="dxa"/>
          </w:tcPr>
          <w:p w:rsidR="00D359DA" w:rsidRPr="00D359DA" w:rsidRDefault="00D359DA" w:rsidP="002F45F1">
            <w:pPr>
              <w:widowControl w:val="0"/>
              <w:tabs>
                <w:tab w:val="left" w:pos="1701"/>
              </w:tabs>
              <w:rPr>
                <w:rFonts w:ascii="Arial" w:hAnsi="Arial" w:cs="Arial"/>
                <w:b/>
                <w:snapToGrid w:val="0"/>
                <w:sz w:val="22"/>
                <w:szCs w:val="22"/>
              </w:rPr>
            </w:pPr>
          </w:p>
        </w:tc>
        <w:tc>
          <w:tcPr>
            <w:tcW w:w="8075" w:type="dxa"/>
            <w:gridSpan w:val="3"/>
          </w:tcPr>
          <w:p w:rsidR="00D359DA" w:rsidRPr="00D359DA" w:rsidRDefault="00D359DA" w:rsidP="002F45F1">
            <w:pPr>
              <w:widowControl w:val="0"/>
              <w:tabs>
                <w:tab w:val="left" w:pos="1701"/>
              </w:tabs>
              <w:rPr>
                <w:rFonts w:ascii="Arial" w:hAnsi="Arial" w:cs="Arial"/>
                <w:snapToGrid w:val="0"/>
                <w:sz w:val="22"/>
                <w:szCs w:val="22"/>
              </w:rPr>
            </w:pPr>
          </w:p>
        </w:tc>
      </w:tr>
    </w:tbl>
    <w:p w:rsidR="00D359DA" w:rsidRPr="00D359DA" w:rsidRDefault="00D359DA" w:rsidP="00D359DA">
      <w:pPr>
        <w:ind w:left="851" w:hanging="851"/>
        <w:jc w:val="both"/>
        <w:rPr>
          <w:rFonts w:ascii="Arial" w:hAnsi="Arial" w:cs="Arial"/>
          <w:sz w:val="22"/>
          <w:szCs w:val="22"/>
        </w:rPr>
      </w:pPr>
      <w:r w:rsidRPr="00D359DA">
        <w:rPr>
          <w:rFonts w:ascii="Arial" w:hAnsi="Arial" w:cs="Arial"/>
          <w:b/>
          <w:sz w:val="22"/>
          <w:szCs w:val="22"/>
        </w:rPr>
        <w:t>EH172</w:t>
      </w:r>
      <w:r w:rsidRPr="00D359DA">
        <w:rPr>
          <w:rFonts w:ascii="Arial" w:hAnsi="Arial" w:cs="Arial"/>
          <w:b/>
          <w:sz w:val="22"/>
          <w:szCs w:val="22"/>
        </w:rPr>
        <w:tab/>
        <w:t>Apologies</w:t>
      </w:r>
    </w:p>
    <w:p w:rsidR="00D359DA" w:rsidRPr="00D359DA" w:rsidRDefault="00D359DA" w:rsidP="00D359DA">
      <w:pPr>
        <w:ind w:left="851" w:right="-2"/>
        <w:jc w:val="both"/>
        <w:rPr>
          <w:rFonts w:ascii="Arial" w:hAnsi="Arial" w:cs="Arial"/>
          <w:b/>
          <w:sz w:val="22"/>
          <w:szCs w:val="22"/>
        </w:rPr>
      </w:pPr>
      <w:r w:rsidRPr="00D359DA">
        <w:rPr>
          <w:rFonts w:ascii="Arial" w:hAnsi="Arial" w:cs="Arial"/>
          <w:sz w:val="22"/>
          <w:szCs w:val="22"/>
        </w:rPr>
        <w:t>Apologies for absence were received from</w:t>
      </w:r>
      <w:r w:rsidRPr="00D359DA">
        <w:rPr>
          <w:rFonts w:ascii="Arial" w:hAnsi="Arial" w:cs="Arial"/>
          <w:snapToGrid w:val="0"/>
          <w:sz w:val="22"/>
          <w:szCs w:val="22"/>
        </w:rPr>
        <w:t xml:space="preserve"> Cllrs Downing, Lawrence and Pewsey.  The Town Clerk reported that Cllr Wixley had been nominated as Cllr Lawrence’s substitute for this meeting.</w:t>
      </w:r>
    </w:p>
    <w:p w:rsidR="00D359DA" w:rsidRPr="00D359DA" w:rsidRDefault="00D359DA" w:rsidP="00D359DA">
      <w:pPr>
        <w:ind w:left="851" w:right="-2"/>
        <w:jc w:val="both"/>
        <w:rPr>
          <w:rFonts w:ascii="Arial" w:hAnsi="Arial" w:cs="Arial"/>
          <w:b/>
          <w:sz w:val="22"/>
          <w:szCs w:val="22"/>
        </w:rPr>
      </w:pPr>
      <w:r w:rsidRPr="00D359DA">
        <w:rPr>
          <w:rFonts w:ascii="Arial" w:hAnsi="Arial" w:cs="Arial"/>
          <w:snapToGrid w:val="0"/>
          <w:sz w:val="22"/>
          <w:szCs w:val="22"/>
        </w:rPr>
        <w:t xml:space="preserve"> </w:t>
      </w:r>
    </w:p>
    <w:p w:rsidR="00D359DA" w:rsidRPr="00D359DA" w:rsidRDefault="00D359DA" w:rsidP="00D359DA">
      <w:pPr>
        <w:ind w:left="851" w:hanging="851"/>
        <w:jc w:val="both"/>
        <w:rPr>
          <w:rFonts w:ascii="Arial" w:hAnsi="Arial" w:cs="Arial"/>
          <w:b/>
          <w:sz w:val="22"/>
          <w:szCs w:val="22"/>
        </w:rPr>
      </w:pPr>
      <w:r w:rsidRPr="00D359DA">
        <w:rPr>
          <w:rFonts w:ascii="Arial" w:hAnsi="Arial" w:cs="Arial"/>
          <w:b/>
          <w:sz w:val="22"/>
          <w:szCs w:val="22"/>
        </w:rPr>
        <w:t>EH173</w:t>
      </w:r>
      <w:r w:rsidRPr="00D359DA">
        <w:rPr>
          <w:rFonts w:ascii="Arial" w:hAnsi="Arial" w:cs="Arial"/>
          <w:b/>
          <w:sz w:val="22"/>
          <w:szCs w:val="22"/>
        </w:rPr>
        <w:tab/>
        <w:t>Declarations of Interest</w:t>
      </w:r>
    </w:p>
    <w:p w:rsidR="00D359DA" w:rsidRPr="00D359DA" w:rsidRDefault="00D359DA" w:rsidP="00D359DA">
      <w:pPr>
        <w:ind w:left="851"/>
        <w:jc w:val="both"/>
        <w:rPr>
          <w:rFonts w:ascii="Arial" w:hAnsi="Arial" w:cs="Arial"/>
          <w:sz w:val="22"/>
          <w:szCs w:val="22"/>
        </w:rPr>
      </w:pPr>
      <w:r w:rsidRPr="00D359DA">
        <w:rPr>
          <w:rFonts w:ascii="Arial" w:hAnsi="Arial" w:cs="Arial"/>
          <w:color w:val="000000"/>
          <w:sz w:val="22"/>
          <w:szCs w:val="22"/>
        </w:rPr>
        <w:t xml:space="preserve">Cllr C </w:t>
      </w:r>
      <w:proofErr w:type="spellStart"/>
      <w:r w:rsidRPr="00D359DA">
        <w:rPr>
          <w:rFonts w:ascii="Arial" w:hAnsi="Arial" w:cs="Arial"/>
          <w:color w:val="000000"/>
          <w:sz w:val="22"/>
          <w:szCs w:val="22"/>
        </w:rPr>
        <w:t>C</w:t>
      </w:r>
      <w:proofErr w:type="spellEnd"/>
      <w:r w:rsidRPr="00D359DA">
        <w:rPr>
          <w:rFonts w:ascii="Arial" w:hAnsi="Arial" w:cs="Arial"/>
          <w:color w:val="000000"/>
          <w:sz w:val="22"/>
          <w:szCs w:val="22"/>
        </w:rPr>
        <w:t xml:space="preserve"> Pond declared a non-pecuniary and non-prejudicial interest in Agenda items relating to the work of Epping Forest District Council and Essex County Council, as a member of those councils.</w:t>
      </w:r>
    </w:p>
    <w:p w:rsidR="00D359DA" w:rsidRPr="00D359DA" w:rsidRDefault="00D359DA" w:rsidP="00D359DA">
      <w:pPr>
        <w:ind w:left="851" w:hanging="851"/>
        <w:jc w:val="both"/>
        <w:rPr>
          <w:rFonts w:ascii="Arial" w:hAnsi="Arial" w:cs="Arial"/>
          <w:sz w:val="22"/>
          <w:szCs w:val="22"/>
        </w:rPr>
      </w:pPr>
    </w:p>
    <w:p w:rsidR="00D359DA" w:rsidRPr="00D359DA" w:rsidRDefault="00D359DA" w:rsidP="00D359DA">
      <w:pPr>
        <w:ind w:left="851" w:hanging="851"/>
        <w:jc w:val="both"/>
        <w:rPr>
          <w:rFonts w:ascii="Arial" w:hAnsi="Arial" w:cs="Arial"/>
          <w:sz w:val="22"/>
          <w:szCs w:val="22"/>
        </w:rPr>
      </w:pPr>
      <w:r w:rsidRPr="00D359DA">
        <w:rPr>
          <w:rFonts w:ascii="Arial" w:hAnsi="Arial" w:cs="Arial"/>
          <w:b/>
          <w:sz w:val="22"/>
          <w:szCs w:val="22"/>
        </w:rPr>
        <w:t>EH174</w:t>
      </w:r>
      <w:r w:rsidRPr="00D359DA">
        <w:rPr>
          <w:rFonts w:ascii="Arial" w:hAnsi="Arial" w:cs="Arial"/>
          <w:b/>
          <w:sz w:val="22"/>
          <w:szCs w:val="22"/>
        </w:rPr>
        <w:tab/>
        <w:t>Confirmation of Minutes</w:t>
      </w:r>
    </w:p>
    <w:p w:rsidR="00D359DA" w:rsidRPr="00D359DA" w:rsidRDefault="00D359DA" w:rsidP="00D359DA">
      <w:pPr>
        <w:ind w:left="851" w:hanging="11"/>
        <w:jc w:val="both"/>
        <w:rPr>
          <w:rFonts w:ascii="Arial" w:hAnsi="Arial" w:cs="Arial"/>
          <w:sz w:val="22"/>
          <w:szCs w:val="22"/>
        </w:rPr>
      </w:pPr>
      <w:r w:rsidRPr="00D359DA">
        <w:rPr>
          <w:rFonts w:ascii="Arial" w:hAnsi="Arial" w:cs="Arial"/>
          <w:sz w:val="22"/>
          <w:szCs w:val="22"/>
        </w:rPr>
        <w:t>The Minutes of the meeting held on 17 June 2015 were CONFIRMED as a correct record and signed by the Chairman.</w:t>
      </w:r>
    </w:p>
    <w:p w:rsidR="00D359DA" w:rsidRPr="00D359DA" w:rsidRDefault="00D359DA" w:rsidP="00D359DA">
      <w:pPr>
        <w:widowControl w:val="0"/>
        <w:ind w:left="720" w:hanging="11"/>
        <w:jc w:val="both"/>
        <w:rPr>
          <w:rFonts w:ascii="Arial" w:hAnsi="Arial" w:cs="Arial"/>
          <w:snapToGrid w:val="0"/>
          <w:sz w:val="22"/>
          <w:szCs w:val="22"/>
        </w:rPr>
      </w:pPr>
    </w:p>
    <w:p w:rsidR="00D359DA" w:rsidRPr="00D359DA" w:rsidRDefault="00D359DA" w:rsidP="00D359DA">
      <w:pPr>
        <w:ind w:left="851" w:hanging="851"/>
        <w:jc w:val="both"/>
        <w:rPr>
          <w:rFonts w:ascii="Arial" w:hAnsi="Arial" w:cs="Arial"/>
          <w:sz w:val="22"/>
          <w:szCs w:val="22"/>
        </w:rPr>
      </w:pPr>
      <w:r w:rsidRPr="00D359DA">
        <w:rPr>
          <w:rFonts w:ascii="Arial" w:hAnsi="Arial" w:cs="Arial"/>
          <w:b/>
          <w:sz w:val="22"/>
          <w:szCs w:val="22"/>
        </w:rPr>
        <w:t>EH175</w:t>
      </w:r>
      <w:r w:rsidRPr="00D359DA">
        <w:rPr>
          <w:rFonts w:ascii="Arial" w:hAnsi="Arial" w:cs="Arial"/>
          <w:b/>
          <w:sz w:val="22"/>
          <w:szCs w:val="22"/>
        </w:rPr>
        <w:tab/>
        <w:t>Public Representations</w:t>
      </w:r>
    </w:p>
    <w:p w:rsidR="00D359DA" w:rsidRPr="00D359DA" w:rsidRDefault="00D359DA" w:rsidP="00D359DA">
      <w:pPr>
        <w:widowControl w:val="0"/>
        <w:ind w:left="851" w:hanging="851"/>
        <w:jc w:val="both"/>
        <w:rPr>
          <w:rFonts w:ascii="Arial" w:hAnsi="Arial" w:cs="Arial"/>
          <w:snapToGrid w:val="0"/>
          <w:sz w:val="22"/>
          <w:szCs w:val="22"/>
        </w:rPr>
      </w:pPr>
      <w:r w:rsidRPr="00D359DA">
        <w:rPr>
          <w:rFonts w:ascii="Arial" w:hAnsi="Arial" w:cs="Arial"/>
          <w:b/>
          <w:snapToGrid w:val="0"/>
          <w:sz w:val="22"/>
          <w:szCs w:val="22"/>
        </w:rPr>
        <w:tab/>
      </w:r>
      <w:r w:rsidRPr="00D359DA">
        <w:rPr>
          <w:rFonts w:ascii="Arial" w:hAnsi="Arial" w:cs="Arial"/>
          <w:snapToGrid w:val="0"/>
          <w:sz w:val="22"/>
          <w:szCs w:val="22"/>
        </w:rPr>
        <w:t>None were received.</w:t>
      </w:r>
    </w:p>
    <w:p w:rsidR="00D359DA" w:rsidRPr="00D359DA" w:rsidRDefault="00D359DA" w:rsidP="00D359DA">
      <w:pPr>
        <w:jc w:val="both"/>
        <w:rPr>
          <w:rFonts w:ascii="Arial" w:hAnsi="Arial" w:cs="Arial"/>
          <w:sz w:val="22"/>
          <w:szCs w:val="22"/>
        </w:rPr>
      </w:pPr>
      <w:r w:rsidRPr="00D359DA">
        <w:rPr>
          <w:rFonts w:ascii="Arial" w:hAnsi="Arial" w:cs="Arial"/>
          <w:sz w:val="22"/>
          <w:szCs w:val="22"/>
        </w:rPr>
        <w:tab/>
      </w:r>
    </w:p>
    <w:p w:rsidR="00D359DA" w:rsidRPr="00D359DA" w:rsidRDefault="00D359DA" w:rsidP="00D359DA">
      <w:pPr>
        <w:ind w:left="851" w:hanging="851"/>
        <w:jc w:val="both"/>
        <w:rPr>
          <w:rFonts w:ascii="Arial" w:hAnsi="Arial" w:cs="Arial"/>
          <w:sz w:val="22"/>
          <w:szCs w:val="22"/>
        </w:rPr>
      </w:pPr>
      <w:r w:rsidRPr="00D359DA">
        <w:rPr>
          <w:rFonts w:ascii="Arial" w:hAnsi="Arial" w:cs="Arial"/>
          <w:b/>
          <w:sz w:val="22"/>
          <w:szCs w:val="22"/>
        </w:rPr>
        <w:t>EH176</w:t>
      </w:r>
      <w:r w:rsidRPr="00D359DA">
        <w:rPr>
          <w:rFonts w:ascii="Arial" w:hAnsi="Arial" w:cs="Arial"/>
          <w:b/>
          <w:sz w:val="22"/>
          <w:szCs w:val="22"/>
        </w:rPr>
        <w:tab/>
        <w:t>Matters for Report</w:t>
      </w:r>
    </w:p>
    <w:p w:rsidR="00D359DA" w:rsidRPr="00D359DA" w:rsidRDefault="00D359DA" w:rsidP="00D359DA">
      <w:pPr>
        <w:ind w:left="1701" w:hanging="850"/>
        <w:jc w:val="both"/>
        <w:rPr>
          <w:rFonts w:ascii="Arial" w:hAnsi="Arial" w:cs="Arial"/>
          <w:sz w:val="22"/>
          <w:szCs w:val="22"/>
        </w:rPr>
      </w:pPr>
      <w:r w:rsidRPr="00D359DA">
        <w:rPr>
          <w:rFonts w:ascii="Arial" w:hAnsi="Arial" w:cs="Arial"/>
          <w:b/>
          <w:bCs/>
          <w:sz w:val="22"/>
          <w:szCs w:val="22"/>
        </w:rPr>
        <w:t>176.1</w:t>
      </w:r>
      <w:r w:rsidRPr="00D359DA">
        <w:rPr>
          <w:rFonts w:ascii="Arial" w:hAnsi="Arial" w:cs="Arial"/>
          <w:b/>
          <w:bCs/>
          <w:sz w:val="22"/>
          <w:szCs w:val="22"/>
        </w:rPr>
        <w:tab/>
        <w:t>Public Rights of Way – Min no EH167.3.2</w:t>
      </w:r>
    </w:p>
    <w:p w:rsidR="00D359DA" w:rsidRPr="00D359DA" w:rsidRDefault="00D359DA" w:rsidP="00D359DA">
      <w:pPr>
        <w:ind w:left="2552" w:hanging="851"/>
        <w:jc w:val="both"/>
        <w:rPr>
          <w:rFonts w:ascii="Arial" w:hAnsi="Arial" w:cs="Arial"/>
          <w:b/>
          <w:sz w:val="22"/>
          <w:szCs w:val="22"/>
        </w:rPr>
      </w:pPr>
      <w:r w:rsidRPr="00D359DA">
        <w:rPr>
          <w:rFonts w:ascii="Arial" w:hAnsi="Arial" w:cs="Arial"/>
          <w:b/>
          <w:sz w:val="22"/>
          <w:szCs w:val="22"/>
        </w:rPr>
        <w:t>176.1.1</w:t>
      </w:r>
      <w:r w:rsidRPr="00D359DA">
        <w:rPr>
          <w:rFonts w:ascii="Arial" w:hAnsi="Arial" w:cs="Arial"/>
          <w:b/>
          <w:sz w:val="22"/>
          <w:szCs w:val="22"/>
        </w:rPr>
        <w:tab/>
        <w:t>Royal Oak Public House</w:t>
      </w:r>
    </w:p>
    <w:p w:rsidR="00D359DA" w:rsidRPr="00D359DA" w:rsidRDefault="00D359DA" w:rsidP="00D359DA">
      <w:pPr>
        <w:ind w:left="2552" w:hanging="1701"/>
        <w:jc w:val="both"/>
        <w:rPr>
          <w:rFonts w:ascii="Arial" w:hAnsi="Arial" w:cs="Arial"/>
          <w:sz w:val="22"/>
          <w:szCs w:val="22"/>
        </w:rPr>
      </w:pPr>
      <w:r w:rsidRPr="00D359DA">
        <w:rPr>
          <w:rFonts w:ascii="Arial" w:hAnsi="Arial" w:cs="Arial"/>
          <w:sz w:val="22"/>
          <w:szCs w:val="22"/>
        </w:rPr>
        <w:t xml:space="preserve">      </w:t>
      </w:r>
      <w:r w:rsidRPr="00D359DA">
        <w:rPr>
          <w:rFonts w:ascii="Arial" w:hAnsi="Arial" w:cs="Arial"/>
          <w:sz w:val="22"/>
          <w:szCs w:val="22"/>
        </w:rPr>
        <w:tab/>
        <w:t xml:space="preserve">Members welcomed the news that the newly designated Public Right of Way, Footpath 129, had recently been re-opened.  </w:t>
      </w:r>
    </w:p>
    <w:p w:rsidR="00D359DA" w:rsidRPr="00D359DA" w:rsidRDefault="00D359DA" w:rsidP="00D359DA">
      <w:pPr>
        <w:ind w:left="2552" w:hanging="1701"/>
        <w:jc w:val="both"/>
        <w:rPr>
          <w:rFonts w:ascii="Arial" w:hAnsi="Arial" w:cs="Arial"/>
          <w:sz w:val="22"/>
          <w:szCs w:val="22"/>
        </w:rPr>
      </w:pPr>
    </w:p>
    <w:p w:rsidR="00D359DA" w:rsidRPr="00D359DA" w:rsidRDefault="00D359DA" w:rsidP="00D359DA">
      <w:pPr>
        <w:ind w:left="2552" w:hanging="1701"/>
        <w:jc w:val="both"/>
        <w:rPr>
          <w:rFonts w:ascii="Arial" w:hAnsi="Arial" w:cs="Arial"/>
          <w:sz w:val="22"/>
          <w:szCs w:val="22"/>
        </w:rPr>
      </w:pPr>
      <w:r w:rsidRPr="00D359DA">
        <w:rPr>
          <w:rFonts w:ascii="Arial" w:hAnsi="Arial" w:cs="Arial"/>
          <w:sz w:val="22"/>
          <w:szCs w:val="22"/>
        </w:rPr>
        <w:tab/>
        <w:t>The Committee CONFIRMED that this alleyway should be named “Royal Oak Path”, the suggestion received from Mr Russell Woodland, who had been responsible for collating the evidence from local residents as part of the PROW application.</w:t>
      </w:r>
    </w:p>
    <w:p w:rsidR="00D359DA" w:rsidRPr="00D359DA" w:rsidRDefault="00D359DA" w:rsidP="00D359DA">
      <w:pPr>
        <w:ind w:left="2552" w:hanging="1701"/>
        <w:jc w:val="both"/>
        <w:rPr>
          <w:rFonts w:ascii="Arial" w:hAnsi="Arial" w:cs="Arial"/>
          <w:sz w:val="22"/>
          <w:szCs w:val="22"/>
        </w:rPr>
      </w:pPr>
    </w:p>
    <w:p w:rsidR="00D359DA" w:rsidRPr="00D359DA" w:rsidRDefault="00D359DA" w:rsidP="00D359DA">
      <w:pPr>
        <w:ind w:left="2552" w:hanging="1701"/>
        <w:jc w:val="both"/>
        <w:rPr>
          <w:rFonts w:ascii="Arial" w:hAnsi="Arial" w:cs="Arial"/>
          <w:sz w:val="22"/>
          <w:szCs w:val="22"/>
        </w:rPr>
      </w:pPr>
      <w:r w:rsidRPr="00D359DA">
        <w:rPr>
          <w:rFonts w:ascii="Arial" w:hAnsi="Arial" w:cs="Arial"/>
          <w:sz w:val="22"/>
          <w:szCs w:val="22"/>
        </w:rPr>
        <w:tab/>
        <w:t xml:space="preserve">It was agreed that a contribution to the costs of the name plates offered by Mr </w:t>
      </w:r>
      <w:r w:rsidR="008D2229">
        <w:rPr>
          <w:rFonts w:ascii="Arial" w:hAnsi="Arial" w:cs="Arial"/>
          <w:sz w:val="22"/>
          <w:szCs w:val="22"/>
        </w:rPr>
        <w:t xml:space="preserve">Woodland </w:t>
      </w:r>
      <w:r w:rsidRPr="00D359DA">
        <w:rPr>
          <w:rFonts w:ascii="Arial" w:hAnsi="Arial" w:cs="Arial"/>
          <w:sz w:val="22"/>
          <w:szCs w:val="22"/>
        </w:rPr>
        <w:t>would be welcomed but was not essential.  A small ceremony to mark the naming of the path would be arranged in due course.</w:t>
      </w:r>
    </w:p>
    <w:p w:rsidR="00D359DA" w:rsidRPr="00D359DA" w:rsidRDefault="00D359DA" w:rsidP="00D359DA">
      <w:pPr>
        <w:ind w:left="1418" w:hanging="709"/>
        <w:jc w:val="both"/>
        <w:rPr>
          <w:rFonts w:ascii="Arial" w:hAnsi="Arial" w:cs="Arial"/>
          <w:b/>
          <w:sz w:val="22"/>
          <w:szCs w:val="22"/>
        </w:rPr>
      </w:pPr>
    </w:p>
    <w:p w:rsidR="00D359DA" w:rsidRPr="00D359DA" w:rsidRDefault="00D359DA" w:rsidP="00D359DA">
      <w:pPr>
        <w:ind w:left="1701" w:hanging="850"/>
        <w:jc w:val="both"/>
        <w:rPr>
          <w:rFonts w:ascii="Arial" w:hAnsi="Arial" w:cs="Arial"/>
          <w:sz w:val="22"/>
          <w:szCs w:val="22"/>
        </w:rPr>
      </w:pPr>
      <w:r w:rsidRPr="00D359DA">
        <w:rPr>
          <w:rFonts w:ascii="Arial" w:hAnsi="Arial" w:cs="Arial"/>
          <w:b/>
          <w:sz w:val="22"/>
          <w:szCs w:val="22"/>
        </w:rPr>
        <w:t>176.2</w:t>
      </w:r>
      <w:r w:rsidRPr="00D359DA">
        <w:rPr>
          <w:rFonts w:ascii="Arial" w:hAnsi="Arial" w:cs="Arial"/>
          <w:b/>
          <w:sz w:val="22"/>
          <w:szCs w:val="22"/>
        </w:rPr>
        <w:tab/>
        <w:t>Community Tree Strategy for Loughton – Min no EH167.4</w:t>
      </w:r>
    </w:p>
    <w:p w:rsidR="00D359DA" w:rsidRPr="00D359DA" w:rsidRDefault="00D359DA" w:rsidP="00D359DA">
      <w:pPr>
        <w:ind w:left="1701" w:hanging="992"/>
        <w:jc w:val="both"/>
        <w:rPr>
          <w:rFonts w:ascii="Arial" w:hAnsi="Arial" w:cs="Arial"/>
          <w:sz w:val="22"/>
          <w:szCs w:val="22"/>
        </w:rPr>
      </w:pPr>
      <w:r w:rsidRPr="00D359DA">
        <w:rPr>
          <w:rFonts w:ascii="Arial" w:hAnsi="Arial" w:cs="Arial"/>
          <w:sz w:val="22"/>
          <w:szCs w:val="22"/>
        </w:rPr>
        <w:tab/>
        <w:t xml:space="preserve">The Town Clerk reported she had met with Chris </w:t>
      </w:r>
      <w:proofErr w:type="spellStart"/>
      <w:r w:rsidRPr="00D359DA">
        <w:rPr>
          <w:rFonts w:ascii="Arial" w:hAnsi="Arial" w:cs="Arial"/>
          <w:sz w:val="22"/>
          <w:szCs w:val="22"/>
        </w:rPr>
        <w:t>Neilan</w:t>
      </w:r>
      <w:proofErr w:type="spellEnd"/>
      <w:r w:rsidRPr="00D359DA">
        <w:rPr>
          <w:rFonts w:ascii="Arial" w:hAnsi="Arial" w:cs="Arial"/>
          <w:sz w:val="22"/>
          <w:szCs w:val="22"/>
        </w:rPr>
        <w:t xml:space="preserve">, Landscape Officer, Epping Forest District Council, Abigail Oldham (Epping Forest </w:t>
      </w:r>
      <w:proofErr w:type="spellStart"/>
      <w:r w:rsidRPr="00D359DA">
        <w:rPr>
          <w:rFonts w:ascii="Arial" w:hAnsi="Arial" w:cs="Arial"/>
          <w:sz w:val="22"/>
          <w:szCs w:val="22"/>
        </w:rPr>
        <w:lastRenderedPageBreak/>
        <w:t>Countrycare</w:t>
      </w:r>
      <w:proofErr w:type="spellEnd"/>
      <w:r w:rsidRPr="00D359DA">
        <w:rPr>
          <w:rFonts w:ascii="Arial" w:hAnsi="Arial" w:cs="Arial"/>
          <w:sz w:val="22"/>
          <w:szCs w:val="22"/>
        </w:rPr>
        <w:t xml:space="preserve">) and Tricia </w:t>
      </w:r>
      <w:proofErr w:type="spellStart"/>
      <w:r w:rsidRPr="00D359DA">
        <w:rPr>
          <w:rFonts w:ascii="Arial" w:hAnsi="Arial" w:cs="Arial"/>
          <w:sz w:val="22"/>
          <w:szCs w:val="22"/>
        </w:rPr>
        <w:t>Moxey</w:t>
      </w:r>
      <w:proofErr w:type="spellEnd"/>
      <w:r w:rsidRPr="00D359DA">
        <w:rPr>
          <w:rFonts w:ascii="Arial" w:hAnsi="Arial" w:cs="Arial"/>
          <w:sz w:val="22"/>
          <w:szCs w:val="22"/>
        </w:rPr>
        <w:t>, author of the Community Tree Strategy, in July 2015, to discuss progress on the Action Plan.</w:t>
      </w:r>
    </w:p>
    <w:p w:rsidR="00D359DA" w:rsidRPr="00D359DA" w:rsidRDefault="00D359DA" w:rsidP="00D359DA">
      <w:pPr>
        <w:ind w:left="1701" w:hanging="992"/>
        <w:jc w:val="both"/>
        <w:rPr>
          <w:rFonts w:ascii="Arial" w:hAnsi="Arial" w:cs="Arial"/>
          <w:sz w:val="22"/>
          <w:szCs w:val="22"/>
        </w:rPr>
      </w:pPr>
    </w:p>
    <w:p w:rsidR="00D359DA" w:rsidRPr="00D359DA" w:rsidRDefault="00D359DA" w:rsidP="00D359DA">
      <w:pPr>
        <w:ind w:left="1701" w:hanging="992"/>
        <w:jc w:val="both"/>
        <w:rPr>
          <w:rFonts w:ascii="Arial" w:hAnsi="Arial" w:cs="Arial"/>
          <w:sz w:val="22"/>
          <w:szCs w:val="22"/>
        </w:rPr>
      </w:pPr>
      <w:r w:rsidRPr="00D359DA">
        <w:rPr>
          <w:rFonts w:ascii="Arial" w:hAnsi="Arial" w:cs="Arial"/>
          <w:sz w:val="22"/>
          <w:szCs w:val="22"/>
        </w:rPr>
        <w:tab/>
        <w:t>The Committee NOTED that a fruit tree planting day would be held at the new Community Orchard in Willingale Road on Thursday 29 October 2015 with an official opening ceremony at 2.30pm.</w:t>
      </w:r>
    </w:p>
    <w:p w:rsidR="00D359DA" w:rsidRPr="00D359DA" w:rsidRDefault="00D359DA" w:rsidP="00D359DA">
      <w:pPr>
        <w:ind w:left="1701" w:hanging="992"/>
        <w:jc w:val="both"/>
        <w:rPr>
          <w:rFonts w:ascii="Arial" w:hAnsi="Arial" w:cs="Arial"/>
          <w:b/>
          <w:sz w:val="22"/>
          <w:szCs w:val="22"/>
        </w:rPr>
      </w:pPr>
    </w:p>
    <w:p w:rsidR="00D359DA" w:rsidRPr="00D359DA" w:rsidRDefault="00D359DA" w:rsidP="00D359DA">
      <w:pPr>
        <w:ind w:left="1701" w:hanging="850"/>
        <w:jc w:val="both"/>
        <w:rPr>
          <w:rFonts w:ascii="Arial" w:hAnsi="Arial" w:cs="Arial"/>
          <w:sz w:val="22"/>
          <w:szCs w:val="22"/>
        </w:rPr>
      </w:pPr>
      <w:r w:rsidRPr="00D359DA">
        <w:rPr>
          <w:rFonts w:ascii="Arial" w:hAnsi="Arial" w:cs="Arial"/>
          <w:b/>
          <w:bCs/>
          <w:sz w:val="22"/>
          <w:szCs w:val="22"/>
        </w:rPr>
        <w:t>176.3</w:t>
      </w:r>
      <w:r w:rsidRPr="00D359DA">
        <w:rPr>
          <w:rFonts w:ascii="Arial" w:hAnsi="Arial" w:cs="Arial"/>
          <w:b/>
          <w:sz w:val="22"/>
          <w:szCs w:val="22"/>
        </w:rPr>
        <w:tab/>
        <w:t>Allotments – Min no EH167.5</w:t>
      </w:r>
    </w:p>
    <w:p w:rsidR="00D359DA" w:rsidRPr="00D359DA" w:rsidRDefault="00D359DA" w:rsidP="00D359DA">
      <w:pPr>
        <w:ind w:left="2552" w:hanging="851"/>
        <w:jc w:val="both"/>
        <w:rPr>
          <w:rFonts w:ascii="Arial" w:hAnsi="Arial" w:cs="Arial"/>
          <w:b/>
          <w:sz w:val="22"/>
          <w:szCs w:val="22"/>
        </w:rPr>
      </w:pPr>
      <w:r w:rsidRPr="00D359DA">
        <w:rPr>
          <w:rFonts w:ascii="Arial" w:hAnsi="Arial" w:cs="Arial"/>
          <w:b/>
          <w:sz w:val="22"/>
          <w:szCs w:val="22"/>
        </w:rPr>
        <w:t>176.3.1</w:t>
      </w:r>
      <w:r w:rsidRPr="00D359DA">
        <w:rPr>
          <w:rFonts w:ascii="Arial" w:hAnsi="Arial" w:cs="Arial"/>
          <w:b/>
          <w:sz w:val="22"/>
          <w:szCs w:val="22"/>
        </w:rPr>
        <w:tab/>
        <w:t>Best Allotment in Loughton 2015</w:t>
      </w:r>
    </w:p>
    <w:p w:rsidR="00D359DA" w:rsidRPr="00D359DA" w:rsidRDefault="00D359DA" w:rsidP="00D359DA">
      <w:pPr>
        <w:ind w:left="2552"/>
        <w:jc w:val="both"/>
        <w:rPr>
          <w:rFonts w:ascii="Arial" w:hAnsi="Arial" w:cs="Arial"/>
          <w:sz w:val="22"/>
          <w:szCs w:val="22"/>
        </w:rPr>
      </w:pPr>
      <w:r w:rsidRPr="00D359DA">
        <w:rPr>
          <w:rFonts w:ascii="Arial" w:hAnsi="Arial" w:cs="Arial"/>
          <w:sz w:val="22"/>
          <w:szCs w:val="22"/>
        </w:rPr>
        <w:t xml:space="preserve">The presentation of the awards by the Town Mayor had taken place on Monday 14 September 2015 in the meeting room at the Willingale Road Allotments. </w:t>
      </w:r>
    </w:p>
    <w:p w:rsidR="00D359DA" w:rsidRPr="00D359DA" w:rsidRDefault="00D359DA" w:rsidP="00D359DA">
      <w:pPr>
        <w:ind w:left="2552"/>
        <w:jc w:val="both"/>
        <w:rPr>
          <w:rFonts w:ascii="Arial" w:hAnsi="Arial" w:cs="Arial"/>
          <w:sz w:val="22"/>
          <w:szCs w:val="22"/>
        </w:rPr>
      </w:pPr>
    </w:p>
    <w:p w:rsidR="00D359DA" w:rsidRPr="00D359DA" w:rsidRDefault="00D359DA" w:rsidP="00D359DA">
      <w:pPr>
        <w:ind w:left="2552"/>
        <w:jc w:val="both"/>
        <w:rPr>
          <w:rFonts w:ascii="Arial" w:hAnsi="Arial" w:cs="Arial"/>
          <w:sz w:val="22"/>
          <w:szCs w:val="22"/>
        </w:rPr>
      </w:pPr>
      <w:r w:rsidRPr="00D359DA">
        <w:rPr>
          <w:rFonts w:ascii="Arial" w:hAnsi="Arial" w:cs="Arial"/>
          <w:sz w:val="22"/>
          <w:szCs w:val="22"/>
        </w:rPr>
        <w:t xml:space="preserve">The winner of Best Allotment in Loughton 2015 was Rosie Partridge from the Loughton Potato Ground.    The runner up was Teresa Witham, from the Willingale Road site and Carol Wilkins was the winner of the Best Newcomer Award for allotment tenants with less than two years’ experience.  Twenty eight other allotment plots had been judged as highly commended / commended. </w:t>
      </w:r>
    </w:p>
    <w:p w:rsidR="00D359DA" w:rsidRPr="00D359DA" w:rsidRDefault="00D359DA" w:rsidP="00D359DA">
      <w:pPr>
        <w:ind w:left="2552"/>
        <w:jc w:val="both"/>
        <w:rPr>
          <w:rFonts w:ascii="Arial" w:hAnsi="Arial" w:cs="Arial"/>
          <w:sz w:val="22"/>
          <w:szCs w:val="22"/>
        </w:rPr>
      </w:pPr>
    </w:p>
    <w:p w:rsidR="00D359DA" w:rsidRPr="00D359DA" w:rsidRDefault="00D359DA" w:rsidP="00D359DA">
      <w:pPr>
        <w:ind w:left="2552"/>
        <w:jc w:val="both"/>
        <w:rPr>
          <w:rFonts w:ascii="Arial" w:hAnsi="Arial" w:cs="Arial"/>
          <w:sz w:val="22"/>
          <w:szCs w:val="22"/>
        </w:rPr>
      </w:pPr>
      <w:r w:rsidRPr="00D359DA">
        <w:rPr>
          <w:rFonts w:ascii="Arial" w:hAnsi="Arial" w:cs="Arial"/>
          <w:sz w:val="22"/>
          <w:szCs w:val="22"/>
        </w:rPr>
        <w:t xml:space="preserve">The Town Mayor thanked independent judge Karen Kenny, President of the National Allotment Society, for her work and also the group of volunteers who had been helping to maintain the Willingale Road site.   </w:t>
      </w:r>
    </w:p>
    <w:p w:rsidR="00D359DA" w:rsidRPr="00D359DA" w:rsidRDefault="00D359DA" w:rsidP="00D359DA">
      <w:pPr>
        <w:ind w:left="2552"/>
        <w:jc w:val="both"/>
        <w:rPr>
          <w:rFonts w:ascii="Arial" w:hAnsi="Arial" w:cs="Arial"/>
          <w:b/>
          <w:sz w:val="22"/>
          <w:szCs w:val="22"/>
        </w:rPr>
      </w:pPr>
    </w:p>
    <w:p w:rsidR="00D359DA" w:rsidRPr="00D359DA" w:rsidRDefault="00D359DA" w:rsidP="00D359DA">
      <w:pPr>
        <w:ind w:left="2552" w:hanging="851"/>
        <w:jc w:val="both"/>
        <w:rPr>
          <w:rFonts w:ascii="Arial" w:hAnsi="Arial" w:cs="Arial"/>
          <w:sz w:val="22"/>
          <w:szCs w:val="22"/>
        </w:rPr>
      </w:pPr>
      <w:r w:rsidRPr="00D359DA">
        <w:rPr>
          <w:rFonts w:ascii="Arial" w:hAnsi="Arial" w:cs="Arial"/>
          <w:b/>
          <w:bCs/>
          <w:sz w:val="22"/>
          <w:szCs w:val="22"/>
        </w:rPr>
        <w:t>176</w:t>
      </w:r>
      <w:r w:rsidRPr="00D359DA">
        <w:rPr>
          <w:rFonts w:ascii="Arial" w:hAnsi="Arial" w:cs="Arial"/>
          <w:b/>
          <w:sz w:val="22"/>
          <w:szCs w:val="22"/>
        </w:rPr>
        <w:t>.3.2</w:t>
      </w:r>
      <w:r w:rsidRPr="00D359DA">
        <w:rPr>
          <w:rFonts w:ascii="Arial" w:hAnsi="Arial" w:cs="Arial"/>
          <w:b/>
          <w:sz w:val="22"/>
          <w:szCs w:val="22"/>
        </w:rPr>
        <w:tab/>
        <w:t>Roding Road</w:t>
      </w:r>
    </w:p>
    <w:p w:rsidR="00D359DA" w:rsidRPr="00D359DA" w:rsidRDefault="00D359DA" w:rsidP="00D359DA">
      <w:pPr>
        <w:ind w:left="2552"/>
        <w:jc w:val="both"/>
        <w:rPr>
          <w:rFonts w:ascii="Arial" w:hAnsi="Arial" w:cs="Arial"/>
          <w:sz w:val="22"/>
          <w:szCs w:val="22"/>
        </w:rPr>
      </w:pPr>
      <w:r w:rsidRPr="00D359DA">
        <w:rPr>
          <w:rFonts w:ascii="Arial" w:hAnsi="Arial" w:cs="Arial"/>
          <w:sz w:val="22"/>
          <w:szCs w:val="22"/>
        </w:rPr>
        <w:t xml:space="preserve">The Committee congratulated the Roding Road Allotment and Leisure Gardens Association on their work to improve the site.  </w:t>
      </w:r>
      <w:r w:rsidRPr="00D359DA">
        <w:rPr>
          <w:rFonts w:ascii="Arial" w:hAnsi="Arial" w:cs="Arial"/>
          <w:sz w:val="22"/>
          <w:szCs w:val="22"/>
        </w:rPr>
        <w:br/>
        <w:t xml:space="preserve">A small fenced nature reserve had been created at the top of the allotment site to provide a habitat for local wildlife and an ideal location for the new bee hives.  </w:t>
      </w:r>
    </w:p>
    <w:p w:rsidR="00D359DA" w:rsidRPr="00D359DA" w:rsidRDefault="00D359DA" w:rsidP="00D359DA">
      <w:pPr>
        <w:ind w:left="2552"/>
        <w:jc w:val="both"/>
        <w:rPr>
          <w:rFonts w:ascii="Arial" w:hAnsi="Arial" w:cs="Arial"/>
          <w:sz w:val="22"/>
          <w:szCs w:val="22"/>
        </w:rPr>
      </w:pPr>
    </w:p>
    <w:p w:rsidR="00D359DA" w:rsidRPr="00D359DA" w:rsidRDefault="00D359DA" w:rsidP="00D359DA">
      <w:pPr>
        <w:ind w:left="2552"/>
        <w:jc w:val="both"/>
        <w:rPr>
          <w:rFonts w:ascii="Arial" w:hAnsi="Arial" w:cs="Arial"/>
          <w:sz w:val="22"/>
          <w:szCs w:val="22"/>
        </w:rPr>
      </w:pPr>
      <w:r w:rsidRPr="00D359DA">
        <w:rPr>
          <w:rFonts w:ascii="Arial" w:hAnsi="Arial" w:cs="Arial"/>
          <w:sz w:val="22"/>
          <w:szCs w:val="22"/>
        </w:rPr>
        <w:t xml:space="preserve">The Town Mayor and Town Clerk had attended the official opening of the new apiary and tasted some of the first batch of honey. </w:t>
      </w:r>
    </w:p>
    <w:p w:rsidR="00D359DA" w:rsidRPr="00D359DA" w:rsidRDefault="00D359DA" w:rsidP="00D359DA">
      <w:pPr>
        <w:ind w:left="2552" w:hanging="425"/>
        <w:jc w:val="both"/>
        <w:rPr>
          <w:rFonts w:ascii="Arial" w:hAnsi="Arial" w:cs="Arial"/>
          <w:sz w:val="22"/>
          <w:szCs w:val="22"/>
        </w:rPr>
      </w:pPr>
    </w:p>
    <w:p w:rsidR="00D359DA" w:rsidRPr="00D359DA" w:rsidRDefault="00D359DA" w:rsidP="00D359DA">
      <w:pPr>
        <w:ind w:left="2552"/>
        <w:jc w:val="both"/>
        <w:rPr>
          <w:rFonts w:ascii="Arial" w:hAnsi="Arial" w:cs="Arial"/>
          <w:sz w:val="22"/>
          <w:szCs w:val="22"/>
        </w:rPr>
      </w:pPr>
      <w:r w:rsidRPr="00D359DA">
        <w:rPr>
          <w:rFonts w:ascii="Arial" w:hAnsi="Arial" w:cs="Arial"/>
          <w:sz w:val="22"/>
          <w:szCs w:val="22"/>
        </w:rPr>
        <w:t>The Town Clerk is to arrange an informal meeting with representatives from the RRALGA to discuss the renewal of the management appointment.</w:t>
      </w:r>
    </w:p>
    <w:p w:rsidR="00D359DA" w:rsidRPr="00D359DA" w:rsidRDefault="00D359DA" w:rsidP="00D359DA">
      <w:pPr>
        <w:ind w:left="2835" w:hanging="708"/>
        <w:jc w:val="both"/>
        <w:rPr>
          <w:rFonts w:ascii="Arial" w:hAnsi="Arial" w:cs="Arial"/>
          <w:sz w:val="22"/>
          <w:szCs w:val="22"/>
        </w:rPr>
      </w:pPr>
    </w:p>
    <w:p w:rsidR="00D359DA" w:rsidRPr="00D359DA" w:rsidRDefault="00D359DA" w:rsidP="00D359DA">
      <w:pPr>
        <w:ind w:left="2552" w:hanging="851"/>
        <w:jc w:val="both"/>
        <w:rPr>
          <w:rFonts w:ascii="Arial" w:hAnsi="Arial" w:cs="Arial"/>
          <w:b/>
          <w:sz w:val="22"/>
          <w:szCs w:val="22"/>
        </w:rPr>
      </w:pPr>
      <w:r w:rsidRPr="00D359DA">
        <w:rPr>
          <w:rFonts w:ascii="Arial" w:hAnsi="Arial" w:cs="Arial"/>
          <w:b/>
          <w:sz w:val="22"/>
          <w:szCs w:val="22"/>
        </w:rPr>
        <w:t>176.3.3</w:t>
      </w:r>
      <w:r w:rsidRPr="00D359DA">
        <w:rPr>
          <w:rFonts w:ascii="Arial" w:hAnsi="Arial" w:cs="Arial"/>
          <w:b/>
          <w:sz w:val="22"/>
          <w:szCs w:val="22"/>
        </w:rPr>
        <w:tab/>
        <w:t>Willingale Road</w:t>
      </w:r>
    </w:p>
    <w:p w:rsidR="00D359DA" w:rsidRPr="00D359DA" w:rsidRDefault="00D359DA" w:rsidP="00D359DA">
      <w:pPr>
        <w:ind w:left="2552" w:hanging="851"/>
        <w:jc w:val="both"/>
        <w:rPr>
          <w:rFonts w:ascii="Arial" w:hAnsi="Arial" w:cs="Arial"/>
          <w:sz w:val="22"/>
          <w:szCs w:val="22"/>
        </w:rPr>
      </w:pPr>
      <w:r w:rsidRPr="00D359DA">
        <w:rPr>
          <w:rFonts w:ascii="Arial" w:hAnsi="Arial" w:cs="Arial"/>
          <w:b/>
          <w:sz w:val="22"/>
          <w:szCs w:val="22"/>
        </w:rPr>
        <w:tab/>
      </w:r>
      <w:r w:rsidRPr="00D359DA">
        <w:rPr>
          <w:rFonts w:ascii="Arial" w:hAnsi="Arial" w:cs="Arial"/>
          <w:sz w:val="22"/>
          <w:szCs w:val="22"/>
        </w:rPr>
        <w:t>The report was NOTED and in particular the apology made by the Town Clerk that, as insufficient notice had been given to individual allotment tenants, the rent for a full sized plot had remained at £30 per annum for the period September 2015 – August 2016.</w:t>
      </w:r>
    </w:p>
    <w:p w:rsidR="00D359DA" w:rsidRPr="00D359DA" w:rsidRDefault="00D359DA" w:rsidP="00D359DA">
      <w:pPr>
        <w:ind w:left="2552" w:hanging="851"/>
        <w:jc w:val="both"/>
        <w:rPr>
          <w:rFonts w:ascii="Arial" w:hAnsi="Arial" w:cs="Arial"/>
          <w:sz w:val="22"/>
          <w:szCs w:val="22"/>
        </w:rPr>
      </w:pPr>
    </w:p>
    <w:p w:rsidR="00D359DA" w:rsidRPr="00D359DA" w:rsidRDefault="00D359DA" w:rsidP="00D359DA">
      <w:pPr>
        <w:ind w:left="2552" w:hanging="851"/>
        <w:jc w:val="both"/>
        <w:rPr>
          <w:rFonts w:ascii="Arial" w:hAnsi="Arial" w:cs="Arial"/>
          <w:sz w:val="22"/>
          <w:szCs w:val="22"/>
        </w:rPr>
      </w:pPr>
      <w:r w:rsidRPr="00D359DA">
        <w:rPr>
          <w:rFonts w:ascii="Arial" w:hAnsi="Arial" w:cs="Arial"/>
          <w:sz w:val="22"/>
          <w:szCs w:val="22"/>
        </w:rPr>
        <w:tab/>
        <w:t>The Committee AGREED that matters relating to the dilapidated wooden shed close to the main entrance to the site would be reviewed at the next meeting.</w:t>
      </w:r>
    </w:p>
    <w:p w:rsidR="00D359DA" w:rsidRPr="00D359DA" w:rsidRDefault="00D359DA" w:rsidP="00D359DA">
      <w:pPr>
        <w:ind w:left="2552" w:hanging="851"/>
        <w:jc w:val="both"/>
        <w:rPr>
          <w:rFonts w:ascii="Arial" w:hAnsi="Arial" w:cs="Arial"/>
          <w:sz w:val="22"/>
          <w:szCs w:val="22"/>
        </w:rPr>
      </w:pPr>
    </w:p>
    <w:p w:rsidR="00D359DA" w:rsidRPr="00D359DA" w:rsidRDefault="00D359DA" w:rsidP="00D359DA">
      <w:pPr>
        <w:ind w:left="2552" w:hanging="851"/>
        <w:jc w:val="both"/>
        <w:rPr>
          <w:rFonts w:ascii="Arial" w:hAnsi="Arial" w:cs="Arial"/>
          <w:sz w:val="22"/>
          <w:szCs w:val="22"/>
        </w:rPr>
      </w:pPr>
      <w:r w:rsidRPr="00D359DA">
        <w:rPr>
          <w:rFonts w:ascii="Arial" w:hAnsi="Arial" w:cs="Arial"/>
          <w:sz w:val="22"/>
          <w:szCs w:val="22"/>
        </w:rPr>
        <w:tab/>
        <w:t>The financial report for the first year of operation by the Council was considered and the net loss of £3,041 noted.  This was within the budget figures but did not include staff costs.  Several items of expenditure within this report were year-one costs and reports would continue to be presented to the Committee to assist with the monitoring.</w:t>
      </w:r>
    </w:p>
    <w:p w:rsidR="00D359DA" w:rsidRPr="00D359DA" w:rsidRDefault="00D359DA" w:rsidP="00D359DA">
      <w:pPr>
        <w:ind w:left="1418" w:hanging="709"/>
        <w:jc w:val="both"/>
        <w:rPr>
          <w:rFonts w:ascii="Arial" w:hAnsi="Arial" w:cs="Arial"/>
          <w:b/>
          <w:sz w:val="22"/>
          <w:szCs w:val="22"/>
        </w:rPr>
      </w:pPr>
      <w:r w:rsidRPr="00D359DA">
        <w:rPr>
          <w:rFonts w:ascii="Arial" w:hAnsi="Arial" w:cs="Arial"/>
          <w:b/>
          <w:sz w:val="22"/>
          <w:szCs w:val="22"/>
        </w:rPr>
        <w:lastRenderedPageBreak/>
        <w:t>176.4</w:t>
      </w:r>
      <w:r w:rsidRPr="00D359DA">
        <w:rPr>
          <w:rFonts w:ascii="Arial" w:hAnsi="Arial" w:cs="Arial"/>
          <w:b/>
          <w:sz w:val="22"/>
          <w:szCs w:val="22"/>
        </w:rPr>
        <w:tab/>
        <w:t>Seats and Benches – Min no EH167.6</w:t>
      </w:r>
    </w:p>
    <w:p w:rsidR="00D359DA" w:rsidRPr="00D359DA" w:rsidRDefault="00D359DA" w:rsidP="00D359DA">
      <w:pPr>
        <w:ind w:left="1418" w:hanging="709"/>
        <w:jc w:val="both"/>
        <w:rPr>
          <w:rFonts w:ascii="Arial" w:hAnsi="Arial" w:cs="Arial"/>
          <w:sz w:val="22"/>
          <w:szCs w:val="22"/>
        </w:rPr>
      </w:pPr>
      <w:r w:rsidRPr="00D359DA">
        <w:rPr>
          <w:rFonts w:ascii="Arial" w:hAnsi="Arial" w:cs="Arial"/>
          <w:b/>
          <w:sz w:val="22"/>
          <w:szCs w:val="22"/>
        </w:rPr>
        <w:tab/>
      </w:r>
      <w:r w:rsidRPr="00D359DA">
        <w:rPr>
          <w:rFonts w:ascii="Arial" w:hAnsi="Arial" w:cs="Arial"/>
          <w:sz w:val="22"/>
          <w:szCs w:val="22"/>
        </w:rPr>
        <w:t xml:space="preserve">The Town Clerk reported that no progress had been made regarding the transfer of the parcel of land at the junction of </w:t>
      </w:r>
      <w:proofErr w:type="spellStart"/>
      <w:r w:rsidRPr="00D359DA">
        <w:rPr>
          <w:rFonts w:ascii="Arial" w:hAnsi="Arial" w:cs="Arial"/>
          <w:sz w:val="22"/>
          <w:szCs w:val="22"/>
        </w:rPr>
        <w:t>Sedley</w:t>
      </w:r>
      <w:proofErr w:type="spellEnd"/>
      <w:r w:rsidRPr="00D359DA">
        <w:rPr>
          <w:rFonts w:ascii="Arial" w:hAnsi="Arial" w:cs="Arial"/>
          <w:sz w:val="22"/>
          <w:szCs w:val="22"/>
        </w:rPr>
        <w:t xml:space="preserve"> Rise with Church Hill from Essex County Council under the Community Asset Transfer scheme.   </w:t>
      </w:r>
    </w:p>
    <w:p w:rsidR="00D359DA" w:rsidRPr="00D359DA" w:rsidRDefault="00D359DA" w:rsidP="00D359DA">
      <w:pPr>
        <w:ind w:left="1418" w:hanging="709"/>
        <w:jc w:val="both"/>
        <w:rPr>
          <w:rFonts w:ascii="Arial" w:hAnsi="Arial" w:cs="Arial"/>
          <w:sz w:val="22"/>
          <w:szCs w:val="22"/>
        </w:rPr>
      </w:pPr>
    </w:p>
    <w:p w:rsidR="00D359DA" w:rsidRPr="00D359DA" w:rsidRDefault="00D359DA" w:rsidP="00D359DA">
      <w:pPr>
        <w:ind w:left="1418" w:hanging="709"/>
        <w:jc w:val="both"/>
        <w:rPr>
          <w:rFonts w:ascii="Arial" w:hAnsi="Arial" w:cs="Arial"/>
          <w:sz w:val="22"/>
          <w:szCs w:val="22"/>
        </w:rPr>
      </w:pPr>
      <w:r w:rsidRPr="00D359DA">
        <w:rPr>
          <w:rFonts w:ascii="Arial" w:hAnsi="Arial" w:cs="Arial"/>
          <w:sz w:val="22"/>
          <w:szCs w:val="22"/>
        </w:rPr>
        <w:tab/>
        <w:t>The Town Clerk had discussed the implications of this transfer with the Council’s solicitor.  In view of the refusal of Planning Application EPF/2041/06 to allow parking on the land, the likely legal costs to rectify the infringement and the proposed installation of a new bench on Bus Garage Green, the Committee AGREED to take no further action in this regard.</w:t>
      </w:r>
    </w:p>
    <w:p w:rsidR="00D359DA" w:rsidRPr="00D359DA" w:rsidRDefault="00D359DA" w:rsidP="00D359DA">
      <w:pPr>
        <w:ind w:left="1418" w:hanging="1418"/>
        <w:jc w:val="both"/>
        <w:rPr>
          <w:rFonts w:ascii="Arial" w:hAnsi="Arial" w:cs="Arial"/>
          <w:sz w:val="22"/>
          <w:szCs w:val="22"/>
        </w:rPr>
      </w:pPr>
    </w:p>
    <w:p w:rsidR="00D359DA" w:rsidRPr="00D359DA" w:rsidRDefault="00D359DA" w:rsidP="00D359DA">
      <w:pPr>
        <w:ind w:left="1418" w:hanging="1418"/>
        <w:jc w:val="both"/>
        <w:rPr>
          <w:rFonts w:ascii="Arial" w:hAnsi="Arial" w:cs="Arial"/>
          <w:sz w:val="22"/>
          <w:szCs w:val="22"/>
        </w:rPr>
      </w:pPr>
      <w:r w:rsidRPr="00D359DA">
        <w:rPr>
          <w:rFonts w:ascii="Arial" w:hAnsi="Arial" w:cs="Arial"/>
          <w:sz w:val="22"/>
          <w:szCs w:val="22"/>
        </w:rPr>
        <w:t>Cllr Owen joined the meeting during the next item.</w:t>
      </w:r>
    </w:p>
    <w:p w:rsidR="00D359DA" w:rsidRPr="00D359DA" w:rsidRDefault="00D359DA" w:rsidP="00D359DA">
      <w:pPr>
        <w:ind w:left="1418" w:hanging="1418"/>
        <w:jc w:val="both"/>
        <w:rPr>
          <w:rFonts w:ascii="Arial" w:hAnsi="Arial" w:cs="Arial"/>
          <w:sz w:val="22"/>
          <w:szCs w:val="22"/>
        </w:rPr>
      </w:pPr>
      <w:r w:rsidRPr="00D359DA">
        <w:rPr>
          <w:rFonts w:ascii="Arial" w:hAnsi="Arial" w:cs="Arial"/>
          <w:sz w:val="22"/>
          <w:szCs w:val="22"/>
        </w:rPr>
        <w:tab/>
      </w:r>
    </w:p>
    <w:p w:rsidR="00D359DA" w:rsidRPr="00D359DA" w:rsidRDefault="00D359DA" w:rsidP="00D359DA">
      <w:pPr>
        <w:ind w:left="1418" w:hanging="709"/>
        <w:jc w:val="both"/>
        <w:rPr>
          <w:rFonts w:ascii="Arial" w:hAnsi="Arial" w:cs="Arial"/>
          <w:b/>
          <w:sz w:val="22"/>
          <w:szCs w:val="22"/>
        </w:rPr>
      </w:pPr>
      <w:r w:rsidRPr="00D359DA">
        <w:rPr>
          <w:rFonts w:ascii="Arial" w:hAnsi="Arial" w:cs="Arial"/>
          <w:b/>
          <w:sz w:val="22"/>
          <w:szCs w:val="22"/>
        </w:rPr>
        <w:t>176.5</w:t>
      </w:r>
      <w:r w:rsidRPr="00D359DA">
        <w:rPr>
          <w:rFonts w:ascii="Arial" w:hAnsi="Arial" w:cs="Arial"/>
          <w:b/>
          <w:sz w:val="22"/>
          <w:szCs w:val="22"/>
        </w:rPr>
        <w:tab/>
        <w:t>Heritage Plaques – Min no EH167.7</w:t>
      </w:r>
    </w:p>
    <w:p w:rsidR="00D359DA" w:rsidRPr="00D359DA" w:rsidRDefault="00D359DA" w:rsidP="00D359DA">
      <w:pPr>
        <w:ind w:left="2552" w:hanging="1134"/>
        <w:jc w:val="both"/>
        <w:rPr>
          <w:rFonts w:ascii="Arial" w:hAnsi="Arial" w:cs="Arial"/>
          <w:sz w:val="22"/>
          <w:szCs w:val="22"/>
        </w:rPr>
      </w:pPr>
      <w:r w:rsidRPr="00D359DA">
        <w:rPr>
          <w:rFonts w:ascii="Arial" w:hAnsi="Arial" w:cs="Arial"/>
          <w:b/>
          <w:sz w:val="22"/>
          <w:szCs w:val="22"/>
        </w:rPr>
        <w:t>176.5.1</w:t>
      </w:r>
      <w:r w:rsidRPr="00D359DA">
        <w:rPr>
          <w:rFonts w:ascii="Arial" w:hAnsi="Arial" w:cs="Arial"/>
          <w:b/>
          <w:sz w:val="22"/>
          <w:szCs w:val="22"/>
        </w:rPr>
        <w:tab/>
        <w:t>Lady Mary Wroth</w:t>
      </w:r>
    </w:p>
    <w:p w:rsidR="00D359DA" w:rsidRPr="00D359DA" w:rsidRDefault="00D359DA" w:rsidP="00D359DA">
      <w:pPr>
        <w:ind w:left="2552" w:hanging="1134"/>
        <w:jc w:val="both"/>
        <w:rPr>
          <w:rFonts w:ascii="Arial" w:hAnsi="Arial" w:cs="Arial"/>
          <w:sz w:val="22"/>
          <w:szCs w:val="22"/>
        </w:rPr>
      </w:pPr>
      <w:r w:rsidRPr="00D359DA">
        <w:rPr>
          <w:rFonts w:ascii="Arial" w:hAnsi="Arial" w:cs="Arial"/>
          <w:sz w:val="22"/>
          <w:szCs w:val="22"/>
        </w:rPr>
        <w:tab/>
        <w:t>Plans for the installation of a blue plaque at the Woodland Grove Care Home, off Rectory Lane, to commemorate Lady Mary Wroth had stalled but officers would endeavour to progress this in the future.</w:t>
      </w:r>
    </w:p>
    <w:p w:rsidR="00D359DA" w:rsidRPr="00D359DA" w:rsidRDefault="00D359DA" w:rsidP="00D359DA">
      <w:pPr>
        <w:ind w:left="2552" w:hanging="1134"/>
        <w:jc w:val="both"/>
        <w:rPr>
          <w:rFonts w:ascii="Arial" w:hAnsi="Arial" w:cs="Arial"/>
          <w:sz w:val="22"/>
          <w:szCs w:val="22"/>
        </w:rPr>
      </w:pPr>
    </w:p>
    <w:p w:rsidR="00D359DA" w:rsidRPr="00D359DA" w:rsidRDefault="00D359DA" w:rsidP="00D359DA">
      <w:pPr>
        <w:ind w:left="2552"/>
        <w:jc w:val="both"/>
        <w:rPr>
          <w:rFonts w:ascii="Arial" w:hAnsi="Arial" w:cs="Arial"/>
          <w:bCs/>
          <w:sz w:val="22"/>
          <w:szCs w:val="22"/>
        </w:rPr>
      </w:pPr>
      <w:r w:rsidRPr="00D359DA">
        <w:rPr>
          <w:rFonts w:ascii="Arial" w:hAnsi="Arial" w:cs="Arial"/>
          <w:sz w:val="22"/>
          <w:szCs w:val="22"/>
        </w:rPr>
        <w:t xml:space="preserve">The </w:t>
      </w:r>
      <w:r w:rsidRPr="00D359DA">
        <w:rPr>
          <w:rFonts w:ascii="Arial" w:hAnsi="Arial" w:cs="Arial"/>
          <w:bCs/>
          <w:sz w:val="22"/>
          <w:szCs w:val="22"/>
        </w:rPr>
        <w:t>Committee considered new nominations and agreed to install plaques as follows:</w:t>
      </w:r>
    </w:p>
    <w:p w:rsidR="00D359DA" w:rsidRPr="00D359DA" w:rsidRDefault="00D359DA" w:rsidP="00D359DA">
      <w:pPr>
        <w:ind w:left="2552" w:hanging="1134"/>
        <w:jc w:val="both"/>
        <w:rPr>
          <w:rFonts w:ascii="Arial" w:hAnsi="Arial" w:cs="Arial"/>
          <w:bCs/>
          <w:sz w:val="22"/>
          <w:szCs w:val="22"/>
        </w:rPr>
      </w:pPr>
    </w:p>
    <w:p w:rsidR="00D359DA" w:rsidRPr="00D359DA" w:rsidRDefault="00D359DA" w:rsidP="00D359DA">
      <w:pPr>
        <w:pStyle w:val="ListParagraph"/>
        <w:numPr>
          <w:ilvl w:val="0"/>
          <w:numId w:val="3"/>
        </w:numPr>
        <w:spacing w:after="0" w:line="240" w:lineRule="auto"/>
        <w:ind w:left="2977"/>
        <w:jc w:val="both"/>
        <w:rPr>
          <w:rFonts w:ascii="Arial" w:hAnsi="Arial" w:cs="Arial"/>
          <w:bCs/>
          <w:sz w:val="22"/>
        </w:rPr>
      </w:pPr>
      <w:r w:rsidRPr="00D359DA">
        <w:rPr>
          <w:rFonts w:ascii="Arial" w:hAnsi="Arial" w:cs="Arial"/>
          <w:bCs/>
          <w:sz w:val="22"/>
        </w:rPr>
        <w:t xml:space="preserve">Ruth Rendell, (1930–2015), award winning author – preferred location at 45 </w:t>
      </w:r>
      <w:proofErr w:type="spellStart"/>
      <w:r w:rsidRPr="00D359DA">
        <w:rPr>
          <w:rFonts w:ascii="Arial" w:hAnsi="Arial" w:cs="Arial"/>
          <w:bCs/>
          <w:sz w:val="22"/>
        </w:rPr>
        <w:t>Millsmead</w:t>
      </w:r>
      <w:proofErr w:type="spellEnd"/>
      <w:r w:rsidRPr="00D359DA">
        <w:rPr>
          <w:rFonts w:ascii="Arial" w:hAnsi="Arial" w:cs="Arial"/>
          <w:bCs/>
          <w:sz w:val="22"/>
        </w:rPr>
        <w:t xml:space="preserve"> Way.</w:t>
      </w:r>
    </w:p>
    <w:p w:rsidR="00D359DA" w:rsidRPr="00D359DA" w:rsidRDefault="00D359DA" w:rsidP="00D359DA">
      <w:pPr>
        <w:pStyle w:val="ListParagraph"/>
        <w:ind w:left="2977"/>
        <w:jc w:val="both"/>
        <w:rPr>
          <w:rFonts w:ascii="Arial" w:hAnsi="Arial" w:cs="Arial"/>
          <w:bCs/>
          <w:sz w:val="22"/>
        </w:rPr>
      </w:pPr>
    </w:p>
    <w:p w:rsidR="00D359DA" w:rsidRPr="00D359DA" w:rsidRDefault="00D359DA" w:rsidP="00D359DA">
      <w:pPr>
        <w:pStyle w:val="ListParagraph"/>
        <w:numPr>
          <w:ilvl w:val="0"/>
          <w:numId w:val="3"/>
        </w:numPr>
        <w:spacing w:after="0" w:line="240" w:lineRule="auto"/>
        <w:ind w:left="2977" w:hanging="357"/>
        <w:jc w:val="both"/>
        <w:rPr>
          <w:rFonts w:ascii="Arial" w:hAnsi="Arial" w:cs="Arial"/>
          <w:bCs/>
          <w:sz w:val="22"/>
        </w:rPr>
      </w:pPr>
      <w:r w:rsidRPr="00D359DA">
        <w:rPr>
          <w:rFonts w:ascii="Arial" w:hAnsi="Arial" w:cs="Arial"/>
          <w:bCs/>
          <w:sz w:val="22"/>
        </w:rPr>
        <w:t>London General Omnibus Company garage – only possible location at Homebase, Church Hill.</w:t>
      </w:r>
    </w:p>
    <w:p w:rsidR="00D359DA" w:rsidRPr="00D359DA" w:rsidRDefault="00D359DA" w:rsidP="00D359DA">
      <w:pPr>
        <w:ind w:left="2977" w:hanging="2268"/>
        <w:jc w:val="both"/>
        <w:rPr>
          <w:rFonts w:ascii="Arial" w:hAnsi="Arial" w:cs="Arial"/>
          <w:sz w:val="22"/>
          <w:szCs w:val="22"/>
        </w:rPr>
      </w:pPr>
      <w:r w:rsidRPr="00D359DA">
        <w:rPr>
          <w:rFonts w:ascii="Arial" w:hAnsi="Arial" w:cs="Arial"/>
          <w:sz w:val="22"/>
          <w:szCs w:val="22"/>
        </w:rPr>
        <w:t xml:space="preserve">      </w:t>
      </w:r>
    </w:p>
    <w:p w:rsidR="00D359DA" w:rsidRPr="00D359DA" w:rsidRDefault="00D359DA" w:rsidP="00D359DA">
      <w:pPr>
        <w:ind w:left="2552" w:hanging="1112"/>
        <w:jc w:val="both"/>
        <w:rPr>
          <w:rFonts w:ascii="Arial" w:hAnsi="Arial" w:cs="Arial"/>
          <w:b/>
          <w:sz w:val="22"/>
          <w:szCs w:val="22"/>
        </w:rPr>
      </w:pPr>
      <w:r w:rsidRPr="00D359DA">
        <w:rPr>
          <w:rFonts w:ascii="Arial" w:hAnsi="Arial" w:cs="Arial"/>
          <w:b/>
          <w:sz w:val="22"/>
          <w:szCs w:val="22"/>
        </w:rPr>
        <w:t>176.5.2</w:t>
      </w:r>
      <w:r w:rsidRPr="00D359DA">
        <w:rPr>
          <w:rFonts w:ascii="Arial" w:hAnsi="Arial" w:cs="Arial"/>
          <w:b/>
          <w:sz w:val="22"/>
          <w:szCs w:val="22"/>
        </w:rPr>
        <w:tab/>
        <w:t>World War II Commemoration</w:t>
      </w:r>
    </w:p>
    <w:p w:rsidR="00D359DA" w:rsidRPr="00D359DA" w:rsidRDefault="00D359DA" w:rsidP="00D359DA">
      <w:pPr>
        <w:ind w:left="2552" w:hanging="1843"/>
        <w:jc w:val="both"/>
        <w:rPr>
          <w:rFonts w:ascii="Arial" w:hAnsi="Arial" w:cs="Arial"/>
          <w:sz w:val="22"/>
          <w:szCs w:val="22"/>
        </w:rPr>
      </w:pPr>
      <w:r w:rsidRPr="00D359DA">
        <w:rPr>
          <w:rFonts w:ascii="Arial" w:hAnsi="Arial" w:cs="Arial"/>
          <w:b/>
          <w:sz w:val="22"/>
          <w:szCs w:val="22"/>
        </w:rPr>
        <w:tab/>
      </w:r>
      <w:r w:rsidRPr="00D359DA">
        <w:rPr>
          <w:rFonts w:ascii="Arial" w:hAnsi="Arial" w:cs="Arial"/>
          <w:sz w:val="22"/>
          <w:szCs w:val="22"/>
        </w:rPr>
        <w:t xml:space="preserve">The Committee NOTED that the ceremony to dedicate the new memorial planter installed in the District Council’s car park adjacent to the </w:t>
      </w:r>
      <w:proofErr w:type="spellStart"/>
      <w:r w:rsidRPr="00D359DA">
        <w:rPr>
          <w:rFonts w:ascii="Arial" w:hAnsi="Arial" w:cs="Arial"/>
          <w:sz w:val="22"/>
          <w:szCs w:val="22"/>
        </w:rPr>
        <w:t>Morrisons</w:t>
      </w:r>
      <w:proofErr w:type="spellEnd"/>
      <w:r w:rsidRPr="00D359DA">
        <w:rPr>
          <w:rFonts w:ascii="Arial" w:hAnsi="Arial" w:cs="Arial"/>
          <w:sz w:val="22"/>
          <w:szCs w:val="22"/>
        </w:rPr>
        <w:t>’ approach road off The Drive had been held on 26 July 2015.  This date marked the 75</w:t>
      </w:r>
      <w:r w:rsidRPr="00D359DA">
        <w:rPr>
          <w:rFonts w:ascii="Arial" w:hAnsi="Arial" w:cs="Arial"/>
          <w:sz w:val="22"/>
          <w:szCs w:val="22"/>
          <w:vertAlign w:val="superscript"/>
        </w:rPr>
        <w:t>th</w:t>
      </w:r>
      <w:r w:rsidRPr="00D359DA">
        <w:rPr>
          <w:rFonts w:ascii="Arial" w:hAnsi="Arial" w:cs="Arial"/>
          <w:sz w:val="22"/>
          <w:szCs w:val="22"/>
        </w:rPr>
        <w:t xml:space="preserve"> anniversary of the falling of the first bomb (and casualties) in the London Civil Defence area.   The new memorial had attracted much positive interest from the public.</w:t>
      </w:r>
    </w:p>
    <w:p w:rsidR="00D359DA" w:rsidRPr="00D359DA" w:rsidRDefault="00D359DA" w:rsidP="00D359DA">
      <w:pPr>
        <w:ind w:left="2552" w:hanging="1843"/>
        <w:jc w:val="both"/>
        <w:rPr>
          <w:rFonts w:ascii="Arial" w:hAnsi="Arial" w:cs="Arial"/>
          <w:sz w:val="22"/>
          <w:szCs w:val="22"/>
        </w:rPr>
      </w:pPr>
    </w:p>
    <w:p w:rsidR="00D359DA" w:rsidRPr="00D359DA" w:rsidRDefault="00D359DA" w:rsidP="00D359DA">
      <w:pPr>
        <w:ind w:left="2552" w:hanging="1843"/>
        <w:jc w:val="both"/>
        <w:rPr>
          <w:rFonts w:ascii="Arial" w:hAnsi="Arial" w:cs="Arial"/>
          <w:sz w:val="22"/>
          <w:szCs w:val="22"/>
        </w:rPr>
      </w:pPr>
      <w:r w:rsidRPr="00D359DA">
        <w:rPr>
          <w:rFonts w:ascii="Arial" w:hAnsi="Arial" w:cs="Arial"/>
          <w:sz w:val="22"/>
          <w:szCs w:val="22"/>
        </w:rPr>
        <w:tab/>
        <w:t>Members also took the opportunity to comment on the excellent flower basket displays in the town this summer, and to thank EFDC’s parks operation for their help with stocking the planter.</w:t>
      </w:r>
    </w:p>
    <w:p w:rsidR="00D359DA" w:rsidRPr="00D359DA" w:rsidRDefault="00D359DA" w:rsidP="00D359DA">
      <w:pPr>
        <w:ind w:left="2552" w:hanging="1843"/>
        <w:jc w:val="both"/>
        <w:rPr>
          <w:rFonts w:ascii="Arial" w:hAnsi="Arial" w:cs="Arial"/>
          <w:sz w:val="22"/>
          <w:szCs w:val="22"/>
        </w:rPr>
      </w:pPr>
      <w:r w:rsidRPr="00D359DA">
        <w:rPr>
          <w:rFonts w:ascii="Arial" w:hAnsi="Arial" w:cs="Arial"/>
          <w:sz w:val="22"/>
          <w:szCs w:val="22"/>
        </w:rPr>
        <w:tab/>
      </w:r>
    </w:p>
    <w:p w:rsidR="00D359DA" w:rsidRPr="00D359DA" w:rsidRDefault="00D359DA" w:rsidP="00D359DA">
      <w:pPr>
        <w:ind w:left="709"/>
        <w:jc w:val="both"/>
        <w:rPr>
          <w:rFonts w:ascii="Arial" w:hAnsi="Arial" w:cs="Arial"/>
          <w:sz w:val="22"/>
          <w:szCs w:val="22"/>
        </w:rPr>
      </w:pPr>
      <w:r w:rsidRPr="00D359DA">
        <w:rPr>
          <w:rFonts w:ascii="Arial" w:hAnsi="Arial" w:cs="Arial"/>
          <w:b/>
          <w:sz w:val="22"/>
          <w:szCs w:val="22"/>
        </w:rPr>
        <w:t>176.6</w:t>
      </w:r>
      <w:r w:rsidRPr="00D359DA">
        <w:rPr>
          <w:rFonts w:ascii="Arial" w:hAnsi="Arial" w:cs="Arial"/>
          <w:b/>
          <w:sz w:val="22"/>
          <w:szCs w:val="22"/>
        </w:rPr>
        <w:tab/>
        <w:t>Neighbourhood Planning – Min no EH167.9</w:t>
      </w:r>
    </w:p>
    <w:p w:rsidR="00D359DA" w:rsidRPr="00D359DA" w:rsidRDefault="00D359DA" w:rsidP="00D359DA">
      <w:pPr>
        <w:ind w:left="1418"/>
        <w:jc w:val="both"/>
        <w:rPr>
          <w:rFonts w:ascii="Arial" w:hAnsi="Arial" w:cs="Arial"/>
          <w:sz w:val="22"/>
          <w:szCs w:val="22"/>
        </w:rPr>
      </w:pPr>
      <w:r w:rsidRPr="00D359DA">
        <w:rPr>
          <w:rFonts w:ascii="Arial" w:hAnsi="Arial" w:cs="Arial"/>
          <w:sz w:val="22"/>
          <w:szCs w:val="22"/>
        </w:rPr>
        <w:t>The Town Clerk reported that, following the Council’s successful application for the designation of the town of Loughton as a Neighbourhood Area, Ken Bean, Planning Policy Manager at Epping Forest District Council, and his colleague Luke Waterston would provide a short PowerPoint presentation at the Council meeting on 21 October 2015.  This would be followed by an opportunity for a short discussion and questions on the preparation of a Neighbourhood Plan.  It was AGREED to start the presentation at 7.30pm.</w:t>
      </w:r>
    </w:p>
    <w:p w:rsidR="00D359DA" w:rsidRPr="00D359DA" w:rsidRDefault="00D359DA" w:rsidP="00D359DA">
      <w:pPr>
        <w:jc w:val="both"/>
        <w:rPr>
          <w:rFonts w:ascii="Arial" w:hAnsi="Arial" w:cs="Arial"/>
          <w:b/>
          <w:sz w:val="22"/>
          <w:szCs w:val="22"/>
        </w:rPr>
      </w:pPr>
    </w:p>
    <w:p w:rsidR="00D359DA" w:rsidRPr="00D359DA" w:rsidRDefault="00D359DA" w:rsidP="00D359DA">
      <w:pPr>
        <w:ind w:left="709"/>
        <w:jc w:val="both"/>
        <w:rPr>
          <w:rFonts w:ascii="Arial" w:hAnsi="Arial" w:cs="Arial"/>
          <w:b/>
          <w:sz w:val="22"/>
          <w:szCs w:val="22"/>
        </w:rPr>
      </w:pPr>
      <w:r w:rsidRPr="00D359DA">
        <w:rPr>
          <w:rFonts w:ascii="Arial" w:hAnsi="Arial" w:cs="Arial"/>
          <w:b/>
          <w:sz w:val="22"/>
          <w:szCs w:val="22"/>
        </w:rPr>
        <w:t>176.7</w:t>
      </w:r>
      <w:r w:rsidRPr="00D359DA">
        <w:rPr>
          <w:rFonts w:ascii="Arial" w:hAnsi="Arial" w:cs="Arial"/>
          <w:b/>
          <w:sz w:val="22"/>
          <w:szCs w:val="22"/>
        </w:rPr>
        <w:tab/>
        <w:t>Loughton War Memorial – Min no EH167.10</w:t>
      </w:r>
    </w:p>
    <w:p w:rsidR="00D359DA" w:rsidRPr="00D359DA" w:rsidRDefault="00D359DA" w:rsidP="00D359DA">
      <w:pPr>
        <w:ind w:left="1418"/>
        <w:jc w:val="both"/>
        <w:rPr>
          <w:rFonts w:ascii="Arial" w:hAnsi="Arial" w:cs="Arial"/>
          <w:sz w:val="22"/>
          <w:szCs w:val="22"/>
        </w:rPr>
      </w:pPr>
      <w:r w:rsidRPr="00D359DA">
        <w:rPr>
          <w:rFonts w:ascii="Arial" w:hAnsi="Arial" w:cs="Arial"/>
          <w:b/>
          <w:sz w:val="22"/>
          <w:szCs w:val="22"/>
        </w:rPr>
        <w:tab/>
      </w:r>
      <w:r w:rsidRPr="00D359DA">
        <w:rPr>
          <w:rFonts w:ascii="Arial" w:hAnsi="Arial" w:cs="Arial"/>
          <w:sz w:val="22"/>
          <w:szCs w:val="22"/>
        </w:rPr>
        <w:t xml:space="preserve">It was NOTED that the list of names to be added to the Loughton War Memorial was as follows:  </w:t>
      </w:r>
    </w:p>
    <w:p w:rsidR="00D359DA" w:rsidRPr="00D359DA" w:rsidRDefault="00D359DA" w:rsidP="00D359DA">
      <w:pPr>
        <w:ind w:left="2127"/>
        <w:jc w:val="both"/>
        <w:rPr>
          <w:rFonts w:ascii="Arial" w:hAnsi="Arial" w:cs="Arial"/>
          <w:i/>
          <w:sz w:val="22"/>
          <w:szCs w:val="22"/>
        </w:rPr>
      </w:pPr>
      <w:r w:rsidRPr="00D359DA">
        <w:rPr>
          <w:rFonts w:ascii="Arial" w:hAnsi="Arial" w:cs="Arial"/>
          <w:i/>
          <w:sz w:val="22"/>
          <w:szCs w:val="22"/>
        </w:rPr>
        <w:tab/>
        <w:t xml:space="preserve">Warrant Officer Harold James </w:t>
      </w:r>
      <w:proofErr w:type="spellStart"/>
      <w:r w:rsidRPr="00D359DA">
        <w:rPr>
          <w:rFonts w:ascii="Arial" w:hAnsi="Arial" w:cs="Arial"/>
          <w:i/>
          <w:sz w:val="22"/>
          <w:szCs w:val="22"/>
        </w:rPr>
        <w:t>Bassingthwaighte</w:t>
      </w:r>
      <w:proofErr w:type="spellEnd"/>
      <w:r w:rsidRPr="00D359DA">
        <w:rPr>
          <w:rFonts w:ascii="Arial" w:hAnsi="Arial" w:cs="Arial"/>
          <w:i/>
          <w:sz w:val="22"/>
          <w:szCs w:val="22"/>
        </w:rPr>
        <w:t xml:space="preserve"> (d 1945)</w:t>
      </w:r>
    </w:p>
    <w:p w:rsidR="00D359DA" w:rsidRPr="00D359DA" w:rsidRDefault="00D359DA" w:rsidP="00D359DA">
      <w:pPr>
        <w:ind w:left="2127"/>
        <w:jc w:val="both"/>
        <w:rPr>
          <w:rFonts w:ascii="Arial" w:hAnsi="Arial" w:cs="Arial"/>
          <w:i/>
          <w:sz w:val="22"/>
          <w:szCs w:val="22"/>
        </w:rPr>
      </w:pPr>
      <w:r w:rsidRPr="00D359DA">
        <w:rPr>
          <w:rFonts w:ascii="Arial" w:hAnsi="Arial" w:cs="Arial"/>
          <w:i/>
          <w:sz w:val="22"/>
          <w:szCs w:val="22"/>
        </w:rPr>
        <w:lastRenderedPageBreak/>
        <w:t>Pilot Officer Gerald Frank Russell Cooke (d 1942)</w:t>
      </w:r>
    </w:p>
    <w:p w:rsidR="00D359DA" w:rsidRPr="00D359DA" w:rsidRDefault="00D359DA" w:rsidP="00D359DA">
      <w:pPr>
        <w:ind w:left="2127"/>
        <w:jc w:val="both"/>
        <w:rPr>
          <w:rFonts w:ascii="Arial" w:hAnsi="Arial" w:cs="Arial"/>
          <w:i/>
          <w:sz w:val="22"/>
          <w:szCs w:val="22"/>
        </w:rPr>
      </w:pPr>
      <w:r w:rsidRPr="00D359DA">
        <w:rPr>
          <w:rFonts w:ascii="Arial" w:hAnsi="Arial" w:cs="Arial"/>
          <w:i/>
          <w:sz w:val="22"/>
          <w:szCs w:val="22"/>
        </w:rPr>
        <w:t>2nd Lieutenant Harold Johnson Martin (d 1942)</w:t>
      </w:r>
    </w:p>
    <w:p w:rsidR="00D359DA" w:rsidRPr="00D359DA" w:rsidRDefault="00D359DA" w:rsidP="00D359DA">
      <w:pPr>
        <w:ind w:left="2127"/>
        <w:jc w:val="both"/>
        <w:rPr>
          <w:rFonts w:ascii="Arial" w:hAnsi="Arial" w:cs="Arial"/>
          <w:i/>
          <w:sz w:val="22"/>
          <w:szCs w:val="22"/>
        </w:rPr>
      </w:pPr>
      <w:r w:rsidRPr="00D359DA">
        <w:rPr>
          <w:rFonts w:ascii="Arial" w:hAnsi="Arial" w:cs="Arial"/>
          <w:i/>
          <w:sz w:val="22"/>
          <w:szCs w:val="22"/>
        </w:rPr>
        <w:t xml:space="preserve">Able Seaman Charles George Howe (d 1944) </w:t>
      </w:r>
    </w:p>
    <w:p w:rsidR="00D359DA" w:rsidRPr="00D359DA" w:rsidRDefault="00D359DA" w:rsidP="00D359DA">
      <w:pPr>
        <w:jc w:val="both"/>
        <w:rPr>
          <w:rFonts w:ascii="Arial" w:hAnsi="Arial" w:cs="Arial"/>
          <w:sz w:val="22"/>
          <w:szCs w:val="22"/>
        </w:rPr>
      </w:pPr>
    </w:p>
    <w:p w:rsidR="00D359DA" w:rsidRPr="00D359DA" w:rsidRDefault="00D359DA" w:rsidP="00D359DA">
      <w:pPr>
        <w:ind w:left="1418" w:hanging="1418"/>
        <w:jc w:val="both"/>
        <w:rPr>
          <w:rFonts w:ascii="Arial" w:hAnsi="Arial" w:cs="Arial"/>
          <w:sz w:val="22"/>
          <w:szCs w:val="22"/>
        </w:rPr>
      </w:pPr>
      <w:r w:rsidRPr="00D359DA">
        <w:rPr>
          <w:rFonts w:ascii="Arial" w:hAnsi="Arial" w:cs="Arial"/>
          <w:sz w:val="22"/>
          <w:szCs w:val="22"/>
        </w:rPr>
        <w:tab/>
      </w:r>
      <w:r w:rsidRPr="00D359DA">
        <w:rPr>
          <w:rFonts w:ascii="Arial" w:hAnsi="Arial" w:cs="Arial"/>
          <w:sz w:val="22"/>
          <w:szCs w:val="22"/>
        </w:rPr>
        <w:tab/>
        <w:t xml:space="preserve">The net cost of the new plaque was £580 plus carriage.  A dedication ceremony would be arranged with the preferred date of Saturday </w:t>
      </w:r>
      <w:r w:rsidRPr="00D359DA">
        <w:rPr>
          <w:rFonts w:ascii="Arial" w:hAnsi="Arial" w:cs="Arial"/>
          <w:sz w:val="22"/>
          <w:szCs w:val="22"/>
        </w:rPr>
        <w:br/>
        <w:t>28 November 2015.</w:t>
      </w:r>
    </w:p>
    <w:p w:rsidR="00D359DA" w:rsidRPr="00D359DA" w:rsidRDefault="00D359DA" w:rsidP="00D359DA">
      <w:pPr>
        <w:ind w:left="1418" w:hanging="1418"/>
        <w:jc w:val="both"/>
        <w:rPr>
          <w:rFonts w:ascii="Arial" w:hAnsi="Arial" w:cs="Arial"/>
          <w:sz w:val="22"/>
          <w:szCs w:val="22"/>
        </w:rPr>
      </w:pPr>
    </w:p>
    <w:p w:rsidR="00D359DA" w:rsidRPr="00D359DA" w:rsidRDefault="00D359DA" w:rsidP="00D359DA">
      <w:pPr>
        <w:ind w:left="1418" w:hanging="1418"/>
        <w:jc w:val="both"/>
        <w:rPr>
          <w:rFonts w:ascii="Arial" w:hAnsi="Arial" w:cs="Arial"/>
          <w:sz w:val="22"/>
          <w:szCs w:val="22"/>
        </w:rPr>
      </w:pPr>
      <w:r w:rsidRPr="00D359DA">
        <w:rPr>
          <w:rFonts w:ascii="Arial" w:hAnsi="Arial" w:cs="Arial"/>
          <w:sz w:val="22"/>
          <w:szCs w:val="22"/>
        </w:rPr>
        <w:tab/>
        <w:t>The Town Clerk reported she was exploring options for re-cutting the World War II inscription, which had weathered noticeably.</w:t>
      </w:r>
    </w:p>
    <w:p w:rsidR="00D359DA" w:rsidRPr="00D359DA" w:rsidRDefault="00D359DA" w:rsidP="00D359DA">
      <w:pPr>
        <w:ind w:left="1418" w:hanging="709"/>
        <w:jc w:val="both"/>
        <w:rPr>
          <w:rFonts w:ascii="Arial" w:hAnsi="Arial" w:cs="Arial"/>
          <w:color w:val="FF0000"/>
          <w:sz w:val="22"/>
          <w:szCs w:val="22"/>
        </w:rPr>
      </w:pPr>
    </w:p>
    <w:p w:rsidR="00D359DA" w:rsidRPr="00D359DA" w:rsidRDefault="00D359DA" w:rsidP="00D359DA">
      <w:pPr>
        <w:ind w:left="1418" w:hanging="709"/>
        <w:jc w:val="both"/>
        <w:rPr>
          <w:rFonts w:ascii="Arial" w:hAnsi="Arial" w:cs="Arial"/>
          <w:b/>
          <w:sz w:val="22"/>
          <w:szCs w:val="22"/>
        </w:rPr>
      </w:pPr>
      <w:r w:rsidRPr="00D359DA">
        <w:rPr>
          <w:rFonts w:ascii="Arial" w:hAnsi="Arial" w:cs="Arial"/>
          <w:b/>
          <w:sz w:val="22"/>
          <w:szCs w:val="22"/>
        </w:rPr>
        <w:t>176.8</w:t>
      </w:r>
      <w:r w:rsidRPr="00D359DA">
        <w:rPr>
          <w:rFonts w:ascii="Arial" w:hAnsi="Arial" w:cs="Arial"/>
          <w:b/>
          <w:sz w:val="22"/>
          <w:szCs w:val="22"/>
        </w:rPr>
        <w:tab/>
        <w:t>Street Furniture</w:t>
      </w:r>
    </w:p>
    <w:p w:rsidR="00D359DA" w:rsidRPr="00D359DA" w:rsidRDefault="00D359DA" w:rsidP="00D359DA">
      <w:pPr>
        <w:ind w:left="2552" w:hanging="1134"/>
        <w:jc w:val="both"/>
        <w:rPr>
          <w:rFonts w:ascii="Arial" w:hAnsi="Arial" w:cs="Arial"/>
          <w:b/>
          <w:sz w:val="22"/>
          <w:szCs w:val="22"/>
        </w:rPr>
      </w:pPr>
      <w:r w:rsidRPr="00D359DA">
        <w:rPr>
          <w:rFonts w:ascii="Arial" w:hAnsi="Arial" w:cs="Arial"/>
          <w:b/>
          <w:sz w:val="22"/>
          <w:szCs w:val="22"/>
        </w:rPr>
        <w:t>176.8.1</w:t>
      </w:r>
      <w:r w:rsidRPr="00D359DA">
        <w:rPr>
          <w:rFonts w:ascii="Arial" w:hAnsi="Arial" w:cs="Arial"/>
          <w:b/>
          <w:sz w:val="22"/>
          <w:szCs w:val="22"/>
        </w:rPr>
        <w:tab/>
        <w:t>Drinking Fountain – Min no EH167.13</w:t>
      </w:r>
    </w:p>
    <w:p w:rsidR="00D359DA" w:rsidRPr="00D359DA" w:rsidRDefault="00D359DA" w:rsidP="00D359DA">
      <w:pPr>
        <w:ind w:left="2552" w:hanging="1843"/>
        <w:jc w:val="both"/>
        <w:rPr>
          <w:rFonts w:ascii="Arial" w:hAnsi="Arial" w:cs="Arial"/>
          <w:sz w:val="22"/>
          <w:szCs w:val="22"/>
        </w:rPr>
      </w:pPr>
      <w:r w:rsidRPr="00D359DA">
        <w:rPr>
          <w:rFonts w:ascii="Arial" w:hAnsi="Arial" w:cs="Arial"/>
          <w:b/>
          <w:sz w:val="22"/>
          <w:szCs w:val="22"/>
        </w:rPr>
        <w:tab/>
      </w:r>
      <w:r w:rsidRPr="00D359DA">
        <w:rPr>
          <w:rFonts w:ascii="Arial" w:hAnsi="Arial" w:cs="Arial"/>
          <w:sz w:val="22"/>
          <w:szCs w:val="22"/>
        </w:rPr>
        <w:t>The repairs to</w:t>
      </w:r>
      <w:r w:rsidRPr="00D359DA">
        <w:rPr>
          <w:rFonts w:ascii="Arial" w:hAnsi="Arial" w:cs="Arial"/>
          <w:b/>
          <w:sz w:val="22"/>
          <w:szCs w:val="22"/>
        </w:rPr>
        <w:t xml:space="preserve"> </w:t>
      </w:r>
      <w:r w:rsidRPr="00D359DA">
        <w:rPr>
          <w:rFonts w:ascii="Arial" w:hAnsi="Arial" w:cs="Arial"/>
          <w:sz w:val="22"/>
          <w:szCs w:val="22"/>
        </w:rPr>
        <w:t>the oak corner posts were now scheduled for Friday 25 September 2015.</w:t>
      </w:r>
    </w:p>
    <w:p w:rsidR="00D359DA" w:rsidRPr="00D359DA" w:rsidRDefault="00D359DA" w:rsidP="00D359DA">
      <w:pPr>
        <w:ind w:left="2552" w:hanging="1843"/>
        <w:jc w:val="both"/>
        <w:rPr>
          <w:rFonts w:ascii="Arial" w:hAnsi="Arial" w:cs="Arial"/>
          <w:sz w:val="22"/>
          <w:szCs w:val="22"/>
        </w:rPr>
      </w:pPr>
    </w:p>
    <w:p w:rsidR="00D359DA" w:rsidRPr="00D359DA" w:rsidRDefault="00D359DA" w:rsidP="00D359DA">
      <w:pPr>
        <w:ind w:left="2552" w:hanging="1134"/>
        <w:jc w:val="both"/>
        <w:rPr>
          <w:rFonts w:ascii="Arial" w:hAnsi="Arial" w:cs="Arial"/>
          <w:b/>
          <w:sz w:val="22"/>
          <w:szCs w:val="22"/>
        </w:rPr>
      </w:pPr>
      <w:r w:rsidRPr="00D359DA">
        <w:rPr>
          <w:rFonts w:ascii="Arial" w:hAnsi="Arial" w:cs="Arial"/>
          <w:b/>
          <w:sz w:val="22"/>
          <w:szCs w:val="22"/>
        </w:rPr>
        <w:t>176.8.2</w:t>
      </w:r>
      <w:r w:rsidRPr="00D359DA">
        <w:rPr>
          <w:rFonts w:ascii="Arial" w:hAnsi="Arial" w:cs="Arial"/>
          <w:b/>
          <w:sz w:val="22"/>
          <w:szCs w:val="22"/>
        </w:rPr>
        <w:tab/>
        <w:t>Milestones and Town Signs</w:t>
      </w:r>
    </w:p>
    <w:p w:rsidR="00D359DA" w:rsidRPr="00D359DA" w:rsidRDefault="00D359DA" w:rsidP="00D359DA">
      <w:pPr>
        <w:ind w:left="2552" w:hanging="1134"/>
        <w:jc w:val="both"/>
        <w:rPr>
          <w:rFonts w:ascii="Arial" w:hAnsi="Arial" w:cs="Arial"/>
          <w:sz w:val="22"/>
          <w:szCs w:val="22"/>
        </w:rPr>
      </w:pPr>
      <w:r w:rsidRPr="00D359DA">
        <w:rPr>
          <w:rFonts w:ascii="Arial" w:hAnsi="Arial" w:cs="Arial"/>
          <w:b/>
          <w:sz w:val="22"/>
          <w:szCs w:val="22"/>
        </w:rPr>
        <w:tab/>
      </w:r>
      <w:r w:rsidRPr="00D359DA">
        <w:rPr>
          <w:rFonts w:ascii="Arial" w:hAnsi="Arial" w:cs="Arial"/>
          <w:sz w:val="22"/>
          <w:szCs w:val="22"/>
        </w:rPr>
        <w:t>The Committee AGREED to form a working party to carry out the routine cleaning and repainting of the historic milestones located at the junction with Spring Grove, outside 12-mile Cottage, Church Hill and near Goldings Pond.</w:t>
      </w:r>
    </w:p>
    <w:p w:rsidR="00D359DA" w:rsidRPr="00D359DA" w:rsidRDefault="00D359DA" w:rsidP="00D359DA">
      <w:pPr>
        <w:ind w:left="2552" w:hanging="1134"/>
        <w:jc w:val="both"/>
        <w:rPr>
          <w:rFonts w:ascii="Arial" w:hAnsi="Arial" w:cs="Arial"/>
          <w:sz w:val="22"/>
          <w:szCs w:val="22"/>
        </w:rPr>
      </w:pPr>
    </w:p>
    <w:p w:rsidR="00D359DA" w:rsidRPr="00D359DA" w:rsidRDefault="00D359DA" w:rsidP="00D359DA">
      <w:pPr>
        <w:ind w:left="2552" w:hanging="1134"/>
        <w:jc w:val="both"/>
        <w:rPr>
          <w:rFonts w:ascii="Arial" w:hAnsi="Arial" w:cs="Arial"/>
          <w:sz w:val="22"/>
          <w:szCs w:val="22"/>
        </w:rPr>
      </w:pPr>
      <w:r w:rsidRPr="00D359DA">
        <w:rPr>
          <w:rFonts w:ascii="Arial" w:hAnsi="Arial" w:cs="Arial"/>
          <w:sz w:val="22"/>
          <w:szCs w:val="22"/>
        </w:rPr>
        <w:tab/>
        <w:t>The Services Manager was thanked for his work to clean the two information boards in Shaftesbury and Staples Road.</w:t>
      </w:r>
    </w:p>
    <w:p w:rsidR="00D359DA" w:rsidRPr="00D359DA" w:rsidRDefault="00D359DA" w:rsidP="00D359DA">
      <w:pPr>
        <w:ind w:left="2552" w:hanging="1134"/>
        <w:jc w:val="both"/>
        <w:rPr>
          <w:rFonts w:ascii="Arial" w:hAnsi="Arial" w:cs="Arial"/>
          <w:sz w:val="22"/>
          <w:szCs w:val="22"/>
        </w:rPr>
      </w:pPr>
    </w:p>
    <w:p w:rsidR="00D359DA" w:rsidRPr="00D359DA" w:rsidRDefault="00D359DA" w:rsidP="00D359DA">
      <w:pPr>
        <w:ind w:left="1418" w:hanging="709"/>
        <w:jc w:val="both"/>
        <w:rPr>
          <w:rFonts w:ascii="Arial" w:hAnsi="Arial" w:cs="Arial"/>
          <w:b/>
          <w:sz w:val="22"/>
          <w:szCs w:val="22"/>
        </w:rPr>
      </w:pPr>
      <w:r w:rsidRPr="00D359DA">
        <w:rPr>
          <w:rFonts w:ascii="Arial" w:hAnsi="Arial" w:cs="Arial"/>
          <w:b/>
          <w:sz w:val="22"/>
          <w:szCs w:val="22"/>
        </w:rPr>
        <w:t>176.9</w:t>
      </w:r>
      <w:r w:rsidRPr="00D359DA">
        <w:rPr>
          <w:rFonts w:ascii="Arial" w:hAnsi="Arial" w:cs="Arial"/>
          <w:b/>
          <w:sz w:val="22"/>
          <w:szCs w:val="22"/>
        </w:rPr>
        <w:tab/>
        <w:t>Christmas Window Competition 2015</w:t>
      </w:r>
    </w:p>
    <w:p w:rsidR="00D359DA" w:rsidRPr="00D359DA" w:rsidRDefault="00D359DA" w:rsidP="00D359DA">
      <w:pPr>
        <w:ind w:left="1418"/>
        <w:jc w:val="both"/>
        <w:rPr>
          <w:rFonts w:ascii="Arial" w:hAnsi="Arial" w:cs="Arial"/>
          <w:sz w:val="22"/>
          <w:szCs w:val="22"/>
        </w:rPr>
      </w:pPr>
      <w:r w:rsidRPr="00D359DA">
        <w:rPr>
          <w:rFonts w:ascii="Arial" w:hAnsi="Arial" w:cs="Arial"/>
          <w:sz w:val="22"/>
          <w:szCs w:val="22"/>
        </w:rPr>
        <w:t xml:space="preserve">This annual competition would be launched on Monday 12 October 2015. </w:t>
      </w:r>
    </w:p>
    <w:p w:rsidR="00D359DA" w:rsidRPr="00D359DA" w:rsidRDefault="00D359DA" w:rsidP="00D359DA">
      <w:pPr>
        <w:ind w:left="1418"/>
        <w:jc w:val="both"/>
        <w:rPr>
          <w:rFonts w:ascii="Arial" w:hAnsi="Arial" w:cs="Arial"/>
          <w:sz w:val="22"/>
          <w:szCs w:val="22"/>
        </w:rPr>
      </w:pPr>
    </w:p>
    <w:p w:rsidR="00D359DA" w:rsidRPr="00D359DA" w:rsidRDefault="00D359DA" w:rsidP="00D359DA">
      <w:pPr>
        <w:ind w:left="1418"/>
        <w:jc w:val="both"/>
        <w:rPr>
          <w:rFonts w:ascii="Arial" w:hAnsi="Arial" w:cs="Arial"/>
          <w:sz w:val="22"/>
          <w:szCs w:val="22"/>
        </w:rPr>
      </w:pPr>
      <w:r w:rsidRPr="00D359DA">
        <w:rPr>
          <w:rFonts w:ascii="Arial" w:hAnsi="Arial" w:cs="Arial"/>
          <w:sz w:val="22"/>
          <w:szCs w:val="22"/>
        </w:rPr>
        <w:t xml:space="preserve">Members volunteered to distribute A5 flyers to the various shopping centres/parades in Loughton;  Cllr Jennings (High Road north side), Cllr Owen (The Broadway and </w:t>
      </w:r>
      <w:proofErr w:type="spellStart"/>
      <w:r w:rsidRPr="00D359DA">
        <w:rPr>
          <w:rFonts w:ascii="Arial" w:hAnsi="Arial" w:cs="Arial"/>
          <w:sz w:val="22"/>
          <w:szCs w:val="22"/>
        </w:rPr>
        <w:t>Pyrles</w:t>
      </w:r>
      <w:proofErr w:type="spellEnd"/>
      <w:r w:rsidRPr="00D359DA">
        <w:rPr>
          <w:rFonts w:ascii="Arial" w:hAnsi="Arial" w:cs="Arial"/>
          <w:sz w:val="22"/>
          <w:szCs w:val="22"/>
        </w:rPr>
        <w:t xml:space="preserve"> Lane), Cllrs C </w:t>
      </w:r>
      <w:proofErr w:type="spellStart"/>
      <w:r w:rsidRPr="00D359DA">
        <w:rPr>
          <w:rFonts w:ascii="Arial" w:hAnsi="Arial" w:cs="Arial"/>
          <w:sz w:val="22"/>
          <w:szCs w:val="22"/>
        </w:rPr>
        <w:t>C</w:t>
      </w:r>
      <w:proofErr w:type="spellEnd"/>
      <w:r w:rsidRPr="00D359DA">
        <w:rPr>
          <w:rFonts w:ascii="Arial" w:hAnsi="Arial" w:cs="Arial"/>
          <w:sz w:val="22"/>
          <w:szCs w:val="22"/>
        </w:rPr>
        <w:t xml:space="preserve"> Pond and C P Pond (High Road south side).</w:t>
      </w:r>
    </w:p>
    <w:p w:rsidR="00D359DA" w:rsidRPr="00D359DA" w:rsidRDefault="00D359DA" w:rsidP="00D359DA">
      <w:pPr>
        <w:jc w:val="both"/>
        <w:rPr>
          <w:rFonts w:ascii="Arial" w:hAnsi="Arial" w:cs="Arial"/>
          <w:sz w:val="22"/>
          <w:szCs w:val="22"/>
        </w:rPr>
      </w:pPr>
    </w:p>
    <w:p w:rsidR="00D359DA" w:rsidRPr="00D359DA" w:rsidRDefault="00D359DA" w:rsidP="00D359DA">
      <w:pPr>
        <w:jc w:val="both"/>
        <w:rPr>
          <w:rFonts w:ascii="Arial" w:hAnsi="Arial" w:cs="Arial"/>
          <w:b/>
          <w:sz w:val="22"/>
          <w:szCs w:val="22"/>
        </w:rPr>
      </w:pPr>
      <w:r w:rsidRPr="00D359DA">
        <w:rPr>
          <w:rFonts w:ascii="Arial" w:hAnsi="Arial" w:cs="Arial"/>
          <w:sz w:val="22"/>
          <w:szCs w:val="22"/>
        </w:rPr>
        <w:tab/>
      </w:r>
      <w:r w:rsidRPr="00D359DA">
        <w:rPr>
          <w:rFonts w:ascii="Arial" w:hAnsi="Arial" w:cs="Arial"/>
          <w:b/>
          <w:sz w:val="22"/>
          <w:szCs w:val="22"/>
        </w:rPr>
        <w:t>176.10</w:t>
      </w:r>
      <w:r w:rsidRPr="00D359DA">
        <w:rPr>
          <w:rFonts w:ascii="Arial" w:hAnsi="Arial" w:cs="Arial"/>
          <w:b/>
          <w:sz w:val="22"/>
          <w:szCs w:val="22"/>
        </w:rPr>
        <w:tab/>
        <w:t>Local Bus Service Network Review Consultation</w:t>
      </w:r>
    </w:p>
    <w:p w:rsidR="00D359DA" w:rsidRPr="00D359DA" w:rsidRDefault="00D359DA" w:rsidP="00D359DA">
      <w:pPr>
        <w:ind w:left="1418" w:hanging="1418"/>
        <w:jc w:val="both"/>
        <w:rPr>
          <w:rFonts w:ascii="Arial" w:hAnsi="Arial" w:cs="Arial"/>
          <w:sz w:val="22"/>
          <w:szCs w:val="22"/>
        </w:rPr>
      </w:pPr>
      <w:r w:rsidRPr="00D359DA">
        <w:rPr>
          <w:rFonts w:ascii="Arial" w:hAnsi="Arial" w:cs="Arial"/>
          <w:b/>
          <w:sz w:val="22"/>
          <w:szCs w:val="22"/>
        </w:rPr>
        <w:t xml:space="preserve">      </w:t>
      </w:r>
      <w:r w:rsidRPr="00D359DA">
        <w:rPr>
          <w:rFonts w:ascii="Arial" w:hAnsi="Arial" w:cs="Arial"/>
          <w:b/>
          <w:sz w:val="22"/>
          <w:szCs w:val="22"/>
        </w:rPr>
        <w:tab/>
      </w:r>
      <w:r w:rsidRPr="00D359DA">
        <w:rPr>
          <w:rFonts w:ascii="Arial" w:hAnsi="Arial" w:cs="Arial"/>
          <w:sz w:val="22"/>
          <w:szCs w:val="22"/>
        </w:rPr>
        <w:t xml:space="preserve">Members discussed the review and noted that services in the town were not affected by Essex County Council’s £5 per passenger subsidy capping, </w:t>
      </w:r>
      <w:proofErr w:type="gramStart"/>
      <w:r w:rsidRPr="00D359DA">
        <w:rPr>
          <w:rFonts w:ascii="Arial" w:hAnsi="Arial" w:cs="Arial"/>
          <w:sz w:val="22"/>
          <w:szCs w:val="22"/>
        </w:rPr>
        <w:t>nor</w:t>
      </w:r>
      <w:proofErr w:type="gramEnd"/>
      <w:r w:rsidRPr="00D359DA">
        <w:rPr>
          <w:rFonts w:ascii="Arial" w:hAnsi="Arial" w:cs="Arial"/>
          <w:sz w:val="22"/>
          <w:szCs w:val="22"/>
        </w:rPr>
        <w:t xml:space="preserve"> by the extensive service revisions proposed elsewhere in the county.  </w:t>
      </w:r>
    </w:p>
    <w:p w:rsidR="00D359DA" w:rsidRPr="00D359DA" w:rsidRDefault="00D359DA" w:rsidP="00D359DA">
      <w:pPr>
        <w:ind w:left="1418" w:hanging="1418"/>
        <w:jc w:val="both"/>
        <w:rPr>
          <w:rFonts w:ascii="Arial" w:hAnsi="Arial" w:cs="Arial"/>
          <w:sz w:val="22"/>
          <w:szCs w:val="22"/>
        </w:rPr>
      </w:pPr>
    </w:p>
    <w:p w:rsidR="00D359DA" w:rsidRPr="00D359DA" w:rsidRDefault="00D359DA" w:rsidP="00D359DA">
      <w:pPr>
        <w:ind w:left="1418"/>
        <w:jc w:val="both"/>
        <w:rPr>
          <w:rFonts w:ascii="Arial" w:hAnsi="Arial" w:cs="Arial"/>
          <w:sz w:val="22"/>
          <w:szCs w:val="22"/>
        </w:rPr>
      </w:pPr>
      <w:r w:rsidRPr="00D359DA">
        <w:rPr>
          <w:rFonts w:ascii="Arial" w:hAnsi="Arial" w:cs="Arial"/>
          <w:sz w:val="22"/>
          <w:szCs w:val="22"/>
        </w:rPr>
        <w:t>The Committee AGREED to make the following comments:</w:t>
      </w:r>
    </w:p>
    <w:p w:rsidR="00D359DA" w:rsidRPr="00D359DA" w:rsidRDefault="00D359DA" w:rsidP="00D359DA">
      <w:pPr>
        <w:ind w:left="1418" w:hanging="1418"/>
        <w:jc w:val="both"/>
        <w:rPr>
          <w:rFonts w:ascii="Arial" w:hAnsi="Arial" w:cs="Arial"/>
          <w:sz w:val="22"/>
          <w:szCs w:val="22"/>
        </w:rPr>
      </w:pPr>
    </w:p>
    <w:p w:rsidR="00D359DA" w:rsidRPr="00D359DA" w:rsidRDefault="00D359DA" w:rsidP="00D359DA">
      <w:pPr>
        <w:pStyle w:val="ListParagraph"/>
        <w:numPr>
          <w:ilvl w:val="0"/>
          <w:numId w:val="5"/>
        </w:numPr>
        <w:spacing w:after="0" w:line="240" w:lineRule="auto"/>
        <w:jc w:val="both"/>
        <w:rPr>
          <w:rFonts w:ascii="Arial" w:hAnsi="Arial" w:cs="Arial"/>
          <w:sz w:val="22"/>
        </w:rPr>
      </w:pPr>
      <w:r w:rsidRPr="00D359DA">
        <w:rPr>
          <w:rFonts w:ascii="Arial" w:hAnsi="Arial" w:cs="Arial"/>
          <w:sz w:val="22"/>
        </w:rPr>
        <w:t>Members were keen to ensure that the contracted bus routes serving the Debden Estate should continue and, if possible, be enhanced as they were vital to the lives of those residents.</w:t>
      </w:r>
    </w:p>
    <w:p w:rsidR="00D359DA" w:rsidRPr="00D359DA" w:rsidRDefault="00D359DA" w:rsidP="00D359DA">
      <w:pPr>
        <w:pStyle w:val="ListParagraph"/>
        <w:ind w:left="2141"/>
        <w:jc w:val="both"/>
        <w:rPr>
          <w:rFonts w:ascii="Arial" w:hAnsi="Arial" w:cs="Arial"/>
          <w:sz w:val="22"/>
        </w:rPr>
      </w:pPr>
    </w:p>
    <w:p w:rsidR="00D359DA" w:rsidRPr="00D359DA" w:rsidRDefault="00D359DA" w:rsidP="00D359DA">
      <w:pPr>
        <w:pStyle w:val="ListParagraph"/>
        <w:numPr>
          <w:ilvl w:val="0"/>
          <w:numId w:val="5"/>
        </w:numPr>
        <w:spacing w:after="0" w:line="240" w:lineRule="auto"/>
        <w:jc w:val="both"/>
        <w:rPr>
          <w:rFonts w:ascii="Arial" w:hAnsi="Arial" w:cs="Arial"/>
          <w:sz w:val="22"/>
        </w:rPr>
      </w:pPr>
      <w:r w:rsidRPr="00D359DA">
        <w:rPr>
          <w:rFonts w:ascii="Arial" w:hAnsi="Arial" w:cs="Arial"/>
          <w:sz w:val="22"/>
        </w:rPr>
        <w:t>Transport for London would be encouraged to roll out real time information displays at all bus stops in the town.</w:t>
      </w:r>
    </w:p>
    <w:p w:rsidR="00D359DA" w:rsidRPr="00D359DA" w:rsidRDefault="00D359DA" w:rsidP="00D359DA">
      <w:pPr>
        <w:ind w:left="1418"/>
        <w:jc w:val="both"/>
        <w:rPr>
          <w:rFonts w:ascii="Arial" w:hAnsi="Arial" w:cs="Arial"/>
          <w:sz w:val="22"/>
          <w:szCs w:val="22"/>
        </w:rPr>
      </w:pPr>
    </w:p>
    <w:p w:rsidR="00D359DA" w:rsidRPr="00D359DA" w:rsidRDefault="00D359DA" w:rsidP="00D359DA">
      <w:pPr>
        <w:tabs>
          <w:tab w:val="left" w:pos="709"/>
        </w:tabs>
        <w:ind w:left="851" w:hanging="851"/>
        <w:jc w:val="both"/>
        <w:rPr>
          <w:rFonts w:ascii="Arial" w:hAnsi="Arial" w:cs="Arial"/>
          <w:b/>
          <w:sz w:val="22"/>
          <w:szCs w:val="22"/>
        </w:rPr>
      </w:pPr>
      <w:r w:rsidRPr="00D359DA">
        <w:rPr>
          <w:rFonts w:ascii="Arial" w:hAnsi="Arial" w:cs="Arial"/>
          <w:b/>
          <w:sz w:val="22"/>
          <w:szCs w:val="22"/>
        </w:rPr>
        <w:t>EH177</w:t>
      </w:r>
      <w:r w:rsidRPr="00D359DA">
        <w:rPr>
          <w:rFonts w:ascii="Arial" w:hAnsi="Arial" w:cs="Arial"/>
          <w:b/>
          <w:sz w:val="22"/>
          <w:szCs w:val="22"/>
        </w:rPr>
        <w:tab/>
      </w:r>
      <w:r w:rsidRPr="00D359DA">
        <w:rPr>
          <w:rFonts w:ascii="Arial" w:hAnsi="Arial" w:cs="Arial"/>
          <w:b/>
          <w:sz w:val="22"/>
          <w:szCs w:val="22"/>
        </w:rPr>
        <w:tab/>
        <w:t>Financial Position</w:t>
      </w:r>
    </w:p>
    <w:p w:rsidR="00D359DA" w:rsidRPr="00D359DA" w:rsidRDefault="00D359DA" w:rsidP="00D359DA">
      <w:pPr>
        <w:tabs>
          <w:tab w:val="left" w:pos="709"/>
        </w:tabs>
        <w:ind w:left="851" w:hanging="851"/>
        <w:jc w:val="both"/>
        <w:rPr>
          <w:rFonts w:ascii="Arial" w:hAnsi="Arial" w:cs="Arial"/>
          <w:sz w:val="22"/>
          <w:szCs w:val="22"/>
        </w:rPr>
      </w:pPr>
      <w:r w:rsidRPr="00D359DA">
        <w:rPr>
          <w:rFonts w:ascii="Arial" w:hAnsi="Arial" w:cs="Arial"/>
          <w:b/>
          <w:sz w:val="22"/>
          <w:szCs w:val="22"/>
        </w:rPr>
        <w:tab/>
      </w:r>
      <w:r w:rsidRPr="00D359DA">
        <w:rPr>
          <w:rFonts w:ascii="Arial" w:hAnsi="Arial" w:cs="Arial"/>
          <w:b/>
          <w:sz w:val="22"/>
          <w:szCs w:val="22"/>
        </w:rPr>
        <w:tab/>
      </w:r>
      <w:r w:rsidRPr="00D359DA">
        <w:rPr>
          <w:rFonts w:ascii="Arial" w:hAnsi="Arial" w:cs="Arial"/>
          <w:sz w:val="22"/>
          <w:szCs w:val="22"/>
        </w:rPr>
        <w:t>The Committee NOTED the report.</w:t>
      </w:r>
    </w:p>
    <w:p w:rsidR="00D359DA" w:rsidRPr="00D359DA" w:rsidRDefault="00D359DA" w:rsidP="00D359DA">
      <w:pPr>
        <w:pStyle w:val="Title"/>
        <w:ind w:left="709" w:hanging="709"/>
        <w:jc w:val="both"/>
        <w:rPr>
          <w:rFonts w:ascii="Arial" w:hAnsi="Arial" w:cs="Arial"/>
          <w:b w:val="0"/>
          <w:sz w:val="22"/>
          <w:szCs w:val="22"/>
        </w:rPr>
      </w:pPr>
    </w:p>
    <w:p w:rsidR="00D359DA" w:rsidRPr="00D359DA" w:rsidRDefault="00D359DA" w:rsidP="00D359DA">
      <w:pPr>
        <w:ind w:left="851" w:hanging="851"/>
        <w:jc w:val="both"/>
        <w:rPr>
          <w:rFonts w:ascii="Arial" w:hAnsi="Arial" w:cs="Arial"/>
          <w:sz w:val="22"/>
          <w:szCs w:val="22"/>
        </w:rPr>
      </w:pPr>
      <w:r w:rsidRPr="00D359DA">
        <w:rPr>
          <w:rFonts w:ascii="Arial" w:hAnsi="Arial" w:cs="Arial"/>
          <w:b/>
          <w:sz w:val="22"/>
          <w:szCs w:val="22"/>
        </w:rPr>
        <w:t>EH178</w:t>
      </w:r>
      <w:r w:rsidRPr="00D359DA">
        <w:rPr>
          <w:rFonts w:ascii="Arial" w:hAnsi="Arial" w:cs="Arial"/>
          <w:sz w:val="22"/>
          <w:szCs w:val="22"/>
        </w:rPr>
        <w:tab/>
      </w:r>
      <w:r w:rsidRPr="00D359DA">
        <w:rPr>
          <w:rFonts w:ascii="Arial" w:hAnsi="Arial" w:cs="Arial"/>
          <w:b/>
          <w:sz w:val="22"/>
          <w:szCs w:val="22"/>
        </w:rPr>
        <w:t>Highways – Heavy Goods Vehicles Ban</w:t>
      </w:r>
    </w:p>
    <w:p w:rsidR="00D359DA" w:rsidRPr="00D359DA" w:rsidRDefault="00D359DA" w:rsidP="00D359DA">
      <w:pPr>
        <w:ind w:left="851"/>
        <w:jc w:val="both"/>
        <w:rPr>
          <w:rFonts w:ascii="Arial" w:hAnsi="Arial" w:cs="Arial"/>
          <w:sz w:val="22"/>
          <w:szCs w:val="22"/>
        </w:rPr>
      </w:pPr>
      <w:r w:rsidRPr="00D359DA">
        <w:rPr>
          <w:rFonts w:ascii="Arial" w:hAnsi="Arial" w:cs="Arial"/>
          <w:sz w:val="22"/>
          <w:szCs w:val="22"/>
        </w:rPr>
        <w:t>The Committee strongly supported the scheme proposed by the City of London and Essex County Council to implement a ban on Heavy Goods Vehicles within Loughton town (to the west of the A121) and Epping Forest as this would reduce the impact of such vehicles on the Conservation Area.</w:t>
      </w:r>
    </w:p>
    <w:p w:rsidR="00D359DA" w:rsidRPr="00D359DA" w:rsidRDefault="00D359DA" w:rsidP="00D359DA">
      <w:pPr>
        <w:jc w:val="both"/>
        <w:rPr>
          <w:rFonts w:ascii="Arial" w:hAnsi="Arial" w:cs="Arial"/>
          <w:b/>
          <w:sz w:val="22"/>
          <w:szCs w:val="22"/>
        </w:rPr>
      </w:pPr>
    </w:p>
    <w:p w:rsidR="00D359DA" w:rsidRPr="00D359DA" w:rsidRDefault="00D359DA" w:rsidP="00D359DA">
      <w:pPr>
        <w:ind w:left="851" w:hanging="851"/>
        <w:jc w:val="both"/>
        <w:rPr>
          <w:rFonts w:ascii="Arial" w:hAnsi="Arial" w:cs="Arial"/>
          <w:b/>
          <w:sz w:val="22"/>
          <w:szCs w:val="22"/>
        </w:rPr>
      </w:pPr>
      <w:r w:rsidRPr="00D359DA">
        <w:rPr>
          <w:rFonts w:ascii="Arial" w:hAnsi="Arial" w:cs="Arial"/>
          <w:b/>
          <w:sz w:val="22"/>
          <w:szCs w:val="22"/>
        </w:rPr>
        <w:t>EH179</w:t>
      </w:r>
      <w:r w:rsidRPr="00D359DA">
        <w:rPr>
          <w:rFonts w:ascii="Arial" w:hAnsi="Arial" w:cs="Arial"/>
          <w:b/>
          <w:sz w:val="22"/>
          <w:szCs w:val="22"/>
        </w:rPr>
        <w:tab/>
        <w:t>Environmental Issues</w:t>
      </w:r>
    </w:p>
    <w:p w:rsidR="00D359DA" w:rsidRPr="00D359DA" w:rsidRDefault="00D359DA" w:rsidP="00D359DA">
      <w:pPr>
        <w:ind w:left="851"/>
        <w:jc w:val="both"/>
        <w:rPr>
          <w:rFonts w:ascii="Arial" w:hAnsi="Arial" w:cs="Arial"/>
          <w:sz w:val="22"/>
          <w:szCs w:val="22"/>
        </w:rPr>
      </w:pPr>
      <w:r w:rsidRPr="00D359DA">
        <w:rPr>
          <w:rFonts w:ascii="Arial" w:hAnsi="Arial" w:cs="Arial"/>
          <w:sz w:val="22"/>
          <w:szCs w:val="22"/>
        </w:rPr>
        <w:t>The Chairman had raised concerns about the endemic build-up of litter and detritus behind the shops of numbers 228 to 244 High Road, Loughton.</w:t>
      </w:r>
    </w:p>
    <w:p w:rsidR="00D359DA" w:rsidRPr="00D359DA" w:rsidRDefault="00D359DA" w:rsidP="00D359DA">
      <w:pPr>
        <w:ind w:left="851"/>
        <w:jc w:val="both"/>
        <w:rPr>
          <w:rFonts w:ascii="Arial" w:hAnsi="Arial" w:cs="Arial"/>
          <w:sz w:val="22"/>
          <w:szCs w:val="22"/>
        </w:rPr>
      </w:pPr>
    </w:p>
    <w:p w:rsidR="00D359DA" w:rsidRPr="00D359DA" w:rsidRDefault="00D359DA" w:rsidP="00D359DA">
      <w:pPr>
        <w:ind w:left="851"/>
        <w:jc w:val="both"/>
        <w:rPr>
          <w:rFonts w:ascii="Arial" w:hAnsi="Arial" w:cs="Arial"/>
          <w:sz w:val="22"/>
          <w:szCs w:val="22"/>
        </w:rPr>
      </w:pPr>
      <w:r w:rsidRPr="00D359DA">
        <w:rPr>
          <w:rFonts w:ascii="Arial" w:hAnsi="Arial" w:cs="Arial"/>
          <w:sz w:val="22"/>
          <w:szCs w:val="22"/>
        </w:rPr>
        <w:t>The Committee AGREED to ask Epping Forest District Council to address this problem by carrying out a deep clean of the fence line of public car park off The Drive and also by writing to the other relevant property owners.</w:t>
      </w:r>
    </w:p>
    <w:p w:rsidR="00D359DA" w:rsidRPr="00D359DA" w:rsidRDefault="00D359DA" w:rsidP="00D359DA">
      <w:pPr>
        <w:ind w:left="851" w:hanging="851"/>
        <w:jc w:val="both"/>
        <w:rPr>
          <w:rFonts w:ascii="Arial" w:hAnsi="Arial" w:cs="Arial"/>
          <w:b/>
          <w:sz w:val="22"/>
          <w:szCs w:val="22"/>
        </w:rPr>
      </w:pPr>
    </w:p>
    <w:p w:rsidR="00D359DA" w:rsidRPr="00D359DA" w:rsidRDefault="00D359DA" w:rsidP="00D359DA">
      <w:pPr>
        <w:ind w:left="851" w:hanging="851"/>
        <w:jc w:val="both"/>
        <w:rPr>
          <w:rFonts w:ascii="Arial" w:hAnsi="Arial" w:cs="Arial"/>
          <w:b/>
          <w:sz w:val="22"/>
          <w:szCs w:val="22"/>
        </w:rPr>
      </w:pPr>
      <w:r w:rsidRPr="00D359DA">
        <w:rPr>
          <w:rFonts w:ascii="Arial" w:hAnsi="Arial" w:cs="Arial"/>
          <w:b/>
          <w:sz w:val="22"/>
          <w:szCs w:val="22"/>
        </w:rPr>
        <w:t>EH180</w:t>
      </w:r>
      <w:r w:rsidRPr="00D359DA">
        <w:rPr>
          <w:rFonts w:ascii="Arial" w:hAnsi="Arial" w:cs="Arial"/>
          <w:b/>
          <w:sz w:val="22"/>
          <w:szCs w:val="22"/>
        </w:rPr>
        <w:tab/>
        <w:t>Future Work of the Committee</w:t>
      </w:r>
    </w:p>
    <w:p w:rsidR="00D359DA" w:rsidRPr="00D359DA" w:rsidRDefault="00D359DA" w:rsidP="00D359DA">
      <w:pPr>
        <w:ind w:left="851"/>
        <w:jc w:val="both"/>
        <w:rPr>
          <w:rFonts w:ascii="Arial" w:hAnsi="Arial" w:cs="Arial"/>
          <w:sz w:val="22"/>
          <w:szCs w:val="22"/>
        </w:rPr>
      </w:pPr>
      <w:r w:rsidRPr="00D359DA">
        <w:rPr>
          <w:rFonts w:ascii="Arial" w:hAnsi="Arial" w:cs="Arial"/>
          <w:sz w:val="22"/>
          <w:szCs w:val="22"/>
        </w:rPr>
        <w:t>The Committee AGREED to consider the following items at its next meeting:</w:t>
      </w:r>
    </w:p>
    <w:p w:rsidR="00D359DA" w:rsidRPr="00D359DA" w:rsidRDefault="00D359DA" w:rsidP="00D359DA">
      <w:pPr>
        <w:ind w:left="851" w:hanging="851"/>
        <w:jc w:val="both"/>
        <w:rPr>
          <w:rFonts w:ascii="Arial" w:hAnsi="Arial" w:cs="Arial"/>
          <w:sz w:val="22"/>
          <w:szCs w:val="22"/>
        </w:rPr>
      </w:pPr>
    </w:p>
    <w:p w:rsidR="00D359DA" w:rsidRPr="00D359DA" w:rsidRDefault="00D359DA" w:rsidP="00D359DA">
      <w:pPr>
        <w:pStyle w:val="ListParagraph"/>
        <w:numPr>
          <w:ilvl w:val="0"/>
          <w:numId w:val="4"/>
        </w:numPr>
        <w:spacing w:after="0" w:line="240" w:lineRule="auto"/>
        <w:ind w:left="1276" w:hanging="425"/>
        <w:jc w:val="both"/>
        <w:rPr>
          <w:rFonts w:ascii="Arial" w:hAnsi="Arial" w:cs="Arial"/>
          <w:sz w:val="22"/>
        </w:rPr>
      </w:pPr>
      <w:r w:rsidRPr="00D359DA">
        <w:rPr>
          <w:rFonts w:ascii="Arial" w:hAnsi="Arial" w:cs="Arial"/>
          <w:sz w:val="22"/>
        </w:rPr>
        <w:t>Heritage Open Days 2016 – the creation of a heritage trail and the production of a leaflet based on important local buildings and the blue plaques.</w:t>
      </w:r>
    </w:p>
    <w:p w:rsidR="00D359DA" w:rsidRPr="00D359DA" w:rsidRDefault="00D359DA" w:rsidP="00D359DA">
      <w:pPr>
        <w:pStyle w:val="ListParagraph"/>
        <w:ind w:left="1276"/>
        <w:jc w:val="both"/>
        <w:rPr>
          <w:rFonts w:ascii="Arial" w:hAnsi="Arial" w:cs="Arial"/>
          <w:sz w:val="22"/>
        </w:rPr>
      </w:pPr>
    </w:p>
    <w:p w:rsidR="00D359DA" w:rsidRPr="00D359DA" w:rsidRDefault="00D359DA" w:rsidP="00D359DA">
      <w:pPr>
        <w:pStyle w:val="ListParagraph"/>
        <w:numPr>
          <w:ilvl w:val="0"/>
          <w:numId w:val="4"/>
        </w:numPr>
        <w:spacing w:after="0" w:line="240" w:lineRule="auto"/>
        <w:ind w:left="1276" w:hanging="425"/>
        <w:jc w:val="both"/>
        <w:rPr>
          <w:rFonts w:ascii="Arial" w:hAnsi="Arial" w:cs="Arial"/>
          <w:sz w:val="22"/>
        </w:rPr>
      </w:pPr>
      <w:r w:rsidRPr="00D359DA">
        <w:rPr>
          <w:rFonts w:ascii="Arial" w:hAnsi="Arial" w:cs="Arial"/>
          <w:sz w:val="22"/>
        </w:rPr>
        <w:t>Memorial safety testing in Loughton Cemetery.</w:t>
      </w:r>
    </w:p>
    <w:p w:rsidR="00D359DA" w:rsidRPr="00D359DA" w:rsidRDefault="00D359DA" w:rsidP="00D359DA">
      <w:pPr>
        <w:pStyle w:val="ListParagraph"/>
        <w:ind w:left="851" w:hanging="851"/>
        <w:jc w:val="both"/>
        <w:rPr>
          <w:rFonts w:ascii="Arial" w:hAnsi="Arial" w:cs="Arial"/>
          <w:sz w:val="22"/>
        </w:rPr>
      </w:pPr>
    </w:p>
    <w:p w:rsidR="00D359DA" w:rsidRPr="00D359DA" w:rsidRDefault="00D359DA" w:rsidP="00D359DA">
      <w:pPr>
        <w:ind w:left="851"/>
        <w:jc w:val="both"/>
        <w:rPr>
          <w:rFonts w:ascii="Arial" w:hAnsi="Arial" w:cs="Arial"/>
          <w:sz w:val="22"/>
          <w:szCs w:val="22"/>
        </w:rPr>
      </w:pPr>
    </w:p>
    <w:p w:rsidR="00D359DA" w:rsidRPr="00D359DA" w:rsidRDefault="00D359DA" w:rsidP="00D359DA">
      <w:pPr>
        <w:ind w:left="1560"/>
        <w:jc w:val="both"/>
        <w:rPr>
          <w:rFonts w:ascii="Arial" w:hAnsi="Arial" w:cs="Arial"/>
          <w:sz w:val="22"/>
          <w:szCs w:val="22"/>
        </w:rPr>
      </w:pPr>
    </w:p>
    <w:p w:rsidR="00D359DA" w:rsidRPr="00D359DA" w:rsidRDefault="00D359DA" w:rsidP="00D359DA">
      <w:pPr>
        <w:tabs>
          <w:tab w:val="left" w:pos="1701"/>
        </w:tabs>
        <w:rPr>
          <w:rFonts w:ascii="Arial" w:hAnsi="Arial" w:cs="Arial"/>
          <w:b/>
          <w:sz w:val="22"/>
          <w:szCs w:val="22"/>
        </w:rPr>
      </w:pPr>
    </w:p>
    <w:p w:rsidR="00D359DA" w:rsidRPr="00D359DA" w:rsidRDefault="00D359DA" w:rsidP="00D359DA">
      <w:pPr>
        <w:tabs>
          <w:tab w:val="left" w:pos="1701"/>
        </w:tabs>
        <w:ind w:left="1701"/>
        <w:rPr>
          <w:rFonts w:ascii="Arial" w:hAnsi="Arial" w:cs="Arial"/>
          <w:b/>
          <w:sz w:val="22"/>
          <w:szCs w:val="22"/>
        </w:rPr>
      </w:pPr>
      <w:r w:rsidRPr="00D359DA">
        <w:rPr>
          <w:rFonts w:ascii="Arial" w:hAnsi="Arial" w:cs="Arial"/>
          <w:b/>
          <w:sz w:val="22"/>
          <w:szCs w:val="22"/>
        </w:rPr>
        <w:tab/>
      </w:r>
      <w:r w:rsidRPr="00D359DA">
        <w:rPr>
          <w:rFonts w:ascii="Arial" w:hAnsi="Arial" w:cs="Arial"/>
          <w:b/>
          <w:sz w:val="22"/>
          <w:szCs w:val="22"/>
        </w:rPr>
        <w:tab/>
      </w:r>
      <w:r w:rsidRPr="00D359DA">
        <w:rPr>
          <w:rFonts w:ascii="Arial" w:hAnsi="Arial" w:cs="Arial"/>
          <w:b/>
          <w:sz w:val="22"/>
          <w:szCs w:val="22"/>
        </w:rPr>
        <w:tab/>
      </w:r>
      <w:r w:rsidRPr="00D359DA">
        <w:rPr>
          <w:rFonts w:ascii="Arial" w:hAnsi="Arial" w:cs="Arial"/>
          <w:b/>
          <w:sz w:val="22"/>
          <w:szCs w:val="22"/>
        </w:rPr>
        <w:tab/>
        <w:t xml:space="preserve">Signed: …………………………..…..…… </w:t>
      </w:r>
    </w:p>
    <w:p w:rsidR="00D359DA" w:rsidRPr="00D359DA" w:rsidRDefault="00D359DA" w:rsidP="00D359DA">
      <w:pPr>
        <w:tabs>
          <w:tab w:val="left" w:pos="-1276"/>
        </w:tabs>
        <w:rPr>
          <w:rFonts w:ascii="Arial" w:hAnsi="Arial" w:cs="Arial"/>
          <w:b/>
          <w:sz w:val="22"/>
          <w:szCs w:val="22"/>
        </w:rPr>
      </w:pPr>
      <w:r w:rsidRPr="00D359DA">
        <w:rPr>
          <w:rFonts w:ascii="Arial" w:hAnsi="Arial" w:cs="Arial"/>
          <w:b/>
          <w:sz w:val="22"/>
          <w:szCs w:val="22"/>
        </w:rPr>
        <w:tab/>
      </w:r>
      <w:r w:rsidRPr="00D359DA">
        <w:rPr>
          <w:rFonts w:ascii="Arial" w:hAnsi="Arial" w:cs="Arial"/>
          <w:b/>
          <w:sz w:val="22"/>
          <w:szCs w:val="22"/>
        </w:rPr>
        <w:tab/>
      </w:r>
      <w:r w:rsidRPr="00D359DA">
        <w:rPr>
          <w:rFonts w:ascii="Arial" w:hAnsi="Arial" w:cs="Arial"/>
          <w:b/>
          <w:sz w:val="22"/>
          <w:szCs w:val="22"/>
        </w:rPr>
        <w:tab/>
      </w:r>
      <w:r w:rsidRPr="00D359DA">
        <w:rPr>
          <w:rFonts w:ascii="Arial" w:hAnsi="Arial" w:cs="Arial"/>
          <w:b/>
          <w:sz w:val="22"/>
          <w:szCs w:val="22"/>
        </w:rPr>
        <w:tab/>
      </w:r>
      <w:r w:rsidRPr="00D359DA">
        <w:rPr>
          <w:rFonts w:ascii="Arial" w:hAnsi="Arial" w:cs="Arial"/>
          <w:b/>
          <w:sz w:val="22"/>
          <w:szCs w:val="22"/>
        </w:rPr>
        <w:tab/>
      </w:r>
      <w:r w:rsidRPr="00D359DA">
        <w:rPr>
          <w:rFonts w:ascii="Arial" w:hAnsi="Arial" w:cs="Arial"/>
          <w:b/>
          <w:sz w:val="22"/>
          <w:szCs w:val="22"/>
        </w:rPr>
        <w:tab/>
      </w:r>
      <w:r w:rsidRPr="00D359DA">
        <w:rPr>
          <w:rFonts w:ascii="Arial" w:hAnsi="Arial" w:cs="Arial"/>
          <w:b/>
          <w:sz w:val="22"/>
          <w:szCs w:val="22"/>
        </w:rPr>
        <w:tab/>
        <w:t>Date:</w:t>
      </w:r>
      <w:r w:rsidRPr="00D359DA">
        <w:rPr>
          <w:rFonts w:ascii="Arial" w:hAnsi="Arial" w:cs="Arial"/>
          <w:b/>
          <w:sz w:val="22"/>
          <w:szCs w:val="22"/>
        </w:rPr>
        <w:tab/>
        <w:t>18 November 2015</w:t>
      </w:r>
    </w:p>
    <w:p w:rsidR="00D359DA" w:rsidRPr="00D359DA" w:rsidRDefault="00D359DA" w:rsidP="00D359DA">
      <w:pPr>
        <w:rPr>
          <w:rFonts w:ascii="Arial" w:hAnsi="Arial" w:cs="Arial"/>
          <w:b/>
          <w:sz w:val="22"/>
          <w:szCs w:val="22"/>
        </w:rPr>
      </w:pPr>
    </w:p>
    <w:p w:rsidR="00D359DA" w:rsidRPr="00D359DA" w:rsidRDefault="00D359DA" w:rsidP="00D359DA">
      <w:pPr>
        <w:ind w:left="851"/>
        <w:rPr>
          <w:rFonts w:ascii="Arial" w:hAnsi="Arial" w:cs="Arial"/>
          <w:sz w:val="22"/>
          <w:szCs w:val="22"/>
        </w:rPr>
      </w:pPr>
    </w:p>
    <w:p w:rsidR="00224C78" w:rsidRDefault="00224C78">
      <w:pPr>
        <w:rPr>
          <w:rFonts w:ascii="Arial" w:hAnsi="Arial" w:cs="Arial"/>
          <w:sz w:val="22"/>
          <w:szCs w:val="22"/>
        </w:rPr>
      </w:pPr>
      <w:r>
        <w:rPr>
          <w:rFonts w:ascii="Arial" w:hAnsi="Arial" w:cs="Arial"/>
          <w:sz w:val="22"/>
          <w:szCs w:val="22"/>
        </w:rPr>
        <w:br w:type="page"/>
      </w:r>
    </w:p>
    <w:p w:rsidR="007A5F22" w:rsidRDefault="007A5F22" w:rsidP="00F05A4E">
      <w:pPr>
        <w:pStyle w:val="Heading9"/>
        <w:tabs>
          <w:tab w:val="left" w:pos="1701"/>
        </w:tabs>
        <w:jc w:val="center"/>
        <w:rPr>
          <w:rFonts w:cs="Arial"/>
          <w:b/>
          <w:i w:val="0"/>
          <w:szCs w:val="22"/>
        </w:rPr>
      </w:pPr>
    </w:p>
    <w:p w:rsidR="00300882" w:rsidRPr="00300882" w:rsidRDefault="00300882" w:rsidP="00F05A4E">
      <w:pPr>
        <w:pStyle w:val="Heading9"/>
        <w:tabs>
          <w:tab w:val="left" w:pos="1701"/>
        </w:tabs>
        <w:jc w:val="center"/>
        <w:rPr>
          <w:rFonts w:cs="Arial"/>
          <w:i w:val="0"/>
          <w:szCs w:val="22"/>
        </w:rPr>
      </w:pPr>
      <w:r w:rsidRPr="00300882">
        <w:rPr>
          <w:rFonts w:cs="Arial"/>
          <w:b/>
          <w:i w:val="0"/>
          <w:szCs w:val="22"/>
        </w:rPr>
        <w:t>LOUGHTON TOWN COUNCIL</w:t>
      </w:r>
    </w:p>
    <w:p w:rsidR="00300882" w:rsidRPr="00300882" w:rsidRDefault="00300882" w:rsidP="00F05A4E">
      <w:pPr>
        <w:tabs>
          <w:tab w:val="left" w:pos="1701"/>
        </w:tabs>
        <w:jc w:val="center"/>
        <w:rPr>
          <w:rFonts w:ascii="Arial" w:hAnsi="Arial" w:cs="Arial"/>
          <w:b/>
          <w:sz w:val="22"/>
          <w:szCs w:val="22"/>
        </w:rPr>
      </w:pPr>
    </w:p>
    <w:p w:rsidR="00300882" w:rsidRPr="00300882" w:rsidRDefault="00300882" w:rsidP="00F05A4E">
      <w:pPr>
        <w:tabs>
          <w:tab w:val="left" w:pos="1701"/>
        </w:tabs>
        <w:jc w:val="center"/>
        <w:rPr>
          <w:rFonts w:ascii="Arial" w:hAnsi="Arial" w:cs="Arial"/>
          <w:b/>
          <w:sz w:val="22"/>
          <w:szCs w:val="22"/>
        </w:rPr>
      </w:pPr>
      <w:r w:rsidRPr="00300882">
        <w:rPr>
          <w:rFonts w:ascii="Arial" w:hAnsi="Arial" w:cs="Arial"/>
          <w:b/>
          <w:sz w:val="22"/>
          <w:szCs w:val="22"/>
        </w:rPr>
        <w:t>ENVIRONMENT AND HERITAGE COMMITTEE</w:t>
      </w:r>
    </w:p>
    <w:p w:rsidR="00300882" w:rsidRPr="00300882" w:rsidRDefault="00300882" w:rsidP="00F05A4E">
      <w:pPr>
        <w:tabs>
          <w:tab w:val="left" w:pos="1701"/>
        </w:tabs>
        <w:jc w:val="center"/>
        <w:rPr>
          <w:rFonts w:ascii="Arial" w:hAnsi="Arial" w:cs="Arial"/>
          <w:b/>
          <w:sz w:val="22"/>
          <w:szCs w:val="22"/>
        </w:rPr>
      </w:pPr>
    </w:p>
    <w:p w:rsidR="00300882" w:rsidRPr="00300882" w:rsidRDefault="00300882" w:rsidP="00300882">
      <w:pPr>
        <w:tabs>
          <w:tab w:val="left" w:pos="1701"/>
        </w:tabs>
        <w:jc w:val="both"/>
        <w:rPr>
          <w:rFonts w:ascii="Arial" w:hAnsi="Arial" w:cs="Arial"/>
          <w:b/>
          <w:sz w:val="22"/>
          <w:szCs w:val="22"/>
        </w:rPr>
      </w:pPr>
      <w:r w:rsidRPr="00300882">
        <w:rPr>
          <w:rFonts w:ascii="Arial" w:hAnsi="Arial" w:cs="Arial"/>
          <w:b/>
          <w:sz w:val="22"/>
          <w:szCs w:val="22"/>
        </w:rPr>
        <w:t xml:space="preserve">MINUTES of the meeting held on Wednesday 18 November 2015 at 7.45pm at </w:t>
      </w:r>
      <w:r w:rsidRPr="00300882">
        <w:rPr>
          <w:rFonts w:ascii="Arial" w:hAnsi="Arial" w:cs="Arial"/>
          <w:b/>
          <w:sz w:val="22"/>
          <w:szCs w:val="22"/>
        </w:rPr>
        <w:br/>
        <w:t>1 Buckingham Court.</w:t>
      </w:r>
    </w:p>
    <w:p w:rsidR="00300882" w:rsidRPr="00300882" w:rsidRDefault="00300882" w:rsidP="00300882">
      <w:pPr>
        <w:tabs>
          <w:tab w:val="left" w:pos="1701"/>
        </w:tabs>
        <w:jc w:val="both"/>
        <w:rPr>
          <w:rFonts w:ascii="Arial" w:hAnsi="Arial" w:cs="Arial"/>
          <w:b/>
          <w:sz w:val="22"/>
          <w:szCs w:val="22"/>
        </w:rPr>
      </w:pPr>
    </w:p>
    <w:tbl>
      <w:tblPr>
        <w:tblW w:w="9600" w:type="dxa"/>
        <w:tblLayout w:type="fixed"/>
        <w:tblLook w:val="01E0" w:firstRow="1" w:lastRow="1" w:firstColumn="1" w:lastColumn="1" w:noHBand="0" w:noVBand="0"/>
      </w:tblPr>
      <w:tblGrid>
        <w:gridCol w:w="1525"/>
        <w:gridCol w:w="2694"/>
        <w:gridCol w:w="2552"/>
        <w:gridCol w:w="2829"/>
      </w:tblGrid>
      <w:tr w:rsidR="00300882" w:rsidRPr="00300882" w:rsidTr="00F55514">
        <w:tc>
          <w:tcPr>
            <w:tcW w:w="1525" w:type="dxa"/>
            <w:hideMark/>
          </w:tcPr>
          <w:p w:rsidR="00300882" w:rsidRPr="00300882" w:rsidRDefault="00300882" w:rsidP="00300882">
            <w:pPr>
              <w:widowControl w:val="0"/>
              <w:tabs>
                <w:tab w:val="left" w:pos="1701"/>
              </w:tabs>
              <w:jc w:val="both"/>
              <w:rPr>
                <w:rFonts w:ascii="Arial" w:hAnsi="Arial" w:cs="Arial"/>
                <w:b/>
                <w:snapToGrid w:val="0"/>
                <w:sz w:val="22"/>
                <w:szCs w:val="22"/>
              </w:rPr>
            </w:pPr>
            <w:r w:rsidRPr="00300882">
              <w:rPr>
                <w:rFonts w:ascii="Arial" w:hAnsi="Arial" w:cs="Arial"/>
                <w:b/>
                <w:snapToGrid w:val="0"/>
                <w:sz w:val="22"/>
                <w:szCs w:val="22"/>
              </w:rPr>
              <w:t>Present</w:t>
            </w:r>
          </w:p>
        </w:tc>
        <w:tc>
          <w:tcPr>
            <w:tcW w:w="5246" w:type="dxa"/>
            <w:gridSpan w:val="2"/>
          </w:tcPr>
          <w:p w:rsidR="00300882" w:rsidRPr="00300882" w:rsidRDefault="00300882" w:rsidP="00300882">
            <w:pPr>
              <w:widowControl w:val="0"/>
              <w:tabs>
                <w:tab w:val="left" w:pos="1701"/>
              </w:tabs>
              <w:jc w:val="both"/>
              <w:rPr>
                <w:rFonts w:ascii="Arial" w:hAnsi="Arial" w:cs="Arial"/>
                <w:snapToGrid w:val="0"/>
                <w:sz w:val="22"/>
                <w:szCs w:val="22"/>
              </w:rPr>
            </w:pPr>
          </w:p>
        </w:tc>
        <w:tc>
          <w:tcPr>
            <w:tcW w:w="2829" w:type="dxa"/>
          </w:tcPr>
          <w:p w:rsidR="00300882" w:rsidRPr="00300882" w:rsidRDefault="00300882" w:rsidP="00300882">
            <w:pPr>
              <w:widowControl w:val="0"/>
              <w:tabs>
                <w:tab w:val="left" w:pos="1701"/>
              </w:tabs>
              <w:jc w:val="both"/>
              <w:rPr>
                <w:rFonts w:ascii="Arial" w:hAnsi="Arial" w:cs="Arial"/>
                <w:snapToGrid w:val="0"/>
                <w:sz w:val="22"/>
                <w:szCs w:val="22"/>
              </w:rPr>
            </w:pPr>
          </w:p>
        </w:tc>
      </w:tr>
      <w:tr w:rsidR="00300882" w:rsidRPr="00300882" w:rsidTr="00F55514">
        <w:tc>
          <w:tcPr>
            <w:tcW w:w="1525" w:type="dxa"/>
            <w:hideMark/>
          </w:tcPr>
          <w:p w:rsidR="00300882" w:rsidRPr="00300882" w:rsidRDefault="00300882" w:rsidP="00300882">
            <w:pPr>
              <w:widowControl w:val="0"/>
              <w:tabs>
                <w:tab w:val="left" w:pos="1701"/>
              </w:tabs>
              <w:jc w:val="both"/>
              <w:rPr>
                <w:rFonts w:ascii="Arial" w:hAnsi="Arial" w:cs="Arial"/>
                <w:b/>
                <w:snapToGrid w:val="0"/>
                <w:sz w:val="22"/>
                <w:szCs w:val="22"/>
              </w:rPr>
            </w:pPr>
            <w:r w:rsidRPr="00300882">
              <w:rPr>
                <w:rFonts w:ascii="Arial" w:hAnsi="Arial" w:cs="Arial"/>
                <w:b/>
                <w:snapToGrid w:val="0"/>
                <w:sz w:val="22"/>
                <w:szCs w:val="22"/>
              </w:rPr>
              <w:t>Councillors:</w:t>
            </w:r>
          </w:p>
        </w:tc>
        <w:tc>
          <w:tcPr>
            <w:tcW w:w="5246" w:type="dxa"/>
            <w:gridSpan w:val="2"/>
            <w:hideMark/>
          </w:tcPr>
          <w:p w:rsidR="00300882" w:rsidRPr="00300882" w:rsidRDefault="00300882" w:rsidP="00300882">
            <w:pPr>
              <w:widowControl w:val="0"/>
              <w:tabs>
                <w:tab w:val="left" w:pos="1701"/>
              </w:tabs>
              <w:jc w:val="both"/>
              <w:rPr>
                <w:rFonts w:ascii="Arial" w:hAnsi="Arial" w:cs="Arial"/>
                <w:snapToGrid w:val="0"/>
                <w:sz w:val="22"/>
                <w:szCs w:val="22"/>
              </w:rPr>
            </w:pPr>
            <w:r w:rsidRPr="00300882">
              <w:rPr>
                <w:rFonts w:ascii="Arial" w:hAnsi="Arial" w:cs="Arial"/>
                <w:snapToGrid w:val="0"/>
                <w:sz w:val="22"/>
                <w:szCs w:val="22"/>
              </w:rPr>
              <w:t xml:space="preserve">C </w:t>
            </w:r>
            <w:proofErr w:type="spellStart"/>
            <w:r w:rsidRPr="00300882">
              <w:rPr>
                <w:rFonts w:ascii="Arial" w:hAnsi="Arial" w:cs="Arial"/>
                <w:snapToGrid w:val="0"/>
                <w:sz w:val="22"/>
                <w:szCs w:val="22"/>
              </w:rPr>
              <w:t>C</w:t>
            </w:r>
            <w:proofErr w:type="spellEnd"/>
            <w:r w:rsidRPr="00300882">
              <w:rPr>
                <w:rFonts w:ascii="Arial" w:hAnsi="Arial" w:cs="Arial"/>
                <w:snapToGrid w:val="0"/>
                <w:sz w:val="22"/>
                <w:szCs w:val="22"/>
              </w:rPr>
              <w:t xml:space="preserve"> Pond (in the Chair)</w:t>
            </w:r>
          </w:p>
        </w:tc>
        <w:tc>
          <w:tcPr>
            <w:tcW w:w="2829" w:type="dxa"/>
          </w:tcPr>
          <w:p w:rsidR="00300882" w:rsidRPr="00300882" w:rsidRDefault="00300882" w:rsidP="00300882">
            <w:pPr>
              <w:widowControl w:val="0"/>
              <w:tabs>
                <w:tab w:val="left" w:pos="1701"/>
              </w:tabs>
              <w:jc w:val="both"/>
              <w:rPr>
                <w:rFonts w:ascii="Arial" w:hAnsi="Arial" w:cs="Arial"/>
                <w:snapToGrid w:val="0"/>
                <w:sz w:val="22"/>
                <w:szCs w:val="22"/>
              </w:rPr>
            </w:pPr>
          </w:p>
        </w:tc>
      </w:tr>
      <w:tr w:rsidR="00300882" w:rsidRPr="00300882" w:rsidTr="00F55514">
        <w:tc>
          <w:tcPr>
            <w:tcW w:w="1525" w:type="dxa"/>
          </w:tcPr>
          <w:p w:rsidR="00300882" w:rsidRPr="00300882" w:rsidRDefault="00300882" w:rsidP="00300882">
            <w:pPr>
              <w:widowControl w:val="0"/>
              <w:tabs>
                <w:tab w:val="left" w:pos="1701"/>
              </w:tabs>
              <w:jc w:val="both"/>
              <w:rPr>
                <w:rFonts w:ascii="Arial" w:hAnsi="Arial" w:cs="Arial"/>
                <w:b/>
                <w:snapToGrid w:val="0"/>
                <w:sz w:val="22"/>
                <w:szCs w:val="22"/>
              </w:rPr>
            </w:pPr>
          </w:p>
        </w:tc>
        <w:tc>
          <w:tcPr>
            <w:tcW w:w="5246" w:type="dxa"/>
            <w:gridSpan w:val="2"/>
            <w:hideMark/>
          </w:tcPr>
          <w:p w:rsidR="00300882" w:rsidRPr="00300882" w:rsidRDefault="00300882" w:rsidP="00300882">
            <w:pPr>
              <w:widowControl w:val="0"/>
              <w:tabs>
                <w:tab w:val="left" w:pos="1701"/>
              </w:tabs>
              <w:jc w:val="both"/>
              <w:rPr>
                <w:rFonts w:ascii="Arial" w:hAnsi="Arial" w:cs="Arial"/>
                <w:snapToGrid w:val="0"/>
                <w:sz w:val="22"/>
                <w:szCs w:val="22"/>
              </w:rPr>
            </w:pPr>
            <w:r w:rsidRPr="00300882">
              <w:rPr>
                <w:rFonts w:ascii="Arial" w:hAnsi="Arial" w:cs="Arial"/>
                <w:snapToGrid w:val="0"/>
                <w:sz w:val="22"/>
                <w:szCs w:val="22"/>
              </w:rPr>
              <w:t>C Davies (from Min no EH181.2)</w:t>
            </w:r>
          </w:p>
        </w:tc>
        <w:tc>
          <w:tcPr>
            <w:tcW w:w="2829" w:type="dxa"/>
          </w:tcPr>
          <w:p w:rsidR="00300882" w:rsidRPr="00300882" w:rsidRDefault="00300882" w:rsidP="00300882">
            <w:pPr>
              <w:widowControl w:val="0"/>
              <w:tabs>
                <w:tab w:val="left" w:pos="1701"/>
              </w:tabs>
              <w:jc w:val="both"/>
              <w:rPr>
                <w:rFonts w:ascii="Arial" w:hAnsi="Arial" w:cs="Arial"/>
                <w:snapToGrid w:val="0"/>
                <w:sz w:val="22"/>
                <w:szCs w:val="22"/>
              </w:rPr>
            </w:pPr>
            <w:r w:rsidRPr="00300882">
              <w:rPr>
                <w:rFonts w:ascii="Arial" w:hAnsi="Arial" w:cs="Arial"/>
                <w:snapToGrid w:val="0"/>
                <w:sz w:val="22"/>
                <w:szCs w:val="22"/>
              </w:rPr>
              <w:t>T Downing</w:t>
            </w:r>
          </w:p>
        </w:tc>
      </w:tr>
      <w:tr w:rsidR="00300882" w:rsidRPr="00300882" w:rsidTr="00F55514">
        <w:tc>
          <w:tcPr>
            <w:tcW w:w="1525" w:type="dxa"/>
          </w:tcPr>
          <w:p w:rsidR="00300882" w:rsidRPr="00300882" w:rsidRDefault="00300882" w:rsidP="00300882">
            <w:pPr>
              <w:widowControl w:val="0"/>
              <w:tabs>
                <w:tab w:val="left" w:pos="1701"/>
              </w:tabs>
              <w:jc w:val="both"/>
              <w:rPr>
                <w:rFonts w:ascii="Arial" w:hAnsi="Arial" w:cs="Arial"/>
                <w:b/>
                <w:snapToGrid w:val="0"/>
                <w:sz w:val="22"/>
                <w:szCs w:val="22"/>
              </w:rPr>
            </w:pPr>
          </w:p>
        </w:tc>
        <w:tc>
          <w:tcPr>
            <w:tcW w:w="2694" w:type="dxa"/>
          </w:tcPr>
          <w:p w:rsidR="00300882" w:rsidRPr="00300882" w:rsidRDefault="00300882" w:rsidP="00300882">
            <w:pPr>
              <w:widowControl w:val="0"/>
              <w:tabs>
                <w:tab w:val="left" w:pos="1701"/>
              </w:tabs>
              <w:jc w:val="both"/>
              <w:rPr>
                <w:rFonts w:ascii="Arial" w:hAnsi="Arial" w:cs="Arial"/>
                <w:snapToGrid w:val="0"/>
                <w:sz w:val="22"/>
                <w:szCs w:val="22"/>
              </w:rPr>
            </w:pPr>
            <w:r w:rsidRPr="00300882">
              <w:rPr>
                <w:rFonts w:ascii="Arial" w:hAnsi="Arial" w:cs="Arial"/>
                <w:snapToGrid w:val="0"/>
                <w:sz w:val="22"/>
                <w:szCs w:val="22"/>
              </w:rPr>
              <w:t>J Jennings</w:t>
            </w:r>
          </w:p>
        </w:tc>
        <w:tc>
          <w:tcPr>
            <w:tcW w:w="2552" w:type="dxa"/>
          </w:tcPr>
          <w:p w:rsidR="00300882" w:rsidRPr="00300882" w:rsidRDefault="00300882" w:rsidP="00300882">
            <w:pPr>
              <w:widowControl w:val="0"/>
              <w:tabs>
                <w:tab w:val="left" w:pos="1701"/>
              </w:tabs>
              <w:jc w:val="both"/>
              <w:rPr>
                <w:rFonts w:ascii="Arial" w:hAnsi="Arial" w:cs="Arial"/>
                <w:snapToGrid w:val="0"/>
                <w:sz w:val="22"/>
                <w:szCs w:val="22"/>
              </w:rPr>
            </w:pPr>
            <w:r w:rsidRPr="00300882">
              <w:rPr>
                <w:rFonts w:ascii="Arial" w:hAnsi="Arial" w:cs="Arial"/>
                <w:snapToGrid w:val="0"/>
                <w:sz w:val="22"/>
                <w:szCs w:val="22"/>
              </w:rPr>
              <w:t>M Owen</w:t>
            </w:r>
          </w:p>
        </w:tc>
        <w:tc>
          <w:tcPr>
            <w:tcW w:w="2829" w:type="dxa"/>
          </w:tcPr>
          <w:p w:rsidR="00300882" w:rsidRPr="00300882" w:rsidRDefault="00300882" w:rsidP="00300882">
            <w:pPr>
              <w:widowControl w:val="0"/>
              <w:tabs>
                <w:tab w:val="left" w:pos="1701"/>
              </w:tabs>
              <w:jc w:val="both"/>
              <w:rPr>
                <w:rFonts w:ascii="Arial" w:hAnsi="Arial" w:cs="Arial"/>
                <w:snapToGrid w:val="0"/>
                <w:sz w:val="22"/>
                <w:szCs w:val="22"/>
              </w:rPr>
            </w:pPr>
            <w:r w:rsidRPr="00300882">
              <w:rPr>
                <w:rFonts w:ascii="Arial" w:hAnsi="Arial" w:cs="Arial"/>
                <w:snapToGrid w:val="0"/>
                <w:sz w:val="22"/>
                <w:szCs w:val="22"/>
              </w:rPr>
              <w:t>S Pewsey</w:t>
            </w:r>
          </w:p>
        </w:tc>
      </w:tr>
      <w:tr w:rsidR="00300882" w:rsidRPr="00300882" w:rsidTr="00F55514">
        <w:tc>
          <w:tcPr>
            <w:tcW w:w="1525" w:type="dxa"/>
          </w:tcPr>
          <w:p w:rsidR="00300882" w:rsidRPr="00300882" w:rsidRDefault="00300882" w:rsidP="00300882">
            <w:pPr>
              <w:widowControl w:val="0"/>
              <w:tabs>
                <w:tab w:val="left" w:pos="1701"/>
              </w:tabs>
              <w:jc w:val="both"/>
              <w:rPr>
                <w:rFonts w:ascii="Arial" w:hAnsi="Arial" w:cs="Arial"/>
                <w:b/>
                <w:snapToGrid w:val="0"/>
                <w:sz w:val="22"/>
                <w:szCs w:val="22"/>
              </w:rPr>
            </w:pPr>
          </w:p>
        </w:tc>
        <w:tc>
          <w:tcPr>
            <w:tcW w:w="2694" w:type="dxa"/>
          </w:tcPr>
          <w:p w:rsidR="00300882" w:rsidRPr="00300882" w:rsidRDefault="00300882" w:rsidP="00300882">
            <w:pPr>
              <w:widowControl w:val="0"/>
              <w:tabs>
                <w:tab w:val="left" w:pos="1701"/>
              </w:tabs>
              <w:jc w:val="both"/>
              <w:rPr>
                <w:rFonts w:ascii="Arial" w:hAnsi="Arial" w:cs="Arial"/>
                <w:snapToGrid w:val="0"/>
                <w:sz w:val="22"/>
                <w:szCs w:val="22"/>
              </w:rPr>
            </w:pPr>
            <w:r w:rsidRPr="00300882">
              <w:rPr>
                <w:rFonts w:ascii="Arial" w:hAnsi="Arial" w:cs="Arial"/>
                <w:snapToGrid w:val="0"/>
                <w:sz w:val="22"/>
                <w:szCs w:val="22"/>
              </w:rPr>
              <w:t>C P Pond</w:t>
            </w:r>
          </w:p>
        </w:tc>
        <w:tc>
          <w:tcPr>
            <w:tcW w:w="5381" w:type="dxa"/>
            <w:gridSpan w:val="2"/>
          </w:tcPr>
          <w:p w:rsidR="00300882" w:rsidRPr="00300882" w:rsidRDefault="00300882" w:rsidP="00300882">
            <w:pPr>
              <w:widowControl w:val="0"/>
              <w:tabs>
                <w:tab w:val="left" w:pos="1701"/>
              </w:tabs>
              <w:jc w:val="both"/>
              <w:rPr>
                <w:rFonts w:ascii="Arial" w:hAnsi="Arial" w:cs="Arial"/>
                <w:snapToGrid w:val="0"/>
                <w:sz w:val="22"/>
                <w:szCs w:val="22"/>
              </w:rPr>
            </w:pPr>
            <w:r w:rsidRPr="00300882">
              <w:rPr>
                <w:rFonts w:ascii="Arial" w:hAnsi="Arial" w:cs="Arial"/>
                <w:snapToGrid w:val="0"/>
                <w:sz w:val="22"/>
                <w:szCs w:val="22"/>
              </w:rPr>
              <w:t>P Abraham (as substitute for Cllr Beales)</w:t>
            </w:r>
          </w:p>
        </w:tc>
      </w:tr>
      <w:tr w:rsidR="00300882" w:rsidRPr="00300882" w:rsidTr="00F55514">
        <w:tc>
          <w:tcPr>
            <w:tcW w:w="1525" w:type="dxa"/>
          </w:tcPr>
          <w:p w:rsidR="00300882" w:rsidRPr="00300882" w:rsidRDefault="00300882" w:rsidP="00300882">
            <w:pPr>
              <w:widowControl w:val="0"/>
              <w:tabs>
                <w:tab w:val="left" w:pos="1701"/>
              </w:tabs>
              <w:jc w:val="both"/>
              <w:rPr>
                <w:rFonts w:ascii="Arial" w:hAnsi="Arial" w:cs="Arial"/>
                <w:b/>
                <w:snapToGrid w:val="0"/>
                <w:sz w:val="22"/>
                <w:szCs w:val="22"/>
              </w:rPr>
            </w:pPr>
          </w:p>
        </w:tc>
        <w:tc>
          <w:tcPr>
            <w:tcW w:w="8075" w:type="dxa"/>
            <w:gridSpan w:val="3"/>
          </w:tcPr>
          <w:p w:rsidR="00300882" w:rsidRPr="00300882" w:rsidRDefault="00300882" w:rsidP="00300882">
            <w:pPr>
              <w:widowControl w:val="0"/>
              <w:tabs>
                <w:tab w:val="left" w:pos="1701"/>
              </w:tabs>
              <w:jc w:val="both"/>
              <w:rPr>
                <w:rFonts w:ascii="Arial" w:hAnsi="Arial" w:cs="Arial"/>
                <w:snapToGrid w:val="0"/>
                <w:sz w:val="22"/>
                <w:szCs w:val="22"/>
              </w:rPr>
            </w:pPr>
            <w:r w:rsidRPr="00300882">
              <w:rPr>
                <w:rFonts w:ascii="Arial" w:hAnsi="Arial" w:cs="Arial"/>
                <w:snapToGrid w:val="0"/>
                <w:sz w:val="22"/>
                <w:szCs w:val="22"/>
              </w:rPr>
              <w:t>D Wixley (as substitute for Cllr Lawrence)</w:t>
            </w:r>
          </w:p>
        </w:tc>
      </w:tr>
      <w:tr w:rsidR="00300882" w:rsidRPr="00300882" w:rsidTr="00F55514">
        <w:tc>
          <w:tcPr>
            <w:tcW w:w="1525" w:type="dxa"/>
          </w:tcPr>
          <w:p w:rsidR="00300882" w:rsidRPr="00300882" w:rsidRDefault="00300882" w:rsidP="00300882">
            <w:pPr>
              <w:widowControl w:val="0"/>
              <w:tabs>
                <w:tab w:val="left" w:pos="1701"/>
              </w:tabs>
              <w:jc w:val="both"/>
              <w:rPr>
                <w:rFonts w:ascii="Arial" w:hAnsi="Arial" w:cs="Arial"/>
                <w:b/>
                <w:snapToGrid w:val="0"/>
                <w:sz w:val="22"/>
                <w:szCs w:val="22"/>
              </w:rPr>
            </w:pPr>
          </w:p>
        </w:tc>
        <w:tc>
          <w:tcPr>
            <w:tcW w:w="8075" w:type="dxa"/>
            <w:gridSpan w:val="3"/>
          </w:tcPr>
          <w:p w:rsidR="00300882" w:rsidRPr="00300882" w:rsidRDefault="00300882" w:rsidP="00300882">
            <w:pPr>
              <w:widowControl w:val="0"/>
              <w:tabs>
                <w:tab w:val="left" w:pos="1701"/>
              </w:tabs>
              <w:jc w:val="both"/>
              <w:rPr>
                <w:rFonts w:ascii="Arial" w:hAnsi="Arial" w:cs="Arial"/>
                <w:snapToGrid w:val="0"/>
                <w:sz w:val="22"/>
                <w:szCs w:val="22"/>
              </w:rPr>
            </w:pPr>
          </w:p>
        </w:tc>
      </w:tr>
      <w:tr w:rsidR="00300882" w:rsidRPr="00300882" w:rsidTr="00F55514">
        <w:tc>
          <w:tcPr>
            <w:tcW w:w="9600" w:type="dxa"/>
            <w:gridSpan w:val="4"/>
            <w:hideMark/>
          </w:tcPr>
          <w:p w:rsidR="00300882" w:rsidRPr="00300882" w:rsidRDefault="00300882" w:rsidP="00300882">
            <w:pPr>
              <w:widowControl w:val="0"/>
              <w:tabs>
                <w:tab w:val="left" w:pos="1701"/>
              </w:tabs>
              <w:jc w:val="both"/>
              <w:rPr>
                <w:rFonts w:ascii="Arial" w:hAnsi="Arial" w:cs="Arial"/>
                <w:b/>
                <w:snapToGrid w:val="0"/>
                <w:sz w:val="22"/>
                <w:szCs w:val="22"/>
              </w:rPr>
            </w:pPr>
            <w:r w:rsidRPr="00300882">
              <w:rPr>
                <w:rFonts w:ascii="Arial" w:hAnsi="Arial" w:cs="Arial"/>
                <w:b/>
                <w:snapToGrid w:val="0"/>
                <w:sz w:val="22"/>
                <w:szCs w:val="22"/>
              </w:rPr>
              <w:t>Also in attendance:</w:t>
            </w:r>
          </w:p>
        </w:tc>
      </w:tr>
      <w:tr w:rsidR="00300882" w:rsidRPr="00300882" w:rsidTr="00F55514">
        <w:tc>
          <w:tcPr>
            <w:tcW w:w="1525" w:type="dxa"/>
            <w:hideMark/>
          </w:tcPr>
          <w:p w:rsidR="00300882" w:rsidRPr="00300882" w:rsidRDefault="00300882" w:rsidP="00300882">
            <w:pPr>
              <w:widowControl w:val="0"/>
              <w:tabs>
                <w:tab w:val="left" w:pos="1701"/>
              </w:tabs>
              <w:jc w:val="both"/>
              <w:rPr>
                <w:rFonts w:ascii="Arial" w:hAnsi="Arial" w:cs="Arial"/>
                <w:b/>
                <w:snapToGrid w:val="0"/>
                <w:sz w:val="22"/>
                <w:szCs w:val="22"/>
              </w:rPr>
            </w:pPr>
            <w:r w:rsidRPr="00300882">
              <w:rPr>
                <w:rFonts w:ascii="Arial" w:hAnsi="Arial" w:cs="Arial"/>
                <w:b/>
                <w:snapToGrid w:val="0"/>
                <w:sz w:val="22"/>
                <w:szCs w:val="22"/>
              </w:rPr>
              <w:t>Officers:</w:t>
            </w:r>
          </w:p>
        </w:tc>
        <w:tc>
          <w:tcPr>
            <w:tcW w:w="8075" w:type="dxa"/>
            <w:gridSpan w:val="3"/>
            <w:hideMark/>
          </w:tcPr>
          <w:p w:rsidR="00300882" w:rsidRPr="00300882" w:rsidRDefault="00300882" w:rsidP="00300882">
            <w:pPr>
              <w:widowControl w:val="0"/>
              <w:tabs>
                <w:tab w:val="left" w:pos="1701"/>
              </w:tabs>
              <w:jc w:val="both"/>
              <w:rPr>
                <w:rFonts w:ascii="Arial" w:hAnsi="Arial" w:cs="Arial"/>
                <w:snapToGrid w:val="0"/>
                <w:sz w:val="22"/>
                <w:szCs w:val="22"/>
              </w:rPr>
            </w:pPr>
            <w:r w:rsidRPr="00300882">
              <w:rPr>
                <w:rFonts w:ascii="Arial" w:hAnsi="Arial" w:cs="Arial"/>
                <w:snapToGrid w:val="0"/>
                <w:sz w:val="22"/>
                <w:szCs w:val="22"/>
              </w:rPr>
              <w:t xml:space="preserve">E K Walsh (Town Clerk) </w:t>
            </w:r>
          </w:p>
        </w:tc>
      </w:tr>
      <w:tr w:rsidR="00300882" w:rsidRPr="00300882" w:rsidTr="00F55514">
        <w:tc>
          <w:tcPr>
            <w:tcW w:w="1525" w:type="dxa"/>
          </w:tcPr>
          <w:p w:rsidR="00300882" w:rsidRPr="00300882" w:rsidRDefault="00300882" w:rsidP="00300882">
            <w:pPr>
              <w:widowControl w:val="0"/>
              <w:tabs>
                <w:tab w:val="left" w:pos="1701"/>
              </w:tabs>
              <w:jc w:val="both"/>
              <w:rPr>
                <w:rFonts w:ascii="Arial" w:hAnsi="Arial" w:cs="Arial"/>
                <w:b/>
                <w:snapToGrid w:val="0"/>
                <w:sz w:val="22"/>
                <w:szCs w:val="22"/>
              </w:rPr>
            </w:pPr>
          </w:p>
        </w:tc>
        <w:tc>
          <w:tcPr>
            <w:tcW w:w="8075" w:type="dxa"/>
            <w:gridSpan w:val="3"/>
            <w:hideMark/>
          </w:tcPr>
          <w:p w:rsidR="00300882" w:rsidRPr="00300882" w:rsidRDefault="00300882" w:rsidP="00300882">
            <w:pPr>
              <w:widowControl w:val="0"/>
              <w:tabs>
                <w:tab w:val="left" w:pos="1701"/>
              </w:tabs>
              <w:jc w:val="both"/>
              <w:rPr>
                <w:rFonts w:ascii="Arial" w:hAnsi="Arial" w:cs="Arial"/>
                <w:snapToGrid w:val="0"/>
                <w:sz w:val="22"/>
                <w:szCs w:val="22"/>
              </w:rPr>
            </w:pPr>
            <w:r w:rsidRPr="00300882">
              <w:rPr>
                <w:rFonts w:ascii="Arial" w:hAnsi="Arial" w:cs="Arial"/>
                <w:snapToGrid w:val="0"/>
                <w:sz w:val="22"/>
                <w:szCs w:val="22"/>
              </w:rPr>
              <w:t>P Hoy (Services Manager)</w:t>
            </w:r>
          </w:p>
        </w:tc>
      </w:tr>
    </w:tbl>
    <w:p w:rsidR="00300882" w:rsidRPr="00300882" w:rsidRDefault="00300882" w:rsidP="00300882">
      <w:pPr>
        <w:ind w:left="851" w:hanging="851"/>
        <w:jc w:val="both"/>
        <w:rPr>
          <w:rFonts w:ascii="Arial" w:hAnsi="Arial" w:cs="Arial"/>
          <w:b/>
          <w:sz w:val="22"/>
          <w:szCs w:val="22"/>
        </w:rPr>
      </w:pPr>
    </w:p>
    <w:p w:rsidR="00300882" w:rsidRPr="00300882" w:rsidRDefault="00300882" w:rsidP="00300882">
      <w:pPr>
        <w:ind w:left="851" w:hanging="851"/>
        <w:jc w:val="both"/>
        <w:rPr>
          <w:rFonts w:ascii="Arial" w:hAnsi="Arial" w:cs="Arial"/>
          <w:sz w:val="22"/>
          <w:szCs w:val="22"/>
        </w:rPr>
      </w:pPr>
      <w:r w:rsidRPr="00300882">
        <w:rPr>
          <w:rFonts w:ascii="Arial" w:hAnsi="Arial" w:cs="Arial"/>
          <w:b/>
          <w:sz w:val="22"/>
          <w:szCs w:val="22"/>
        </w:rPr>
        <w:t>EH181</w:t>
      </w:r>
      <w:r w:rsidRPr="00300882">
        <w:rPr>
          <w:rFonts w:ascii="Arial" w:hAnsi="Arial" w:cs="Arial"/>
          <w:b/>
          <w:sz w:val="22"/>
          <w:szCs w:val="22"/>
        </w:rPr>
        <w:tab/>
        <w:t>Apologies</w:t>
      </w:r>
    </w:p>
    <w:p w:rsidR="00300882" w:rsidRPr="00300882" w:rsidRDefault="00300882" w:rsidP="00300882">
      <w:pPr>
        <w:ind w:left="1701" w:right="-2" w:hanging="850"/>
        <w:jc w:val="both"/>
        <w:rPr>
          <w:rFonts w:ascii="Arial" w:hAnsi="Arial" w:cs="Arial"/>
          <w:snapToGrid w:val="0"/>
          <w:sz w:val="22"/>
          <w:szCs w:val="22"/>
        </w:rPr>
      </w:pPr>
      <w:r w:rsidRPr="00300882">
        <w:rPr>
          <w:rFonts w:ascii="Arial" w:hAnsi="Arial" w:cs="Arial"/>
          <w:b/>
          <w:sz w:val="22"/>
          <w:szCs w:val="22"/>
        </w:rPr>
        <w:t>181.1</w:t>
      </w:r>
      <w:r w:rsidRPr="00300882">
        <w:rPr>
          <w:rFonts w:ascii="Arial" w:hAnsi="Arial" w:cs="Arial"/>
          <w:b/>
          <w:sz w:val="22"/>
          <w:szCs w:val="22"/>
        </w:rPr>
        <w:tab/>
      </w:r>
      <w:r w:rsidRPr="00300882">
        <w:rPr>
          <w:rFonts w:ascii="Arial" w:hAnsi="Arial" w:cs="Arial"/>
          <w:sz w:val="22"/>
          <w:szCs w:val="22"/>
        </w:rPr>
        <w:t>Apologies for absence were received from</w:t>
      </w:r>
      <w:r w:rsidRPr="00300882">
        <w:rPr>
          <w:rFonts w:ascii="Arial" w:hAnsi="Arial" w:cs="Arial"/>
          <w:snapToGrid w:val="0"/>
          <w:sz w:val="22"/>
          <w:szCs w:val="22"/>
        </w:rPr>
        <w:t xml:space="preserve"> Cllrs Beales and Lawrence.  The Town Clerk reported that Cllrs Abraham and Wixley had been nominated as their respective substitutes for this meeting.</w:t>
      </w:r>
    </w:p>
    <w:p w:rsidR="00300882" w:rsidRPr="00300882" w:rsidRDefault="00300882" w:rsidP="00300882">
      <w:pPr>
        <w:ind w:left="1701" w:right="-2" w:hanging="1701"/>
        <w:jc w:val="both"/>
        <w:rPr>
          <w:rFonts w:ascii="Arial" w:hAnsi="Arial" w:cs="Arial"/>
          <w:b/>
          <w:sz w:val="22"/>
          <w:szCs w:val="22"/>
        </w:rPr>
      </w:pPr>
    </w:p>
    <w:p w:rsidR="00300882" w:rsidRPr="00300882" w:rsidRDefault="00300882" w:rsidP="00300882">
      <w:pPr>
        <w:ind w:left="1701" w:right="-2" w:hanging="1701"/>
        <w:jc w:val="both"/>
        <w:rPr>
          <w:rFonts w:ascii="Arial" w:hAnsi="Arial" w:cs="Arial"/>
          <w:sz w:val="22"/>
          <w:szCs w:val="22"/>
        </w:rPr>
      </w:pPr>
      <w:r w:rsidRPr="00300882">
        <w:rPr>
          <w:rFonts w:ascii="Arial" w:hAnsi="Arial" w:cs="Arial"/>
          <w:sz w:val="22"/>
          <w:szCs w:val="22"/>
        </w:rPr>
        <w:t>Cllr Davies arrived during the next item.</w:t>
      </w:r>
    </w:p>
    <w:p w:rsidR="00300882" w:rsidRPr="00300882" w:rsidRDefault="00300882" w:rsidP="00300882">
      <w:pPr>
        <w:ind w:left="1701" w:right="-2" w:hanging="1701"/>
        <w:jc w:val="both"/>
        <w:rPr>
          <w:rFonts w:ascii="Arial" w:hAnsi="Arial" w:cs="Arial"/>
          <w:b/>
          <w:sz w:val="22"/>
          <w:szCs w:val="22"/>
        </w:rPr>
      </w:pPr>
    </w:p>
    <w:p w:rsidR="00300882" w:rsidRPr="00300882" w:rsidRDefault="00300882" w:rsidP="00300882">
      <w:pPr>
        <w:ind w:left="1701" w:right="-2" w:hanging="850"/>
        <w:jc w:val="both"/>
        <w:rPr>
          <w:rFonts w:ascii="Arial" w:hAnsi="Arial" w:cs="Arial"/>
          <w:b/>
          <w:sz w:val="22"/>
          <w:szCs w:val="22"/>
        </w:rPr>
      </w:pPr>
      <w:r w:rsidRPr="00300882">
        <w:rPr>
          <w:rFonts w:ascii="Arial" w:hAnsi="Arial" w:cs="Arial"/>
          <w:b/>
          <w:sz w:val="22"/>
          <w:szCs w:val="22"/>
        </w:rPr>
        <w:t>181.2</w:t>
      </w:r>
      <w:r w:rsidRPr="00300882">
        <w:rPr>
          <w:rFonts w:ascii="Arial" w:hAnsi="Arial" w:cs="Arial"/>
          <w:b/>
          <w:sz w:val="22"/>
          <w:szCs w:val="22"/>
        </w:rPr>
        <w:tab/>
      </w:r>
      <w:r w:rsidRPr="00300882">
        <w:rPr>
          <w:rFonts w:ascii="Arial" w:hAnsi="Arial" w:cs="Arial"/>
          <w:sz w:val="22"/>
          <w:szCs w:val="22"/>
        </w:rPr>
        <w:t>The Committee granted Cllr Mann’s request for a leave of absence to</w:t>
      </w:r>
      <w:r w:rsidRPr="00300882">
        <w:rPr>
          <w:rFonts w:ascii="Arial" w:hAnsi="Arial" w:cs="Arial"/>
          <w:b/>
          <w:sz w:val="22"/>
          <w:szCs w:val="22"/>
        </w:rPr>
        <w:t xml:space="preserve"> </w:t>
      </w:r>
      <w:r w:rsidRPr="00300882">
        <w:rPr>
          <w:rFonts w:ascii="Arial" w:hAnsi="Arial" w:cs="Arial"/>
          <w:sz w:val="22"/>
          <w:szCs w:val="22"/>
        </w:rPr>
        <w:t>the end of the current electoral term on the grounds of ill health.</w:t>
      </w:r>
    </w:p>
    <w:p w:rsidR="00300882" w:rsidRPr="00300882" w:rsidRDefault="00300882" w:rsidP="00300882">
      <w:pPr>
        <w:ind w:left="851" w:right="-2"/>
        <w:jc w:val="both"/>
        <w:rPr>
          <w:rFonts w:ascii="Arial" w:hAnsi="Arial" w:cs="Arial"/>
          <w:b/>
          <w:sz w:val="22"/>
          <w:szCs w:val="22"/>
        </w:rPr>
      </w:pPr>
      <w:r w:rsidRPr="00300882">
        <w:rPr>
          <w:rFonts w:ascii="Arial" w:hAnsi="Arial" w:cs="Arial"/>
          <w:snapToGrid w:val="0"/>
          <w:sz w:val="22"/>
          <w:szCs w:val="22"/>
        </w:rPr>
        <w:t xml:space="preserve"> </w:t>
      </w:r>
    </w:p>
    <w:p w:rsidR="00300882" w:rsidRPr="00300882" w:rsidRDefault="00300882" w:rsidP="00300882">
      <w:pPr>
        <w:ind w:left="851" w:hanging="851"/>
        <w:jc w:val="both"/>
        <w:rPr>
          <w:rFonts w:ascii="Arial" w:hAnsi="Arial" w:cs="Arial"/>
          <w:sz w:val="22"/>
          <w:szCs w:val="22"/>
        </w:rPr>
      </w:pPr>
      <w:r w:rsidRPr="00300882">
        <w:rPr>
          <w:rFonts w:ascii="Arial" w:hAnsi="Arial" w:cs="Arial"/>
          <w:b/>
          <w:sz w:val="22"/>
          <w:szCs w:val="22"/>
        </w:rPr>
        <w:t>EH182</w:t>
      </w:r>
      <w:r w:rsidRPr="00300882">
        <w:rPr>
          <w:rFonts w:ascii="Arial" w:hAnsi="Arial" w:cs="Arial"/>
          <w:b/>
          <w:sz w:val="22"/>
          <w:szCs w:val="22"/>
        </w:rPr>
        <w:tab/>
        <w:t>Declarations of Interest</w:t>
      </w:r>
    </w:p>
    <w:p w:rsidR="00300882" w:rsidRPr="00300882" w:rsidRDefault="00300882" w:rsidP="00300882">
      <w:pPr>
        <w:ind w:left="851"/>
        <w:jc w:val="both"/>
        <w:rPr>
          <w:rFonts w:ascii="Arial" w:hAnsi="Arial" w:cs="Arial"/>
          <w:color w:val="000000"/>
          <w:sz w:val="22"/>
          <w:szCs w:val="22"/>
        </w:rPr>
      </w:pPr>
      <w:r w:rsidRPr="00300882">
        <w:rPr>
          <w:rFonts w:ascii="Arial" w:hAnsi="Arial" w:cs="Arial"/>
          <w:color w:val="000000"/>
          <w:sz w:val="22"/>
          <w:szCs w:val="22"/>
        </w:rPr>
        <w:t xml:space="preserve">Cllr C </w:t>
      </w:r>
      <w:proofErr w:type="spellStart"/>
      <w:r w:rsidRPr="00300882">
        <w:rPr>
          <w:rFonts w:ascii="Arial" w:hAnsi="Arial" w:cs="Arial"/>
          <w:color w:val="000000"/>
          <w:sz w:val="22"/>
          <w:szCs w:val="22"/>
        </w:rPr>
        <w:t>C</w:t>
      </w:r>
      <w:proofErr w:type="spellEnd"/>
      <w:r w:rsidRPr="00300882">
        <w:rPr>
          <w:rFonts w:ascii="Arial" w:hAnsi="Arial" w:cs="Arial"/>
          <w:color w:val="000000"/>
          <w:sz w:val="22"/>
          <w:szCs w:val="22"/>
        </w:rPr>
        <w:t xml:space="preserve"> Pond declared a non-pecuniary and non-prejudicial interest in Agenda item 5.6, Local Bus Service Network Review Consultation, and any other items relating to the work of Essex County Council, as a member of that council.</w:t>
      </w:r>
    </w:p>
    <w:p w:rsidR="00300882" w:rsidRPr="00300882" w:rsidRDefault="00300882" w:rsidP="00300882">
      <w:pPr>
        <w:ind w:left="851"/>
        <w:jc w:val="both"/>
        <w:rPr>
          <w:rFonts w:ascii="Arial" w:hAnsi="Arial" w:cs="Arial"/>
          <w:color w:val="000000"/>
          <w:sz w:val="22"/>
          <w:szCs w:val="22"/>
        </w:rPr>
      </w:pPr>
    </w:p>
    <w:p w:rsidR="00300882" w:rsidRPr="00300882" w:rsidRDefault="00300882" w:rsidP="00300882">
      <w:pPr>
        <w:ind w:left="851"/>
        <w:jc w:val="both"/>
        <w:rPr>
          <w:rFonts w:ascii="Arial" w:hAnsi="Arial" w:cs="Arial"/>
          <w:sz w:val="22"/>
          <w:szCs w:val="22"/>
        </w:rPr>
      </w:pPr>
      <w:r w:rsidRPr="00300882">
        <w:rPr>
          <w:rFonts w:ascii="Arial" w:hAnsi="Arial" w:cs="Arial"/>
          <w:sz w:val="22"/>
          <w:szCs w:val="22"/>
        </w:rPr>
        <w:t>Cllr Owen declared a non-pecuniary and non-prejudicial interest in Agenda item 5.2.1, Roding Road allotments, as she was acquainted with members of the Roding Road Allotment and Leisure Gardens Association.</w:t>
      </w:r>
    </w:p>
    <w:p w:rsidR="00300882" w:rsidRPr="00300882" w:rsidRDefault="00300882" w:rsidP="00300882">
      <w:pPr>
        <w:ind w:left="851" w:hanging="851"/>
        <w:jc w:val="both"/>
        <w:rPr>
          <w:rFonts w:ascii="Arial" w:hAnsi="Arial" w:cs="Arial"/>
          <w:sz w:val="22"/>
          <w:szCs w:val="22"/>
        </w:rPr>
      </w:pPr>
    </w:p>
    <w:p w:rsidR="00300882" w:rsidRPr="00300882" w:rsidRDefault="00300882" w:rsidP="00300882">
      <w:pPr>
        <w:ind w:left="851" w:hanging="851"/>
        <w:jc w:val="both"/>
        <w:rPr>
          <w:rFonts w:ascii="Arial" w:hAnsi="Arial" w:cs="Arial"/>
          <w:sz w:val="22"/>
          <w:szCs w:val="22"/>
        </w:rPr>
      </w:pPr>
      <w:r w:rsidRPr="00300882">
        <w:rPr>
          <w:rFonts w:ascii="Arial" w:hAnsi="Arial" w:cs="Arial"/>
          <w:b/>
          <w:sz w:val="22"/>
          <w:szCs w:val="22"/>
        </w:rPr>
        <w:t>EH183</w:t>
      </w:r>
      <w:r w:rsidRPr="00300882">
        <w:rPr>
          <w:rFonts w:ascii="Arial" w:hAnsi="Arial" w:cs="Arial"/>
          <w:b/>
          <w:sz w:val="22"/>
          <w:szCs w:val="22"/>
        </w:rPr>
        <w:tab/>
        <w:t>Confirmation of Minutes</w:t>
      </w:r>
    </w:p>
    <w:p w:rsidR="00300882" w:rsidRPr="00300882" w:rsidRDefault="00300882" w:rsidP="00300882">
      <w:pPr>
        <w:ind w:left="851" w:hanging="11"/>
        <w:jc w:val="both"/>
        <w:rPr>
          <w:rFonts w:ascii="Arial" w:hAnsi="Arial" w:cs="Arial"/>
          <w:sz w:val="22"/>
          <w:szCs w:val="22"/>
        </w:rPr>
      </w:pPr>
      <w:r w:rsidRPr="00300882">
        <w:rPr>
          <w:rFonts w:ascii="Arial" w:hAnsi="Arial" w:cs="Arial"/>
          <w:sz w:val="22"/>
          <w:szCs w:val="22"/>
        </w:rPr>
        <w:t>The Minutes of the meeting held on 23 September 2015 were CONFIRMED as a correct record and signed by the Chairman.</w:t>
      </w:r>
    </w:p>
    <w:p w:rsidR="00300882" w:rsidRPr="00300882" w:rsidRDefault="00300882" w:rsidP="00300882">
      <w:pPr>
        <w:widowControl w:val="0"/>
        <w:ind w:left="720" w:hanging="11"/>
        <w:jc w:val="both"/>
        <w:rPr>
          <w:rFonts w:ascii="Arial" w:hAnsi="Arial" w:cs="Arial"/>
          <w:snapToGrid w:val="0"/>
          <w:sz w:val="22"/>
          <w:szCs w:val="22"/>
        </w:rPr>
      </w:pPr>
    </w:p>
    <w:p w:rsidR="00300882" w:rsidRPr="00300882" w:rsidRDefault="00300882" w:rsidP="00300882">
      <w:pPr>
        <w:ind w:left="851" w:hanging="851"/>
        <w:jc w:val="both"/>
        <w:rPr>
          <w:rFonts w:ascii="Arial" w:hAnsi="Arial" w:cs="Arial"/>
          <w:sz w:val="22"/>
          <w:szCs w:val="22"/>
        </w:rPr>
      </w:pPr>
      <w:r w:rsidRPr="00300882">
        <w:rPr>
          <w:rFonts w:ascii="Arial" w:hAnsi="Arial" w:cs="Arial"/>
          <w:b/>
          <w:sz w:val="22"/>
          <w:szCs w:val="22"/>
        </w:rPr>
        <w:t>EH184</w:t>
      </w:r>
      <w:r w:rsidRPr="00300882">
        <w:rPr>
          <w:rFonts w:ascii="Arial" w:hAnsi="Arial" w:cs="Arial"/>
          <w:b/>
          <w:sz w:val="22"/>
          <w:szCs w:val="22"/>
        </w:rPr>
        <w:tab/>
        <w:t>Public Representations</w:t>
      </w:r>
    </w:p>
    <w:p w:rsidR="00300882" w:rsidRPr="00300882" w:rsidRDefault="00300882" w:rsidP="00300882">
      <w:pPr>
        <w:widowControl w:val="0"/>
        <w:ind w:left="851" w:hanging="851"/>
        <w:jc w:val="both"/>
        <w:rPr>
          <w:rFonts w:ascii="Arial" w:hAnsi="Arial" w:cs="Arial"/>
          <w:snapToGrid w:val="0"/>
          <w:sz w:val="22"/>
          <w:szCs w:val="22"/>
        </w:rPr>
      </w:pPr>
      <w:r w:rsidRPr="00300882">
        <w:rPr>
          <w:rFonts w:ascii="Arial" w:hAnsi="Arial" w:cs="Arial"/>
          <w:b/>
          <w:snapToGrid w:val="0"/>
          <w:sz w:val="22"/>
          <w:szCs w:val="22"/>
        </w:rPr>
        <w:tab/>
      </w:r>
      <w:r w:rsidRPr="00300882">
        <w:rPr>
          <w:rFonts w:ascii="Arial" w:hAnsi="Arial" w:cs="Arial"/>
          <w:snapToGrid w:val="0"/>
          <w:sz w:val="22"/>
          <w:szCs w:val="22"/>
        </w:rPr>
        <w:t>None were received.</w:t>
      </w:r>
    </w:p>
    <w:p w:rsidR="00300882" w:rsidRPr="00300882" w:rsidRDefault="00300882" w:rsidP="00300882">
      <w:pPr>
        <w:jc w:val="both"/>
        <w:rPr>
          <w:rFonts w:ascii="Arial" w:hAnsi="Arial" w:cs="Arial"/>
          <w:sz w:val="22"/>
          <w:szCs w:val="22"/>
        </w:rPr>
      </w:pPr>
      <w:r w:rsidRPr="00300882">
        <w:rPr>
          <w:rFonts w:ascii="Arial" w:hAnsi="Arial" w:cs="Arial"/>
          <w:sz w:val="22"/>
          <w:szCs w:val="22"/>
        </w:rPr>
        <w:tab/>
      </w:r>
    </w:p>
    <w:p w:rsidR="00300882" w:rsidRPr="00300882" w:rsidRDefault="00300882" w:rsidP="00300882">
      <w:pPr>
        <w:ind w:left="851" w:hanging="851"/>
        <w:jc w:val="both"/>
        <w:rPr>
          <w:rFonts w:ascii="Arial" w:hAnsi="Arial" w:cs="Arial"/>
          <w:b/>
          <w:sz w:val="22"/>
          <w:szCs w:val="22"/>
        </w:rPr>
      </w:pPr>
      <w:r w:rsidRPr="00300882">
        <w:rPr>
          <w:rFonts w:ascii="Arial" w:hAnsi="Arial" w:cs="Arial"/>
          <w:b/>
          <w:sz w:val="22"/>
          <w:szCs w:val="22"/>
        </w:rPr>
        <w:t>EH185</w:t>
      </w:r>
      <w:r w:rsidRPr="00300882">
        <w:rPr>
          <w:rFonts w:ascii="Arial" w:hAnsi="Arial" w:cs="Arial"/>
          <w:b/>
          <w:sz w:val="22"/>
          <w:szCs w:val="22"/>
        </w:rPr>
        <w:tab/>
        <w:t>Matters for Report</w:t>
      </w:r>
    </w:p>
    <w:p w:rsidR="00300882" w:rsidRPr="00300882" w:rsidRDefault="00300882" w:rsidP="00300882">
      <w:pPr>
        <w:ind w:left="1701" w:hanging="850"/>
        <w:jc w:val="both"/>
        <w:rPr>
          <w:rFonts w:ascii="Arial" w:hAnsi="Arial" w:cs="Arial"/>
          <w:sz w:val="22"/>
          <w:szCs w:val="22"/>
        </w:rPr>
      </w:pPr>
      <w:r w:rsidRPr="00300882">
        <w:rPr>
          <w:rFonts w:ascii="Arial" w:hAnsi="Arial" w:cs="Arial"/>
          <w:b/>
          <w:sz w:val="22"/>
          <w:szCs w:val="22"/>
        </w:rPr>
        <w:t>185.1</w:t>
      </w:r>
      <w:r w:rsidRPr="00300882">
        <w:rPr>
          <w:rFonts w:ascii="Arial" w:hAnsi="Arial" w:cs="Arial"/>
          <w:b/>
          <w:sz w:val="22"/>
          <w:szCs w:val="22"/>
        </w:rPr>
        <w:tab/>
        <w:t>Community Tree Strategy for Loughton – Min no EH176.2</w:t>
      </w:r>
    </w:p>
    <w:p w:rsidR="00300882" w:rsidRPr="00300882" w:rsidRDefault="00300882" w:rsidP="00300882">
      <w:pPr>
        <w:ind w:left="1701" w:hanging="850"/>
        <w:jc w:val="both"/>
        <w:rPr>
          <w:rFonts w:ascii="Arial" w:hAnsi="Arial" w:cs="Arial"/>
          <w:sz w:val="22"/>
          <w:szCs w:val="22"/>
        </w:rPr>
      </w:pPr>
      <w:r w:rsidRPr="00300882">
        <w:rPr>
          <w:rFonts w:ascii="Arial" w:hAnsi="Arial" w:cs="Arial"/>
          <w:sz w:val="22"/>
          <w:szCs w:val="22"/>
        </w:rPr>
        <w:tab/>
        <w:t xml:space="preserve">The Committee NOTED that the official ceremony to launch the new Community Orchard on the Willingale Road Nature Reserve had been held on 29 October 2015.  </w:t>
      </w:r>
    </w:p>
    <w:p w:rsidR="00300882" w:rsidRPr="00300882" w:rsidRDefault="00300882" w:rsidP="00300882">
      <w:pPr>
        <w:ind w:left="1701" w:hanging="850"/>
        <w:jc w:val="both"/>
        <w:rPr>
          <w:rFonts w:ascii="Arial" w:hAnsi="Arial" w:cs="Arial"/>
          <w:sz w:val="22"/>
          <w:szCs w:val="22"/>
        </w:rPr>
      </w:pPr>
    </w:p>
    <w:p w:rsidR="00300882" w:rsidRPr="00300882" w:rsidRDefault="00300882" w:rsidP="00300882">
      <w:pPr>
        <w:ind w:left="1701" w:hanging="850"/>
        <w:jc w:val="both"/>
        <w:rPr>
          <w:rFonts w:ascii="Arial" w:hAnsi="Arial" w:cs="Arial"/>
          <w:sz w:val="22"/>
          <w:szCs w:val="22"/>
        </w:rPr>
      </w:pPr>
      <w:r w:rsidRPr="00300882">
        <w:rPr>
          <w:rFonts w:ascii="Arial" w:hAnsi="Arial" w:cs="Arial"/>
          <w:sz w:val="22"/>
          <w:szCs w:val="22"/>
        </w:rPr>
        <w:tab/>
        <w:t xml:space="preserve">The Town Clerk reported that she was in discussion with Chris </w:t>
      </w:r>
      <w:proofErr w:type="spellStart"/>
      <w:r w:rsidRPr="00300882">
        <w:rPr>
          <w:rFonts w:ascii="Arial" w:hAnsi="Arial" w:cs="Arial"/>
          <w:sz w:val="22"/>
          <w:szCs w:val="22"/>
        </w:rPr>
        <w:t>Neilan</w:t>
      </w:r>
      <w:proofErr w:type="spellEnd"/>
      <w:r w:rsidRPr="00300882">
        <w:rPr>
          <w:rFonts w:ascii="Arial" w:hAnsi="Arial" w:cs="Arial"/>
          <w:sz w:val="22"/>
          <w:szCs w:val="22"/>
        </w:rPr>
        <w:t xml:space="preserve">, Landscape Officer at Epping Forest District Council, to create a display of the nominations for Loughton’s Special Trees project on the Favourite </w:t>
      </w:r>
      <w:r w:rsidRPr="00300882">
        <w:rPr>
          <w:rFonts w:ascii="Arial" w:hAnsi="Arial" w:cs="Arial"/>
          <w:sz w:val="22"/>
          <w:szCs w:val="22"/>
        </w:rPr>
        <w:lastRenderedPageBreak/>
        <w:t xml:space="preserve">Trees’ website.  Members were encouraged to submit their nominations before the closing date, now extended to 15 January 2016.  </w:t>
      </w:r>
    </w:p>
    <w:p w:rsidR="00300882" w:rsidRPr="00300882" w:rsidRDefault="00300882" w:rsidP="00300882">
      <w:pPr>
        <w:ind w:left="1701" w:hanging="850"/>
        <w:jc w:val="both"/>
        <w:rPr>
          <w:rFonts w:ascii="Arial" w:hAnsi="Arial" w:cs="Arial"/>
          <w:b/>
          <w:sz w:val="22"/>
          <w:szCs w:val="22"/>
        </w:rPr>
      </w:pPr>
    </w:p>
    <w:p w:rsidR="00300882" w:rsidRPr="00300882" w:rsidRDefault="00300882" w:rsidP="00300882">
      <w:pPr>
        <w:ind w:left="1701" w:hanging="850"/>
        <w:jc w:val="both"/>
        <w:rPr>
          <w:rFonts w:ascii="Arial" w:hAnsi="Arial" w:cs="Arial"/>
          <w:sz w:val="22"/>
          <w:szCs w:val="22"/>
        </w:rPr>
      </w:pPr>
      <w:r w:rsidRPr="00300882">
        <w:rPr>
          <w:rFonts w:ascii="Arial" w:hAnsi="Arial" w:cs="Arial"/>
          <w:b/>
          <w:sz w:val="22"/>
          <w:szCs w:val="22"/>
        </w:rPr>
        <w:t>185.2</w:t>
      </w:r>
      <w:r w:rsidRPr="00300882">
        <w:rPr>
          <w:rFonts w:ascii="Arial" w:hAnsi="Arial" w:cs="Arial"/>
          <w:b/>
          <w:sz w:val="22"/>
          <w:szCs w:val="22"/>
        </w:rPr>
        <w:tab/>
        <w:t>Allotments – Min no EH167.5</w:t>
      </w:r>
    </w:p>
    <w:p w:rsidR="00300882" w:rsidRPr="00300882" w:rsidRDefault="00300882" w:rsidP="00300882">
      <w:pPr>
        <w:ind w:left="1701" w:hanging="850"/>
        <w:jc w:val="both"/>
        <w:rPr>
          <w:rFonts w:ascii="Arial" w:hAnsi="Arial" w:cs="Arial"/>
          <w:sz w:val="22"/>
          <w:szCs w:val="22"/>
        </w:rPr>
      </w:pPr>
      <w:r w:rsidRPr="00300882">
        <w:rPr>
          <w:rFonts w:ascii="Arial" w:hAnsi="Arial" w:cs="Arial"/>
          <w:b/>
          <w:sz w:val="22"/>
          <w:szCs w:val="22"/>
        </w:rPr>
        <w:tab/>
        <w:t>185.2.1</w:t>
      </w:r>
      <w:r w:rsidRPr="00300882">
        <w:rPr>
          <w:rFonts w:ascii="Arial" w:hAnsi="Arial" w:cs="Arial"/>
          <w:b/>
          <w:sz w:val="22"/>
          <w:szCs w:val="22"/>
        </w:rPr>
        <w:tab/>
        <w:t>Roding Road</w:t>
      </w:r>
    </w:p>
    <w:p w:rsidR="00300882" w:rsidRPr="00300882" w:rsidRDefault="00300882" w:rsidP="00300882">
      <w:pPr>
        <w:ind w:left="2835"/>
        <w:jc w:val="both"/>
        <w:rPr>
          <w:rFonts w:ascii="Arial" w:hAnsi="Arial" w:cs="Arial"/>
          <w:sz w:val="22"/>
          <w:szCs w:val="22"/>
        </w:rPr>
      </w:pPr>
      <w:r w:rsidRPr="00300882">
        <w:rPr>
          <w:rFonts w:ascii="Arial" w:hAnsi="Arial" w:cs="Arial"/>
          <w:sz w:val="22"/>
          <w:szCs w:val="22"/>
        </w:rPr>
        <w:t>The Committee was pleased to NOTE that the Town Clerk had held a very positive meeting with representatives from the Roding Road Allotments and Leisure Gardens Association (RRALGA) to discuss the renewal of the management appointment.  The details of the new management agreement were under consideration by their committee.</w:t>
      </w:r>
      <w:r w:rsidRPr="00300882">
        <w:rPr>
          <w:rFonts w:ascii="Arial" w:hAnsi="Arial" w:cs="Arial"/>
          <w:b/>
          <w:bCs/>
          <w:sz w:val="22"/>
          <w:szCs w:val="22"/>
        </w:rPr>
        <w:tab/>
      </w:r>
      <w:r w:rsidRPr="00300882">
        <w:rPr>
          <w:rFonts w:ascii="Arial" w:hAnsi="Arial" w:cs="Arial"/>
          <w:b/>
          <w:bCs/>
          <w:sz w:val="22"/>
          <w:szCs w:val="22"/>
        </w:rPr>
        <w:tab/>
      </w:r>
    </w:p>
    <w:p w:rsidR="00300882" w:rsidRPr="00300882" w:rsidRDefault="00300882" w:rsidP="00300882">
      <w:pPr>
        <w:ind w:left="1701" w:hanging="850"/>
        <w:jc w:val="both"/>
        <w:rPr>
          <w:rFonts w:ascii="Arial" w:hAnsi="Arial" w:cs="Arial"/>
          <w:sz w:val="22"/>
          <w:szCs w:val="22"/>
        </w:rPr>
      </w:pPr>
    </w:p>
    <w:p w:rsidR="00300882" w:rsidRPr="00300882" w:rsidRDefault="00300882" w:rsidP="00300882">
      <w:pPr>
        <w:ind w:left="1701" w:hanging="850"/>
        <w:jc w:val="both"/>
        <w:rPr>
          <w:rFonts w:ascii="Arial" w:hAnsi="Arial" w:cs="Arial"/>
          <w:b/>
          <w:sz w:val="22"/>
          <w:szCs w:val="22"/>
        </w:rPr>
      </w:pPr>
      <w:r w:rsidRPr="00300882">
        <w:rPr>
          <w:rFonts w:ascii="Arial" w:hAnsi="Arial" w:cs="Arial"/>
          <w:sz w:val="22"/>
          <w:szCs w:val="22"/>
        </w:rPr>
        <w:tab/>
      </w:r>
      <w:r w:rsidRPr="00300882">
        <w:rPr>
          <w:rFonts w:ascii="Arial" w:hAnsi="Arial" w:cs="Arial"/>
          <w:b/>
          <w:sz w:val="22"/>
          <w:szCs w:val="22"/>
        </w:rPr>
        <w:t>185.2.2</w:t>
      </w:r>
      <w:r w:rsidRPr="00300882">
        <w:rPr>
          <w:rFonts w:ascii="Arial" w:hAnsi="Arial" w:cs="Arial"/>
          <w:b/>
          <w:sz w:val="22"/>
          <w:szCs w:val="22"/>
        </w:rPr>
        <w:tab/>
        <w:t>Willingale Road</w:t>
      </w:r>
    </w:p>
    <w:p w:rsidR="00300882" w:rsidRPr="00300882" w:rsidRDefault="00300882" w:rsidP="00300882">
      <w:pPr>
        <w:ind w:left="1701" w:hanging="850"/>
        <w:jc w:val="both"/>
        <w:rPr>
          <w:rFonts w:ascii="Arial" w:hAnsi="Arial" w:cs="Arial"/>
          <w:sz w:val="22"/>
          <w:szCs w:val="22"/>
        </w:rPr>
      </w:pPr>
      <w:r w:rsidRPr="00300882">
        <w:rPr>
          <w:rFonts w:ascii="Arial" w:hAnsi="Arial" w:cs="Arial"/>
          <w:sz w:val="22"/>
          <w:szCs w:val="22"/>
        </w:rPr>
        <w:t xml:space="preserve">      </w:t>
      </w:r>
      <w:r w:rsidRPr="00300882">
        <w:rPr>
          <w:rFonts w:ascii="Arial" w:hAnsi="Arial" w:cs="Arial"/>
          <w:sz w:val="22"/>
          <w:szCs w:val="22"/>
        </w:rPr>
        <w:tab/>
      </w:r>
      <w:r w:rsidRPr="00300882">
        <w:rPr>
          <w:rFonts w:ascii="Arial" w:hAnsi="Arial" w:cs="Arial"/>
          <w:sz w:val="22"/>
          <w:szCs w:val="22"/>
        </w:rPr>
        <w:tab/>
      </w:r>
      <w:r w:rsidRPr="00300882">
        <w:rPr>
          <w:rFonts w:ascii="Arial" w:hAnsi="Arial" w:cs="Arial"/>
          <w:sz w:val="22"/>
          <w:szCs w:val="22"/>
        </w:rPr>
        <w:tab/>
        <w:t>The report provided by the Deputy Town Clerk was NOTED.</w:t>
      </w:r>
    </w:p>
    <w:p w:rsidR="00300882" w:rsidRPr="00300882" w:rsidRDefault="00300882" w:rsidP="00300882">
      <w:pPr>
        <w:ind w:left="1701" w:hanging="850"/>
        <w:jc w:val="both"/>
        <w:rPr>
          <w:rFonts w:ascii="Arial" w:hAnsi="Arial" w:cs="Arial"/>
          <w:sz w:val="22"/>
          <w:szCs w:val="22"/>
        </w:rPr>
      </w:pPr>
    </w:p>
    <w:p w:rsidR="00300882" w:rsidRPr="00300882" w:rsidRDefault="00300882" w:rsidP="00300882">
      <w:pPr>
        <w:ind w:left="2835" w:hanging="1984"/>
        <w:jc w:val="both"/>
        <w:rPr>
          <w:rFonts w:ascii="Arial" w:hAnsi="Arial" w:cs="Arial"/>
          <w:sz w:val="22"/>
          <w:szCs w:val="22"/>
        </w:rPr>
      </w:pPr>
      <w:r w:rsidRPr="00300882">
        <w:rPr>
          <w:rFonts w:ascii="Arial" w:hAnsi="Arial" w:cs="Arial"/>
          <w:sz w:val="22"/>
          <w:szCs w:val="22"/>
        </w:rPr>
        <w:tab/>
        <w:t xml:space="preserve">The Committee advised the Town Clerk to progress the removal of the wooden shed by the entrance as this did not conform to the shed policy on the allotment site and was in a poor state of repair.  The policy required sheds to be a maximum size of 1.8m x 1.2m (6’ x 4’) and painted green, with a limit of one shed and one greenhouse per plot.  </w:t>
      </w:r>
    </w:p>
    <w:p w:rsidR="00300882" w:rsidRPr="00300882" w:rsidRDefault="00300882" w:rsidP="00300882">
      <w:pPr>
        <w:ind w:left="2835" w:hanging="1984"/>
        <w:jc w:val="both"/>
        <w:rPr>
          <w:rFonts w:ascii="Arial" w:hAnsi="Arial" w:cs="Arial"/>
          <w:sz w:val="22"/>
          <w:szCs w:val="22"/>
        </w:rPr>
      </w:pPr>
    </w:p>
    <w:p w:rsidR="00300882" w:rsidRPr="00300882" w:rsidRDefault="00300882" w:rsidP="00300882">
      <w:pPr>
        <w:ind w:left="2835" w:hanging="1984"/>
        <w:jc w:val="both"/>
        <w:rPr>
          <w:rFonts w:ascii="Arial" w:hAnsi="Arial" w:cs="Arial"/>
          <w:sz w:val="22"/>
          <w:szCs w:val="22"/>
        </w:rPr>
      </w:pPr>
      <w:r w:rsidRPr="00300882">
        <w:rPr>
          <w:rFonts w:ascii="Arial" w:hAnsi="Arial" w:cs="Arial"/>
          <w:sz w:val="22"/>
          <w:szCs w:val="22"/>
        </w:rPr>
        <w:tab/>
        <w:t>The Town Clerk also clarified the problems connected with a shed left by a former tenant on plot 76.</w:t>
      </w:r>
    </w:p>
    <w:p w:rsidR="00300882" w:rsidRPr="00300882" w:rsidRDefault="00300882" w:rsidP="00300882">
      <w:pPr>
        <w:ind w:left="1701" w:hanging="850"/>
        <w:jc w:val="both"/>
        <w:rPr>
          <w:rFonts w:ascii="Arial" w:hAnsi="Arial" w:cs="Arial"/>
          <w:color w:val="FF0000"/>
          <w:sz w:val="22"/>
          <w:szCs w:val="22"/>
        </w:rPr>
      </w:pPr>
    </w:p>
    <w:p w:rsidR="00300882" w:rsidRPr="00300882" w:rsidRDefault="00300882" w:rsidP="00300882">
      <w:pPr>
        <w:ind w:left="2835" w:hanging="1134"/>
        <w:jc w:val="both"/>
        <w:rPr>
          <w:rFonts w:ascii="Arial" w:hAnsi="Arial" w:cs="Arial"/>
          <w:b/>
          <w:sz w:val="22"/>
          <w:szCs w:val="22"/>
        </w:rPr>
      </w:pPr>
      <w:r w:rsidRPr="00300882">
        <w:rPr>
          <w:rFonts w:ascii="Arial" w:hAnsi="Arial" w:cs="Arial"/>
          <w:b/>
          <w:sz w:val="22"/>
          <w:szCs w:val="22"/>
        </w:rPr>
        <w:t>185.2.3</w:t>
      </w:r>
      <w:r w:rsidRPr="00300882">
        <w:rPr>
          <w:rFonts w:ascii="Arial" w:hAnsi="Arial" w:cs="Arial"/>
          <w:b/>
          <w:sz w:val="22"/>
          <w:szCs w:val="22"/>
        </w:rPr>
        <w:tab/>
      </w:r>
      <w:proofErr w:type="spellStart"/>
      <w:r w:rsidRPr="00300882">
        <w:rPr>
          <w:rFonts w:ascii="Arial" w:hAnsi="Arial" w:cs="Arial"/>
          <w:b/>
          <w:sz w:val="22"/>
          <w:szCs w:val="22"/>
        </w:rPr>
        <w:t>Pyrles</w:t>
      </w:r>
      <w:proofErr w:type="spellEnd"/>
      <w:r w:rsidRPr="00300882">
        <w:rPr>
          <w:rFonts w:ascii="Arial" w:hAnsi="Arial" w:cs="Arial"/>
          <w:b/>
          <w:sz w:val="22"/>
          <w:szCs w:val="22"/>
        </w:rPr>
        <w:t xml:space="preserve"> Lane</w:t>
      </w:r>
    </w:p>
    <w:p w:rsidR="00300882" w:rsidRPr="00300882" w:rsidRDefault="00300882" w:rsidP="00300882">
      <w:pPr>
        <w:ind w:left="2835" w:hanging="2126"/>
        <w:jc w:val="both"/>
        <w:rPr>
          <w:rFonts w:ascii="Arial" w:hAnsi="Arial" w:cs="Arial"/>
          <w:sz w:val="22"/>
          <w:szCs w:val="22"/>
        </w:rPr>
      </w:pPr>
      <w:r w:rsidRPr="00300882">
        <w:rPr>
          <w:rFonts w:ascii="Arial" w:hAnsi="Arial" w:cs="Arial"/>
          <w:b/>
          <w:sz w:val="22"/>
          <w:szCs w:val="22"/>
        </w:rPr>
        <w:tab/>
      </w:r>
      <w:r w:rsidRPr="00300882">
        <w:rPr>
          <w:rFonts w:ascii="Arial" w:hAnsi="Arial" w:cs="Arial"/>
          <w:sz w:val="22"/>
          <w:szCs w:val="22"/>
        </w:rPr>
        <w:t xml:space="preserve">The Committee supported the proposal by the </w:t>
      </w:r>
      <w:proofErr w:type="spellStart"/>
      <w:r w:rsidRPr="00300882">
        <w:rPr>
          <w:rFonts w:ascii="Arial" w:hAnsi="Arial" w:cs="Arial"/>
          <w:sz w:val="22"/>
          <w:szCs w:val="22"/>
        </w:rPr>
        <w:t>Silkworth</w:t>
      </w:r>
      <w:proofErr w:type="spellEnd"/>
      <w:r w:rsidRPr="00300882">
        <w:rPr>
          <w:rFonts w:ascii="Arial" w:hAnsi="Arial" w:cs="Arial"/>
          <w:sz w:val="22"/>
          <w:szCs w:val="22"/>
        </w:rPr>
        <w:t xml:space="preserve"> Trust charity, to use the three allotment plots at </w:t>
      </w:r>
      <w:proofErr w:type="spellStart"/>
      <w:r w:rsidRPr="00300882">
        <w:rPr>
          <w:rFonts w:ascii="Arial" w:hAnsi="Arial" w:cs="Arial"/>
          <w:sz w:val="22"/>
          <w:szCs w:val="22"/>
        </w:rPr>
        <w:t>Pyrles</w:t>
      </w:r>
      <w:proofErr w:type="spellEnd"/>
      <w:r w:rsidRPr="00300882">
        <w:rPr>
          <w:rFonts w:ascii="Arial" w:hAnsi="Arial" w:cs="Arial"/>
          <w:sz w:val="22"/>
          <w:szCs w:val="22"/>
        </w:rPr>
        <w:t xml:space="preserve"> Lane for a new community gardening project.  It was reported that the Council would need to install new fencing to secure the site and that officers would act in an advisory capacity to help develop this project.</w:t>
      </w:r>
    </w:p>
    <w:p w:rsidR="00300882" w:rsidRPr="00300882" w:rsidRDefault="00300882" w:rsidP="00300882">
      <w:pPr>
        <w:ind w:left="2835" w:hanging="2126"/>
        <w:jc w:val="both"/>
        <w:rPr>
          <w:rFonts w:ascii="Arial" w:hAnsi="Arial" w:cs="Arial"/>
          <w:sz w:val="22"/>
          <w:szCs w:val="22"/>
        </w:rPr>
      </w:pPr>
    </w:p>
    <w:p w:rsidR="00300882" w:rsidRPr="00300882" w:rsidRDefault="00300882" w:rsidP="00300882">
      <w:pPr>
        <w:ind w:left="2835" w:hanging="2126"/>
        <w:jc w:val="both"/>
        <w:rPr>
          <w:rFonts w:ascii="Arial" w:hAnsi="Arial" w:cs="Arial"/>
          <w:sz w:val="22"/>
          <w:szCs w:val="22"/>
        </w:rPr>
      </w:pPr>
      <w:r w:rsidRPr="00300882">
        <w:rPr>
          <w:rFonts w:ascii="Arial" w:hAnsi="Arial" w:cs="Arial"/>
          <w:sz w:val="22"/>
          <w:szCs w:val="22"/>
        </w:rPr>
        <w:tab/>
        <w:t>Concern was expressed about the potential loss of water supply if and when the adjacent Nursery site was developed.  The Town Clerk was asked to write to the Planning Authority to request that a condition should be applied to any planning permission for the site requiring that a new supply should be provided for the allotments at the developer’s cost.</w:t>
      </w:r>
    </w:p>
    <w:p w:rsidR="00300882" w:rsidRPr="00300882" w:rsidRDefault="00300882" w:rsidP="00300882">
      <w:pPr>
        <w:ind w:left="2127" w:hanging="2127"/>
        <w:jc w:val="both"/>
        <w:rPr>
          <w:rFonts w:ascii="Arial" w:hAnsi="Arial" w:cs="Arial"/>
          <w:sz w:val="22"/>
          <w:szCs w:val="22"/>
        </w:rPr>
      </w:pPr>
    </w:p>
    <w:p w:rsidR="00300882" w:rsidRPr="00300882" w:rsidRDefault="00300882" w:rsidP="00300882">
      <w:pPr>
        <w:ind w:left="1701" w:hanging="850"/>
        <w:jc w:val="both"/>
        <w:rPr>
          <w:rFonts w:ascii="Arial" w:hAnsi="Arial" w:cs="Arial"/>
          <w:b/>
          <w:sz w:val="22"/>
          <w:szCs w:val="22"/>
        </w:rPr>
      </w:pPr>
      <w:r w:rsidRPr="00300882">
        <w:rPr>
          <w:rFonts w:ascii="Arial" w:hAnsi="Arial" w:cs="Arial"/>
          <w:b/>
          <w:sz w:val="22"/>
          <w:szCs w:val="22"/>
        </w:rPr>
        <w:t>185.3</w:t>
      </w:r>
      <w:r w:rsidRPr="00300882">
        <w:rPr>
          <w:rFonts w:ascii="Arial" w:hAnsi="Arial" w:cs="Arial"/>
          <w:b/>
          <w:sz w:val="22"/>
          <w:szCs w:val="22"/>
        </w:rPr>
        <w:tab/>
        <w:t>Heritage Plaques – Min no EH176.5</w:t>
      </w:r>
    </w:p>
    <w:p w:rsidR="00300882" w:rsidRPr="00300882" w:rsidRDefault="00300882" w:rsidP="00300882">
      <w:pPr>
        <w:ind w:left="2835" w:hanging="1134"/>
        <w:jc w:val="both"/>
        <w:rPr>
          <w:rFonts w:ascii="Arial" w:hAnsi="Arial" w:cs="Arial"/>
          <w:bCs/>
          <w:sz w:val="22"/>
          <w:szCs w:val="22"/>
        </w:rPr>
      </w:pPr>
      <w:r w:rsidRPr="00300882">
        <w:rPr>
          <w:rFonts w:ascii="Arial" w:hAnsi="Arial" w:cs="Arial"/>
          <w:b/>
          <w:sz w:val="22"/>
          <w:szCs w:val="22"/>
        </w:rPr>
        <w:t>185.3.1</w:t>
      </w:r>
      <w:r w:rsidRPr="00300882">
        <w:rPr>
          <w:rFonts w:ascii="Arial" w:hAnsi="Arial" w:cs="Arial"/>
          <w:b/>
          <w:sz w:val="22"/>
          <w:szCs w:val="22"/>
        </w:rPr>
        <w:tab/>
      </w:r>
      <w:r w:rsidRPr="00300882">
        <w:rPr>
          <w:rFonts w:ascii="Arial" w:hAnsi="Arial" w:cs="Arial"/>
          <w:b/>
          <w:bCs/>
          <w:sz w:val="22"/>
          <w:szCs w:val="22"/>
        </w:rPr>
        <w:t>Ruth Rendell</w:t>
      </w:r>
    </w:p>
    <w:p w:rsidR="00300882" w:rsidRPr="00300882" w:rsidRDefault="00300882" w:rsidP="00300882">
      <w:pPr>
        <w:ind w:left="2835" w:hanging="1134"/>
        <w:jc w:val="both"/>
        <w:rPr>
          <w:rFonts w:ascii="Arial" w:hAnsi="Arial" w:cs="Arial"/>
          <w:bCs/>
          <w:sz w:val="22"/>
          <w:szCs w:val="22"/>
        </w:rPr>
      </w:pPr>
      <w:r w:rsidRPr="00300882">
        <w:rPr>
          <w:rFonts w:ascii="Arial" w:hAnsi="Arial" w:cs="Arial"/>
          <w:bCs/>
          <w:sz w:val="22"/>
          <w:szCs w:val="22"/>
        </w:rPr>
        <w:tab/>
        <w:t>The Committee NOTED that the blue plaque had now been received from Signs of the Times at a cost of £241 net of VAT. The unveiling ceremony was likely to take place in February 2016, when the son of Ruth Rendell would be visiting the UK.</w:t>
      </w:r>
    </w:p>
    <w:p w:rsidR="00300882" w:rsidRPr="00300882" w:rsidRDefault="00300882" w:rsidP="00300882">
      <w:pPr>
        <w:ind w:left="1701" w:hanging="992"/>
        <w:jc w:val="both"/>
        <w:rPr>
          <w:rFonts w:ascii="Arial" w:hAnsi="Arial" w:cs="Arial"/>
          <w:bCs/>
          <w:sz w:val="22"/>
          <w:szCs w:val="22"/>
        </w:rPr>
      </w:pPr>
    </w:p>
    <w:p w:rsidR="00300882" w:rsidRPr="00300882" w:rsidRDefault="00300882" w:rsidP="00300882">
      <w:pPr>
        <w:ind w:left="2835" w:hanging="1134"/>
        <w:jc w:val="both"/>
        <w:rPr>
          <w:rFonts w:ascii="Arial" w:hAnsi="Arial" w:cs="Arial"/>
          <w:b/>
          <w:bCs/>
          <w:sz w:val="22"/>
          <w:szCs w:val="22"/>
        </w:rPr>
      </w:pPr>
      <w:r w:rsidRPr="00300882">
        <w:rPr>
          <w:rFonts w:ascii="Arial" w:hAnsi="Arial" w:cs="Arial"/>
          <w:b/>
          <w:bCs/>
          <w:sz w:val="22"/>
          <w:szCs w:val="22"/>
        </w:rPr>
        <w:t>185.3.2</w:t>
      </w:r>
      <w:r w:rsidRPr="00300882">
        <w:rPr>
          <w:rFonts w:ascii="Arial" w:hAnsi="Arial" w:cs="Arial"/>
          <w:b/>
          <w:bCs/>
          <w:sz w:val="22"/>
          <w:szCs w:val="22"/>
        </w:rPr>
        <w:tab/>
        <w:t>London General Omnibus Company Garage</w:t>
      </w:r>
    </w:p>
    <w:p w:rsidR="00300882" w:rsidRPr="00300882" w:rsidRDefault="00300882" w:rsidP="00300882">
      <w:pPr>
        <w:ind w:left="2835" w:hanging="1134"/>
        <w:jc w:val="both"/>
        <w:rPr>
          <w:rFonts w:ascii="Arial" w:hAnsi="Arial" w:cs="Arial"/>
          <w:bCs/>
          <w:sz w:val="22"/>
          <w:szCs w:val="22"/>
        </w:rPr>
      </w:pPr>
      <w:r w:rsidRPr="00300882">
        <w:rPr>
          <w:rFonts w:ascii="Arial" w:hAnsi="Arial" w:cs="Arial"/>
          <w:b/>
          <w:bCs/>
          <w:sz w:val="22"/>
          <w:szCs w:val="22"/>
        </w:rPr>
        <w:tab/>
      </w:r>
      <w:r w:rsidRPr="00300882">
        <w:rPr>
          <w:rFonts w:ascii="Arial" w:hAnsi="Arial" w:cs="Arial"/>
          <w:bCs/>
          <w:sz w:val="22"/>
          <w:szCs w:val="22"/>
        </w:rPr>
        <w:t>It was reported that officers were in discussion with the manager of Homebase regarding the installation of a blue plaque at the store in Church Hill.  The manager had agreed to contact the leaseholder of the premises in order to secure permission.</w:t>
      </w:r>
    </w:p>
    <w:p w:rsidR="00300882" w:rsidRPr="00300882" w:rsidRDefault="00300882" w:rsidP="00300882">
      <w:pPr>
        <w:ind w:left="2127" w:hanging="709"/>
        <w:jc w:val="both"/>
        <w:rPr>
          <w:rFonts w:ascii="Arial" w:hAnsi="Arial" w:cs="Arial"/>
          <w:sz w:val="22"/>
          <w:szCs w:val="22"/>
        </w:rPr>
      </w:pPr>
    </w:p>
    <w:p w:rsidR="00001C80" w:rsidRDefault="00001C80">
      <w:pPr>
        <w:rPr>
          <w:rFonts w:ascii="Arial" w:hAnsi="Arial" w:cs="Arial"/>
          <w:b/>
          <w:sz w:val="22"/>
          <w:szCs w:val="22"/>
        </w:rPr>
      </w:pPr>
      <w:r>
        <w:rPr>
          <w:rFonts w:ascii="Arial" w:hAnsi="Arial" w:cs="Arial"/>
          <w:b/>
          <w:sz w:val="22"/>
          <w:szCs w:val="22"/>
        </w:rPr>
        <w:br w:type="page"/>
      </w:r>
    </w:p>
    <w:p w:rsidR="00300882" w:rsidRPr="00300882" w:rsidRDefault="00300882" w:rsidP="00300882">
      <w:pPr>
        <w:ind w:left="1701" w:hanging="850"/>
        <w:jc w:val="both"/>
        <w:rPr>
          <w:rFonts w:ascii="Arial" w:hAnsi="Arial" w:cs="Arial"/>
          <w:b/>
          <w:sz w:val="22"/>
          <w:szCs w:val="22"/>
        </w:rPr>
      </w:pPr>
      <w:r w:rsidRPr="00300882">
        <w:rPr>
          <w:rFonts w:ascii="Arial" w:hAnsi="Arial" w:cs="Arial"/>
          <w:b/>
          <w:sz w:val="22"/>
          <w:szCs w:val="22"/>
        </w:rPr>
        <w:lastRenderedPageBreak/>
        <w:t>185.4</w:t>
      </w:r>
      <w:r w:rsidRPr="00300882">
        <w:rPr>
          <w:rFonts w:ascii="Arial" w:hAnsi="Arial" w:cs="Arial"/>
          <w:b/>
          <w:sz w:val="22"/>
          <w:szCs w:val="22"/>
        </w:rPr>
        <w:tab/>
        <w:t>Loughton War Memorial – Min no EH167.7</w:t>
      </w:r>
    </w:p>
    <w:p w:rsidR="00300882" w:rsidRPr="00300882" w:rsidRDefault="00300882" w:rsidP="00300882">
      <w:pPr>
        <w:ind w:left="1701" w:hanging="850"/>
        <w:jc w:val="both"/>
        <w:rPr>
          <w:rFonts w:ascii="Arial" w:hAnsi="Arial" w:cs="Arial"/>
          <w:sz w:val="22"/>
          <w:szCs w:val="22"/>
        </w:rPr>
      </w:pPr>
      <w:r w:rsidRPr="00300882">
        <w:rPr>
          <w:rFonts w:ascii="Arial" w:hAnsi="Arial" w:cs="Arial"/>
          <w:b/>
          <w:sz w:val="22"/>
          <w:szCs w:val="22"/>
        </w:rPr>
        <w:tab/>
      </w:r>
      <w:r w:rsidRPr="00300882">
        <w:rPr>
          <w:rFonts w:ascii="Arial" w:hAnsi="Arial" w:cs="Arial"/>
          <w:sz w:val="22"/>
          <w:szCs w:val="22"/>
        </w:rPr>
        <w:t xml:space="preserve">The Committee NOTED that arrangements for the special dedication service for the new bronze plaque bearing the names of four servicemen who lost their lives in World War II had been finalised for Tuesday </w:t>
      </w:r>
      <w:r w:rsidRPr="00300882">
        <w:rPr>
          <w:rFonts w:ascii="Arial" w:hAnsi="Arial" w:cs="Arial"/>
          <w:sz w:val="22"/>
          <w:szCs w:val="22"/>
        </w:rPr>
        <w:br/>
        <w:t>24 November at 11am with refreshments served afterwards at the Loughton headquarters of the Royal British Legion in Church Hill.</w:t>
      </w:r>
    </w:p>
    <w:p w:rsidR="00300882" w:rsidRPr="00300882" w:rsidRDefault="00300882" w:rsidP="00300882">
      <w:pPr>
        <w:jc w:val="both"/>
        <w:rPr>
          <w:rFonts w:ascii="Arial" w:hAnsi="Arial" w:cs="Arial"/>
          <w:sz w:val="22"/>
          <w:szCs w:val="22"/>
        </w:rPr>
      </w:pPr>
    </w:p>
    <w:p w:rsidR="00300882" w:rsidRPr="00300882" w:rsidRDefault="00300882" w:rsidP="00300882">
      <w:pPr>
        <w:ind w:left="1701" w:hanging="850"/>
        <w:jc w:val="both"/>
        <w:rPr>
          <w:rFonts w:ascii="Arial" w:hAnsi="Arial" w:cs="Arial"/>
          <w:b/>
          <w:sz w:val="22"/>
          <w:szCs w:val="22"/>
        </w:rPr>
      </w:pPr>
      <w:r w:rsidRPr="00300882">
        <w:rPr>
          <w:rFonts w:ascii="Arial" w:hAnsi="Arial" w:cs="Arial"/>
          <w:b/>
          <w:sz w:val="22"/>
          <w:szCs w:val="22"/>
        </w:rPr>
        <w:t>185.5</w:t>
      </w:r>
      <w:r w:rsidRPr="00300882">
        <w:rPr>
          <w:rFonts w:ascii="Arial" w:hAnsi="Arial" w:cs="Arial"/>
          <w:b/>
          <w:sz w:val="22"/>
          <w:szCs w:val="22"/>
        </w:rPr>
        <w:tab/>
        <w:t>Street Furniture</w:t>
      </w:r>
    </w:p>
    <w:p w:rsidR="00300882" w:rsidRPr="00300882" w:rsidRDefault="00300882" w:rsidP="00300882">
      <w:pPr>
        <w:ind w:left="2835" w:hanging="1134"/>
        <w:jc w:val="both"/>
        <w:rPr>
          <w:rFonts w:ascii="Arial" w:hAnsi="Arial" w:cs="Arial"/>
          <w:b/>
          <w:sz w:val="22"/>
          <w:szCs w:val="22"/>
        </w:rPr>
      </w:pPr>
      <w:r w:rsidRPr="00300882">
        <w:rPr>
          <w:rFonts w:ascii="Arial" w:hAnsi="Arial" w:cs="Arial"/>
          <w:b/>
          <w:sz w:val="22"/>
          <w:szCs w:val="22"/>
        </w:rPr>
        <w:t>185.5.1</w:t>
      </w:r>
      <w:r w:rsidRPr="00300882">
        <w:rPr>
          <w:rFonts w:ascii="Arial" w:hAnsi="Arial" w:cs="Arial"/>
          <w:b/>
          <w:sz w:val="22"/>
          <w:szCs w:val="22"/>
        </w:rPr>
        <w:tab/>
        <w:t>Drinking Fountain – Min no EH167.13</w:t>
      </w:r>
    </w:p>
    <w:p w:rsidR="00300882" w:rsidRPr="00300882" w:rsidRDefault="00300882" w:rsidP="00300882">
      <w:pPr>
        <w:ind w:left="2835" w:hanging="1984"/>
        <w:jc w:val="both"/>
        <w:rPr>
          <w:rFonts w:ascii="Arial" w:hAnsi="Arial" w:cs="Arial"/>
          <w:sz w:val="22"/>
          <w:szCs w:val="22"/>
        </w:rPr>
      </w:pPr>
      <w:r w:rsidRPr="00300882">
        <w:rPr>
          <w:rFonts w:ascii="Arial" w:hAnsi="Arial" w:cs="Arial"/>
          <w:b/>
          <w:sz w:val="22"/>
          <w:szCs w:val="22"/>
        </w:rPr>
        <w:tab/>
      </w:r>
      <w:r w:rsidRPr="00300882">
        <w:rPr>
          <w:rFonts w:ascii="Arial" w:hAnsi="Arial" w:cs="Arial"/>
          <w:sz w:val="22"/>
          <w:szCs w:val="22"/>
        </w:rPr>
        <w:t>The Committee NOTED that the repairs to</w:t>
      </w:r>
      <w:r w:rsidRPr="00300882">
        <w:rPr>
          <w:rFonts w:ascii="Arial" w:hAnsi="Arial" w:cs="Arial"/>
          <w:b/>
          <w:sz w:val="22"/>
          <w:szCs w:val="22"/>
        </w:rPr>
        <w:t xml:space="preserve"> </w:t>
      </w:r>
      <w:r w:rsidRPr="00300882">
        <w:rPr>
          <w:rFonts w:ascii="Arial" w:hAnsi="Arial" w:cs="Arial"/>
          <w:sz w:val="22"/>
          <w:szCs w:val="22"/>
        </w:rPr>
        <w:t>the oak corner post had been carried out by Fullers Builders of Walthamstow in October 2015 at a net cost of £1,213.00.</w:t>
      </w:r>
    </w:p>
    <w:p w:rsidR="00300882" w:rsidRPr="00300882" w:rsidRDefault="00300882" w:rsidP="00300882">
      <w:pPr>
        <w:ind w:left="1701" w:hanging="850"/>
        <w:jc w:val="both"/>
        <w:rPr>
          <w:rFonts w:ascii="Arial" w:hAnsi="Arial" w:cs="Arial"/>
          <w:sz w:val="22"/>
          <w:szCs w:val="22"/>
        </w:rPr>
      </w:pPr>
    </w:p>
    <w:p w:rsidR="00300882" w:rsidRPr="00300882" w:rsidRDefault="00300882" w:rsidP="00300882">
      <w:pPr>
        <w:ind w:left="2835" w:hanging="1134"/>
        <w:jc w:val="both"/>
        <w:rPr>
          <w:rFonts w:ascii="Arial" w:hAnsi="Arial" w:cs="Arial"/>
          <w:b/>
          <w:sz w:val="22"/>
          <w:szCs w:val="22"/>
        </w:rPr>
      </w:pPr>
      <w:r w:rsidRPr="00300882">
        <w:rPr>
          <w:rFonts w:ascii="Arial" w:hAnsi="Arial" w:cs="Arial"/>
          <w:b/>
          <w:sz w:val="22"/>
          <w:szCs w:val="22"/>
        </w:rPr>
        <w:t>185.5.2</w:t>
      </w:r>
      <w:r w:rsidRPr="00300882">
        <w:rPr>
          <w:rFonts w:ascii="Arial" w:hAnsi="Arial" w:cs="Arial"/>
          <w:b/>
          <w:sz w:val="22"/>
          <w:szCs w:val="22"/>
        </w:rPr>
        <w:tab/>
        <w:t>Milestones and Town Signs</w:t>
      </w:r>
    </w:p>
    <w:p w:rsidR="00300882" w:rsidRPr="00300882" w:rsidRDefault="00300882" w:rsidP="00300882">
      <w:pPr>
        <w:ind w:left="2835"/>
        <w:jc w:val="both"/>
        <w:rPr>
          <w:rFonts w:ascii="Arial" w:hAnsi="Arial" w:cs="Arial"/>
          <w:sz w:val="22"/>
          <w:szCs w:val="22"/>
        </w:rPr>
      </w:pPr>
      <w:r w:rsidRPr="00300882">
        <w:rPr>
          <w:rFonts w:ascii="Arial" w:hAnsi="Arial" w:cs="Arial"/>
          <w:sz w:val="22"/>
          <w:szCs w:val="22"/>
        </w:rPr>
        <w:t>The Committee AGREED to include the cleaning and renovation of the</w:t>
      </w:r>
      <w:r w:rsidRPr="00300882">
        <w:rPr>
          <w:rFonts w:ascii="Arial" w:hAnsi="Arial" w:cs="Arial"/>
          <w:b/>
          <w:sz w:val="22"/>
          <w:szCs w:val="22"/>
        </w:rPr>
        <w:t xml:space="preserve"> </w:t>
      </w:r>
      <w:r w:rsidRPr="00300882">
        <w:rPr>
          <w:rFonts w:ascii="Arial" w:hAnsi="Arial" w:cs="Arial"/>
          <w:sz w:val="22"/>
          <w:szCs w:val="22"/>
        </w:rPr>
        <w:t xml:space="preserve">historic milestones in the town in the national campaign, “Clean for The Queen” alongside a litter picking event.  </w:t>
      </w:r>
    </w:p>
    <w:p w:rsidR="00300882" w:rsidRPr="00300882" w:rsidRDefault="00300882" w:rsidP="00300882">
      <w:pPr>
        <w:ind w:left="2835"/>
        <w:jc w:val="both"/>
        <w:rPr>
          <w:rFonts w:ascii="Arial" w:hAnsi="Arial" w:cs="Arial"/>
          <w:sz w:val="22"/>
          <w:szCs w:val="22"/>
        </w:rPr>
      </w:pPr>
    </w:p>
    <w:p w:rsidR="00300882" w:rsidRPr="00300882" w:rsidRDefault="00300882" w:rsidP="00300882">
      <w:pPr>
        <w:ind w:left="2835"/>
        <w:jc w:val="both"/>
        <w:rPr>
          <w:rFonts w:ascii="Arial" w:hAnsi="Arial" w:cs="Arial"/>
          <w:sz w:val="22"/>
          <w:szCs w:val="22"/>
        </w:rPr>
      </w:pPr>
      <w:r w:rsidRPr="00300882">
        <w:rPr>
          <w:rFonts w:ascii="Arial" w:hAnsi="Arial" w:cs="Arial"/>
          <w:sz w:val="22"/>
          <w:szCs w:val="22"/>
        </w:rPr>
        <w:t xml:space="preserve">The special clean-up weekend, coordinated by Keep Britain Tidy and the Campaign for Rural England was scheduled to take place on 4 – 6 March 2016 and aimed to have Britain looking its best in time for The Queen’s 90th birthday in 2016.  </w:t>
      </w:r>
    </w:p>
    <w:p w:rsidR="00300882" w:rsidRPr="00300882" w:rsidRDefault="00300882" w:rsidP="00300882">
      <w:pPr>
        <w:ind w:left="2835" w:hanging="1417"/>
        <w:jc w:val="both"/>
        <w:rPr>
          <w:rFonts w:ascii="Arial" w:hAnsi="Arial" w:cs="Arial"/>
          <w:sz w:val="22"/>
          <w:szCs w:val="22"/>
        </w:rPr>
      </w:pPr>
    </w:p>
    <w:p w:rsidR="00300882" w:rsidRPr="00300882" w:rsidRDefault="00300882" w:rsidP="00300882">
      <w:pPr>
        <w:ind w:left="2835" w:hanging="1417"/>
        <w:jc w:val="both"/>
        <w:rPr>
          <w:rFonts w:ascii="Arial" w:hAnsi="Arial" w:cs="Arial"/>
          <w:sz w:val="22"/>
          <w:szCs w:val="22"/>
        </w:rPr>
      </w:pPr>
      <w:r w:rsidRPr="00300882">
        <w:rPr>
          <w:rFonts w:ascii="Arial" w:hAnsi="Arial" w:cs="Arial"/>
          <w:sz w:val="22"/>
          <w:szCs w:val="22"/>
        </w:rPr>
        <w:tab/>
        <w:t xml:space="preserve">The milestones were located at the junction with Spring Grove, outside 12-mile Cottage, Church Hill and near Goldings Pond. </w:t>
      </w:r>
    </w:p>
    <w:p w:rsidR="00300882" w:rsidRPr="00300882" w:rsidRDefault="00300882" w:rsidP="00300882">
      <w:pPr>
        <w:ind w:left="2835" w:hanging="1417"/>
        <w:jc w:val="both"/>
        <w:rPr>
          <w:rFonts w:ascii="Arial" w:hAnsi="Arial" w:cs="Arial"/>
          <w:sz w:val="22"/>
          <w:szCs w:val="22"/>
        </w:rPr>
      </w:pPr>
    </w:p>
    <w:p w:rsidR="00300882" w:rsidRPr="00300882" w:rsidRDefault="00300882" w:rsidP="00300882">
      <w:pPr>
        <w:ind w:left="2835" w:hanging="1417"/>
        <w:jc w:val="both"/>
        <w:rPr>
          <w:rFonts w:ascii="Arial" w:hAnsi="Arial" w:cs="Arial"/>
          <w:sz w:val="22"/>
          <w:szCs w:val="22"/>
        </w:rPr>
      </w:pPr>
      <w:r w:rsidRPr="00300882">
        <w:rPr>
          <w:rFonts w:ascii="Arial" w:hAnsi="Arial" w:cs="Arial"/>
          <w:sz w:val="22"/>
          <w:szCs w:val="22"/>
        </w:rPr>
        <w:tab/>
        <w:t>Locations in the town for the litter picking event would be carefully chosen so as not to duplicate those routinely cleared by contractors.</w:t>
      </w:r>
    </w:p>
    <w:p w:rsidR="00300882" w:rsidRPr="00300882" w:rsidRDefault="00300882" w:rsidP="00300882">
      <w:pPr>
        <w:ind w:left="851" w:firstLine="567"/>
        <w:jc w:val="both"/>
        <w:rPr>
          <w:rFonts w:ascii="Arial" w:hAnsi="Arial" w:cs="Arial"/>
          <w:sz w:val="22"/>
          <w:szCs w:val="22"/>
        </w:rPr>
      </w:pPr>
    </w:p>
    <w:p w:rsidR="00300882" w:rsidRPr="00300882" w:rsidRDefault="00300882" w:rsidP="00300882">
      <w:pPr>
        <w:ind w:left="1701" w:hanging="850"/>
        <w:jc w:val="both"/>
        <w:rPr>
          <w:rFonts w:ascii="Arial" w:hAnsi="Arial" w:cs="Arial"/>
          <w:b/>
          <w:sz w:val="22"/>
          <w:szCs w:val="22"/>
        </w:rPr>
      </w:pPr>
      <w:r w:rsidRPr="00300882">
        <w:rPr>
          <w:rFonts w:ascii="Arial" w:hAnsi="Arial" w:cs="Arial"/>
          <w:b/>
          <w:sz w:val="22"/>
          <w:szCs w:val="22"/>
        </w:rPr>
        <w:t>185.6</w:t>
      </w:r>
      <w:r w:rsidRPr="00300882">
        <w:rPr>
          <w:rFonts w:ascii="Arial" w:hAnsi="Arial" w:cs="Arial"/>
          <w:b/>
          <w:sz w:val="22"/>
          <w:szCs w:val="22"/>
        </w:rPr>
        <w:tab/>
        <w:t>Local Bus Service Network Review Consultation – Min no EH176.10</w:t>
      </w:r>
    </w:p>
    <w:p w:rsidR="00300882" w:rsidRPr="00300882" w:rsidRDefault="00300882" w:rsidP="00300882">
      <w:pPr>
        <w:ind w:left="1701" w:hanging="850"/>
        <w:jc w:val="both"/>
        <w:rPr>
          <w:rFonts w:ascii="Arial" w:hAnsi="Arial" w:cs="Arial"/>
          <w:sz w:val="22"/>
          <w:szCs w:val="22"/>
        </w:rPr>
      </w:pPr>
      <w:r w:rsidRPr="00300882">
        <w:rPr>
          <w:rFonts w:ascii="Arial" w:hAnsi="Arial" w:cs="Arial"/>
          <w:b/>
          <w:sz w:val="22"/>
          <w:szCs w:val="22"/>
        </w:rPr>
        <w:t xml:space="preserve">      </w:t>
      </w:r>
      <w:r w:rsidRPr="00300882">
        <w:rPr>
          <w:rFonts w:ascii="Arial" w:hAnsi="Arial" w:cs="Arial"/>
          <w:b/>
          <w:sz w:val="22"/>
          <w:szCs w:val="22"/>
        </w:rPr>
        <w:tab/>
      </w:r>
      <w:r w:rsidRPr="00300882">
        <w:rPr>
          <w:rFonts w:ascii="Arial" w:hAnsi="Arial" w:cs="Arial"/>
          <w:sz w:val="22"/>
          <w:szCs w:val="22"/>
        </w:rPr>
        <w:t>The Chairman reported his concerns that Essex County Council was proposing to withdraw the £580,000 subsidy paid to Transport for London to support bus services 20 and 167 serving the Loughton area.</w:t>
      </w:r>
    </w:p>
    <w:p w:rsidR="00300882" w:rsidRPr="00300882" w:rsidRDefault="00300882" w:rsidP="00300882">
      <w:pPr>
        <w:ind w:left="1701" w:hanging="850"/>
        <w:jc w:val="both"/>
        <w:rPr>
          <w:rFonts w:ascii="Arial" w:hAnsi="Arial" w:cs="Arial"/>
          <w:sz w:val="22"/>
          <w:szCs w:val="22"/>
        </w:rPr>
      </w:pPr>
    </w:p>
    <w:p w:rsidR="00300882" w:rsidRPr="00300882" w:rsidRDefault="00300882" w:rsidP="00300882">
      <w:pPr>
        <w:ind w:left="1701" w:hanging="850"/>
        <w:jc w:val="both"/>
        <w:rPr>
          <w:rFonts w:ascii="Arial" w:hAnsi="Arial" w:cs="Arial"/>
          <w:b/>
          <w:sz w:val="22"/>
          <w:szCs w:val="22"/>
        </w:rPr>
      </w:pPr>
      <w:r w:rsidRPr="00300882">
        <w:rPr>
          <w:rFonts w:ascii="Arial" w:hAnsi="Arial" w:cs="Arial"/>
          <w:b/>
          <w:sz w:val="22"/>
          <w:szCs w:val="22"/>
        </w:rPr>
        <w:t>185.7</w:t>
      </w:r>
      <w:r w:rsidRPr="00300882">
        <w:rPr>
          <w:rFonts w:ascii="Arial" w:hAnsi="Arial" w:cs="Arial"/>
          <w:b/>
          <w:sz w:val="22"/>
          <w:szCs w:val="22"/>
        </w:rPr>
        <w:tab/>
        <w:t>Northern Gateway Access Package (NGAP) – Min no EH159.14</w:t>
      </w:r>
      <w:r w:rsidRPr="00300882">
        <w:rPr>
          <w:rFonts w:ascii="Arial" w:hAnsi="Arial" w:cs="Arial"/>
          <w:b/>
          <w:sz w:val="22"/>
          <w:szCs w:val="22"/>
        </w:rPr>
        <w:tab/>
      </w:r>
    </w:p>
    <w:p w:rsidR="00300882" w:rsidRPr="00300882" w:rsidRDefault="00300882" w:rsidP="00300882">
      <w:pPr>
        <w:ind w:left="1701" w:hanging="850"/>
        <w:jc w:val="both"/>
        <w:rPr>
          <w:rFonts w:ascii="Arial" w:hAnsi="Arial" w:cs="Arial"/>
          <w:sz w:val="22"/>
          <w:szCs w:val="22"/>
        </w:rPr>
      </w:pPr>
      <w:r w:rsidRPr="00300882">
        <w:rPr>
          <w:rFonts w:ascii="Arial" w:hAnsi="Arial" w:cs="Arial"/>
          <w:sz w:val="22"/>
          <w:szCs w:val="22"/>
        </w:rPr>
        <w:tab/>
        <w:t>The Committee considered the Memorandum of Understanding with other authorities and authorised the Town Clerk to sign the document on the Council’s behalf.</w:t>
      </w:r>
    </w:p>
    <w:p w:rsidR="00300882" w:rsidRPr="00300882" w:rsidRDefault="00300882" w:rsidP="00300882">
      <w:pPr>
        <w:ind w:left="1418" w:hanging="709"/>
        <w:jc w:val="both"/>
        <w:rPr>
          <w:rFonts w:ascii="Arial" w:hAnsi="Arial" w:cs="Arial"/>
          <w:b/>
          <w:sz w:val="22"/>
          <w:szCs w:val="22"/>
        </w:rPr>
      </w:pPr>
    </w:p>
    <w:p w:rsidR="00300882" w:rsidRPr="00300882" w:rsidRDefault="00300882" w:rsidP="00300882">
      <w:pPr>
        <w:ind w:left="1701" w:hanging="850"/>
        <w:jc w:val="both"/>
        <w:rPr>
          <w:rFonts w:ascii="Arial" w:hAnsi="Arial" w:cs="Arial"/>
          <w:b/>
          <w:sz w:val="22"/>
          <w:szCs w:val="22"/>
        </w:rPr>
      </w:pPr>
      <w:r w:rsidRPr="00300882">
        <w:rPr>
          <w:rFonts w:ascii="Arial" w:hAnsi="Arial" w:cs="Arial"/>
          <w:b/>
          <w:sz w:val="22"/>
          <w:szCs w:val="22"/>
        </w:rPr>
        <w:t>185.8</w:t>
      </w:r>
      <w:r w:rsidRPr="00300882">
        <w:rPr>
          <w:rFonts w:ascii="Arial" w:hAnsi="Arial" w:cs="Arial"/>
          <w:b/>
          <w:sz w:val="22"/>
          <w:szCs w:val="22"/>
        </w:rPr>
        <w:tab/>
        <w:t>Flood Risk</w:t>
      </w:r>
    </w:p>
    <w:p w:rsidR="00300882" w:rsidRPr="00300882" w:rsidRDefault="00300882" w:rsidP="00300882">
      <w:pPr>
        <w:ind w:left="1701" w:hanging="992"/>
        <w:jc w:val="both"/>
        <w:rPr>
          <w:rFonts w:ascii="Arial" w:hAnsi="Arial" w:cs="Arial"/>
          <w:sz w:val="22"/>
          <w:szCs w:val="22"/>
        </w:rPr>
      </w:pPr>
      <w:r w:rsidRPr="00300882">
        <w:rPr>
          <w:rFonts w:ascii="Arial" w:hAnsi="Arial" w:cs="Arial"/>
          <w:b/>
          <w:sz w:val="22"/>
          <w:szCs w:val="22"/>
        </w:rPr>
        <w:tab/>
      </w:r>
      <w:r w:rsidRPr="00300882">
        <w:rPr>
          <w:rFonts w:ascii="Arial" w:hAnsi="Arial" w:cs="Arial"/>
          <w:sz w:val="22"/>
          <w:szCs w:val="22"/>
        </w:rPr>
        <w:t>The publication by the Environment Agency of a consultation response document called “Acting on your responses to the draft updated river basin management plan and flood risk management plan consultations 2015” was NOTED.</w:t>
      </w:r>
    </w:p>
    <w:p w:rsidR="00300882" w:rsidRPr="00300882" w:rsidRDefault="00300882" w:rsidP="00300882">
      <w:pPr>
        <w:ind w:left="1418" w:hanging="1418"/>
        <w:jc w:val="both"/>
        <w:rPr>
          <w:rFonts w:ascii="Arial" w:hAnsi="Arial" w:cs="Arial"/>
          <w:sz w:val="22"/>
          <w:szCs w:val="22"/>
        </w:rPr>
      </w:pPr>
    </w:p>
    <w:p w:rsidR="00300882" w:rsidRPr="00300882" w:rsidRDefault="00300882" w:rsidP="00300882">
      <w:pPr>
        <w:ind w:left="1701" w:hanging="850"/>
        <w:jc w:val="both"/>
        <w:rPr>
          <w:rFonts w:ascii="Arial" w:hAnsi="Arial" w:cs="Arial"/>
          <w:b/>
          <w:sz w:val="22"/>
          <w:szCs w:val="22"/>
        </w:rPr>
      </w:pPr>
      <w:r w:rsidRPr="00300882">
        <w:rPr>
          <w:rFonts w:ascii="Arial" w:hAnsi="Arial" w:cs="Arial"/>
          <w:b/>
          <w:sz w:val="22"/>
          <w:szCs w:val="22"/>
        </w:rPr>
        <w:t>185.9</w:t>
      </w:r>
      <w:r w:rsidRPr="00300882">
        <w:rPr>
          <w:rFonts w:ascii="Arial" w:hAnsi="Arial" w:cs="Arial"/>
          <w:b/>
          <w:sz w:val="22"/>
          <w:szCs w:val="22"/>
        </w:rPr>
        <w:tab/>
        <w:t>Alleyway Nameplates</w:t>
      </w:r>
      <w:r w:rsidRPr="00300882">
        <w:rPr>
          <w:rFonts w:ascii="Arial" w:hAnsi="Arial" w:cs="Arial"/>
          <w:b/>
          <w:color w:val="FF0000"/>
          <w:sz w:val="22"/>
          <w:szCs w:val="22"/>
        </w:rPr>
        <w:t xml:space="preserve"> </w:t>
      </w:r>
    </w:p>
    <w:p w:rsidR="00300882" w:rsidRPr="00300882" w:rsidRDefault="00300882" w:rsidP="00300882">
      <w:pPr>
        <w:ind w:left="1701" w:hanging="992"/>
        <w:jc w:val="both"/>
        <w:rPr>
          <w:rFonts w:ascii="Arial" w:hAnsi="Arial" w:cs="Arial"/>
          <w:sz w:val="22"/>
          <w:szCs w:val="22"/>
        </w:rPr>
      </w:pPr>
      <w:r w:rsidRPr="00300882">
        <w:rPr>
          <w:rFonts w:ascii="Arial" w:hAnsi="Arial" w:cs="Arial"/>
          <w:sz w:val="22"/>
          <w:szCs w:val="22"/>
        </w:rPr>
        <w:tab/>
        <w:t xml:space="preserve">The details for the naming of the alleyways off </w:t>
      </w:r>
      <w:proofErr w:type="spellStart"/>
      <w:r w:rsidRPr="00300882">
        <w:rPr>
          <w:rFonts w:ascii="Arial" w:hAnsi="Arial" w:cs="Arial"/>
          <w:sz w:val="22"/>
          <w:szCs w:val="22"/>
        </w:rPr>
        <w:t>Englands</w:t>
      </w:r>
      <w:proofErr w:type="spellEnd"/>
      <w:r w:rsidRPr="00300882">
        <w:rPr>
          <w:rFonts w:ascii="Arial" w:hAnsi="Arial" w:cs="Arial"/>
          <w:sz w:val="22"/>
          <w:szCs w:val="22"/>
        </w:rPr>
        <w:t xml:space="preserve"> Lane were confirmed.  </w:t>
      </w:r>
    </w:p>
    <w:p w:rsidR="00300882" w:rsidRPr="00300882" w:rsidRDefault="00300882" w:rsidP="00300882">
      <w:pPr>
        <w:ind w:left="1418" w:hanging="709"/>
        <w:jc w:val="both"/>
        <w:rPr>
          <w:rFonts w:ascii="Arial" w:hAnsi="Arial" w:cs="Arial"/>
          <w:sz w:val="22"/>
          <w:szCs w:val="22"/>
        </w:rPr>
      </w:pPr>
    </w:p>
    <w:p w:rsidR="00300882" w:rsidRPr="00300882" w:rsidRDefault="00300882" w:rsidP="00300882">
      <w:pPr>
        <w:tabs>
          <w:tab w:val="left" w:pos="709"/>
        </w:tabs>
        <w:ind w:left="851" w:hanging="851"/>
        <w:jc w:val="both"/>
        <w:rPr>
          <w:rFonts w:ascii="Arial" w:hAnsi="Arial" w:cs="Arial"/>
          <w:b/>
          <w:sz w:val="22"/>
          <w:szCs w:val="22"/>
        </w:rPr>
      </w:pPr>
      <w:r w:rsidRPr="00300882">
        <w:rPr>
          <w:rFonts w:ascii="Arial" w:hAnsi="Arial" w:cs="Arial"/>
          <w:b/>
          <w:sz w:val="22"/>
          <w:szCs w:val="22"/>
        </w:rPr>
        <w:t>EH186</w:t>
      </w:r>
      <w:r w:rsidRPr="00300882">
        <w:rPr>
          <w:rFonts w:ascii="Arial" w:hAnsi="Arial" w:cs="Arial"/>
          <w:b/>
          <w:sz w:val="22"/>
          <w:szCs w:val="22"/>
        </w:rPr>
        <w:tab/>
      </w:r>
      <w:r w:rsidRPr="00300882">
        <w:rPr>
          <w:rFonts w:ascii="Arial" w:hAnsi="Arial" w:cs="Arial"/>
          <w:b/>
          <w:sz w:val="22"/>
          <w:szCs w:val="22"/>
        </w:rPr>
        <w:tab/>
        <w:t>Financial Position</w:t>
      </w:r>
    </w:p>
    <w:p w:rsidR="00300882" w:rsidRPr="00300882" w:rsidRDefault="00300882" w:rsidP="00300882">
      <w:pPr>
        <w:tabs>
          <w:tab w:val="left" w:pos="709"/>
        </w:tabs>
        <w:ind w:left="851" w:hanging="851"/>
        <w:jc w:val="both"/>
        <w:rPr>
          <w:rFonts w:ascii="Arial" w:hAnsi="Arial" w:cs="Arial"/>
          <w:sz w:val="22"/>
          <w:szCs w:val="22"/>
        </w:rPr>
      </w:pPr>
      <w:r w:rsidRPr="00300882">
        <w:rPr>
          <w:rFonts w:ascii="Arial" w:hAnsi="Arial" w:cs="Arial"/>
          <w:b/>
          <w:sz w:val="22"/>
          <w:szCs w:val="22"/>
        </w:rPr>
        <w:tab/>
      </w:r>
      <w:r w:rsidRPr="00300882">
        <w:rPr>
          <w:rFonts w:ascii="Arial" w:hAnsi="Arial" w:cs="Arial"/>
          <w:b/>
          <w:sz w:val="22"/>
          <w:szCs w:val="22"/>
        </w:rPr>
        <w:tab/>
      </w:r>
      <w:r w:rsidRPr="00300882">
        <w:rPr>
          <w:rFonts w:ascii="Arial" w:hAnsi="Arial" w:cs="Arial"/>
          <w:sz w:val="22"/>
          <w:szCs w:val="22"/>
        </w:rPr>
        <w:t>The Committee NOTED the report.</w:t>
      </w:r>
    </w:p>
    <w:p w:rsidR="00300882" w:rsidRPr="00300882" w:rsidRDefault="00300882" w:rsidP="00300882">
      <w:pPr>
        <w:pStyle w:val="Title"/>
        <w:ind w:left="851" w:hanging="851"/>
        <w:jc w:val="both"/>
        <w:rPr>
          <w:rFonts w:ascii="Arial" w:hAnsi="Arial" w:cs="Arial"/>
          <w:b w:val="0"/>
          <w:sz w:val="22"/>
          <w:szCs w:val="22"/>
        </w:rPr>
      </w:pPr>
      <w:r w:rsidRPr="00300882">
        <w:rPr>
          <w:rFonts w:ascii="Arial" w:hAnsi="Arial" w:cs="Arial"/>
          <w:b w:val="0"/>
          <w:sz w:val="22"/>
          <w:szCs w:val="22"/>
        </w:rPr>
        <w:t xml:space="preserve">      </w:t>
      </w:r>
    </w:p>
    <w:p w:rsidR="00001C80" w:rsidRDefault="00001C80">
      <w:pPr>
        <w:rPr>
          <w:rFonts w:ascii="Arial" w:hAnsi="Arial" w:cs="Arial"/>
          <w:b/>
          <w:sz w:val="22"/>
          <w:szCs w:val="22"/>
        </w:rPr>
      </w:pPr>
      <w:r>
        <w:rPr>
          <w:rFonts w:ascii="Arial" w:hAnsi="Arial" w:cs="Arial"/>
          <w:b/>
          <w:sz w:val="22"/>
          <w:szCs w:val="22"/>
        </w:rPr>
        <w:br w:type="page"/>
      </w:r>
    </w:p>
    <w:p w:rsidR="00300882" w:rsidRPr="00300882" w:rsidRDefault="00300882" w:rsidP="00300882">
      <w:pPr>
        <w:ind w:left="851" w:hanging="851"/>
        <w:jc w:val="both"/>
        <w:rPr>
          <w:rFonts w:ascii="Arial" w:hAnsi="Arial" w:cs="Arial"/>
          <w:b/>
          <w:sz w:val="22"/>
          <w:szCs w:val="22"/>
        </w:rPr>
      </w:pPr>
      <w:r w:rsidRPr="00300882">
        <w:rPr>
          <w:rFonts w:ascii="Arial" w:hAnsi="Arial" w:cs="Arial"/>
          <w:b/>
          <w:sz w:val="22"/>
          <w:szCs w:val="22"/>
        </w:rPr>
        <w:lastRenderedPageBreak/>
        <w:t>EH187</w:t>
      </w:r>
      <w:r w:rsidRPr="00300882">
        <w:rPr>
          <w:rFonts w:ascii="Arial" w:hAnsi="Arial" w:cs="Arial"/>
          <w:sz w:val="22"/>
          <w:szCs w:val="22"/>
        </w:rPr>
        <w:tab/>
      </w:r>
      <w:r w:rsidRPr="00300882">
        <w:rPr>
          <w:rFonts w:ascii="Arial" w:hAnsi="Arial" w:cs="Arial"/>
          <w:b/>
          <w:sz w:val="22"/>
          <w:szCs w:val="22"/>
        </w:rPr>
        <w:t>Committee Priorities</w:t>
      </w:r>
    </w:p>
    <w:p w:rsidR="00300882" w:rsidRPr="00300882" w:rsidRDefault="00300882" w:rsidP="00300882">
      <w:pPr>
        <w:ind w:left="1701" w:hanging="850"/>
        <w:jc w:val="both"/>
        <w:rPr>
          <w:rFonts w:ascii="Arial" w:hAnsi="Arial" w:cs="Arial"/>
          <w:sz w:val="22"/>
          <w:szCs w:val="22"/>
        </w:rPr>
      </w:pPr>
      <w:r w:rsidRPr="00300882">
        <w:rPr>
          <w:rFonts w:ascii="Arial" w:hAnsi="Arial" w:cs="Arial"/>
          <w:b/>
          <w:sz w:val="22"/>
          <w:szCs w:val="22"/>
        </w:rPr>
        <w:t>187.1</w:t>
      </w:r>
      <w:r w:rsidRPr="00300882">
        <w:rPr>
          <w:rFonts w:ascii="Arial" w:hAnsi="Arial" w:cs="Arial"/>
          <w:b/>
          <w:sz w:val="22"/>
          <w:szCs w:val="22"/>
        </w:rPr>
        <w:tab/>
      </w:r>
      <w:r w:rsidRPr="00300882">
        <w:rPr>
          <w:rFonts w:ascii="Arial" w:hAnsi="Arial" w:cs="Arial"/>
          <w:sz w:val="22"/>
          <w:szCs w:val="22"/>
        </w:rPr>
        <w:t>As part of its overall plan and to complement the budget-making process, the Committee REVIEWED its priority list for 2016/17 and AGREED on the following:</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3752"/>
        <w:gridCol w:w="4083"/>
      </w:tblGrid>
      <w:tr w:rsidR="00300882" w:rsidRPr="00300882" w:rsidTr="00F55514">
        <w:trPr>
          <w:trHeight w:val="381"/>
        </w:trPr>
        <w:tc>
          <w:tcPr>
            <w:tcW w:w="9630" w:type="dxa"/>
            <w:gridSpan w:val="3"/>
            <w:tcBorders>
              <w:top w:val="single" w:sz="4" w:space="0" w:color="auto"/>
              <w:left w:val="single" w:sz="4" w:space="0" w:color="auto"/>
              <w:bottom w:val="single" w:sz="4" w:space="0" w:color="auto"/>
              <w:right w:val="single" w:sz="4" w:space="0" w:color="auto"/>
            </w:tcBorders>
            <w:vAlign w:val="center"/>
            <w:hideMark/>
          </w:tcPr>
          <w:p w:rsidR="00300882" w:rsidRPr="00300882" w:rsidRDefault="00300882" w:rsidP="006635BC">
            <w:pPr>
              <w:jc w:val="center"/>
              <w:rPr>
                <w:rFonts w:ascii="Arial" w:hAnsi="Arial" w:cs="Arial"/>
                <w:b/>
                <w:sz w:val="22"/>
                <w:szCs w:val="22"/>
              </w:rPr>
            </w:pPr>
            <w:r w:rsidRPr="00300882">
              <w:rPr>
                <w:rFonts w:ascii="Arial" w:hAnsi="Arial" w:cs="Arial"/>
                <w:b/>
                <w:sz w:val="22"/>
                <w:szCs w:val="22"/>
              </w:rPr>
              <w:t>Environment and Heritag</w:t>
            </w:r>
            <w:r w:rsidR="006635BC">
              <w:rPr>
                <w:rFonts w:ascii="Arial" w:hAnsi="Arial" w:cs="Arial"/>
                <w:b/>
                <w:sz w:val="22"/>
                <w:szCs w:val="22"/>
              </w:rPr>
              <w:t>e Committee – Priorities 2016/17</w:t>
            </w:r>
          </w:p>
        </w:tc>
      </w:tr>
      <w:tr w:rsidR="00300882" w:rsidRPr="00300882" w:rsidTr="00F55514">
        <w:tc>
          <w:tcPr>
            <w:tcW w:w="1795" w:type="dxa"/>
            <w:tcBorders>
              <w:top w:val="single" w:sz="4" w:space="0" w:color="auto"/>
              <w:left w:val="single" w:sz="4" w:space="0" w:color="auto"/>
              <w:bottom w:val="single" w:sz="4" w:space="0" w:color="auto"/>
              <w:right w:val="single" w:sz="4" w:space="0" w:color="auto"/>
            </w:tcBorders>
            <w:vAlign w:val="center"/>
            <w:hideMark/>
          </w:tcPr>
          <w:p w:rsidR="00300882" w:rsidRPr="00300882" w:rsidRDefault="00300882" w:rsidP="00300882">
            <w:pPr>
              <w:jc w:val="both"/>
              <w:rPr>
                <w:rFonts w:ascii="Arial" w:hAnsi="Arial" w:cs="Arial"/>
                <w:b/>
                <w:sz w:val="22"/>
                <w:szCs w:val="22"/>
              </w:rPr>
            </w:pPr>
            <w:r w:rsidRPr="00300882">
              <w:rPr>
                <w:rFonts w:ascii="Arial" w:hAnsi="Arial" w:cs="Arial"/>
                <w:b/>
                <w:sz w:val="22"/>
                <w:szCs w:val="22"/>
              </w:rPr>
              <w:t>Current Priority</w:t>
            </w:r>
          </w:p>
        </w:tc>
        <w:tc>
          <w:tcPr>
            <w:tcW w:w="3752" w:type="dxa"/>
            <w:tcBorders>
              <w:top w:val="single" w:sz="4" w:space="0" w:color="auto"/>
              <w:left w:val="single" w:sz="4" w:space="0" w:color="auto"/>
              <w:bottom w:val="single" w:sz="4" w:space="0" w:color="auto"/>
              <w:right w:val="single" w:sz="4" w:space="0" w:color="auto"/>
            </w:tcBorders>
            <w:vAlign w:val="center"/>
            <w:hideMark/>
          </w:tcPr>
          <w:p w:rsidR="00300882" w:rsidRPr="00300882" w:rsidRDefault="00300882" w:rsidP="00300882">
            <w:pPr>
              <w:jc w:val="both"/>
              <w:rPr>
                <w:rFonts w:ascii="Arial" w:hAnsi="Arial" w:cs="Arial"/>
                <w:b/>
                <w:sz w:val="22"/>
                <w:szCs w:val="22"/>
              </w:rPr>
            </w:pPr>
            <w:r w:rsidRPr="00300882">
              <w:rPr>
                <w:rFonts w:ascii="Arial" w:hAnsi="Arial" w:cs="Arial"/>
                <w:b/>
                <w:sz w:val="22"/>
                <w:szCs w:val="22"/>
              </w:rPr>
              <w:t>Main Function</w:t>
            </w:r>
          </w:p>
        </w:tc>
        <w:tc>
          <w:tcPr>
            <w:tcW w:w="4083" w:type="dxa"/>
            <w:tcBorders>
              <w:top w:val="single" w:sz="4" w:space="0" w:color="auto"/>
              <w:left w:val="single" w:sz="4" w:space="0" w:color="auto"/>
              <w:bottom w:val="single" w:sz="4" w:space="0" w:color="auto"/>
              <w:right w:val="single" w:sz="4" w:space="0" w:color="auto"/>
            </w:tcBorders>
            <w:vAlign w:val="center"/>
            <w:hideMark/>
          </w:tcPr>
          <w:p w:rsidR="00300882" w:rsidRPr="00300882" w:rsidRDefault="00300882" w:rsidP="00300882">
            <w:pPr>
              <w:jc w:val="both"/>
              <w:rPr>
                <w:rFonts w:ascii="Arial" w:hAnsi="Arial" w:cs="Arial"/>
                <w:b/>
                <w:sz w:val="22"/>
                <w:szCs w:val="22"/>
              </w:rPr>
            </w:pPr>
            <w:r w:rsidRPr="00300882">
              <w:rPr>
                <w:rFonts w:ascii="Arial" w:hAnsi="Arial" w:cs="Arial"/>
                <w:b/>
                <w:sz w:val="22"/>
                <w:szCs w:val="22"/>
              </w:rPr>
              <w:t>Greater Detail/Current Position</w:t>
            </w:r>
          </w:p>
        </w:tc>
      </w:tr>
      <w:tr w:rsidR="00300882" w:rsidRPr="00300882" w:rsidTr="00F55514">
        <w:trPr>
          <w:trHeight w:val="400"/>
        </w:trPr>
        <w:tc>
          <w:tcPr>
            <w:tcW w:w="9630" w:type="dxa"/>
            <w:gridSpan w:val="3"/>
            <w:tcBorders>
              <w:top w:val="single" w:sz="4" w:space="0" w:color="auto"/>
              <w:left w:val="single" w:sz="4" w:space="0" w:color="auto"/>
              <w:bottom w:val="single" w:sz="4" w:space="0" w:color="auto"/>
              <w:right w:val="single" w:sz="4" w:space="0" w:color="auto"/>
            </w:tcBorders>
            <w:vAlign w:val="center"/>
            <w:hideMark/>
          </w:tcPr>
          <w:p w:rsidR="00300882" w:rsidRPr="00300882" w:rsidRDefault="00300882" w:rsidP="00300882">
            <w:pPr>
              <w:jc w:val="both"/>
              <w:rPr>
                <w:rFonts w:ascii="Arial" w:hAnsi="Arial" w:cs="Arial"/>
                <w:sz w:val="22"/>
                <w:szCs w:val="22"/>
              </w:rPr>
            </w:pPr>
            <w:r w:rsidRPr="00300882">
              <w:rPr>
                <w:rFonts w:ascii="Arial" w:hAnsi="Arial" w:cs="Arial"/>
                <w:b/>
                <w:sz w:val="22"/>
                <w:szCs w:val="22"/>
              </w:rPr>
              <w:t>Current activities</w:t>
            </w:r>
          </w:p>
        </w:tc>
      </w:tr>
      <w:tr w:rsidR="00300882" w:rsidRPr="00300882" w:rsidTr="00F55514">
        <w:trPr>
          <w:trHeight w:val="400"/>
        </w:trPr>
        <w:tc>
          <w:tcPr>
            <w:tcW w:w="1795" w:type="dxa"/>
            <w:tcBorders>
              <w:top w:val="single" w:sz="4" w:space="0" w:color="auto"/>
              <w:left w:val="single" w:sz="4" w:space="0" w:color="auto"/>
              <w:bottom w:val="single" w:sz="4" w:space="0" w:color="auto"/>
              <w:right w:val="single" w:sz="4" w:space="0" w:color="auto"/>
            </w:tcBorders>
            <w:vAlign w:val="center"/>
            <w:hideMark/>
          </w:tcPr>
          <w:p w:rsidR="00300882" w:rsidRPr="00300882" w:rsidRDefault="00300882" w:rsidP="00300882">
            <w:pPr>
              <w:jc w:val="both"/>
              <w:rPr>
                <w:rFonts w:ascii="Arial" w:hAnsi="Arial" w:cs="Arial"/>
                <w:sz w:val="22"/>
                <w:szCs w:val="22"/>
              </w:rPr>
            </w:pPr>
            <w:r w:rsidRPr="00300882">
              <w:rPr>
                <w:rFonts w:ascii="Arial" w:hAnsi="Arial" w:cs="Arial"/>
                <w:sz w:val="22"/>
                <w:szCs w:val="22"/>
              </w:rPr>
              <w:t>High</w:t>
            </w:r>
          </w:p>
        </w:tc>
        <w:tc>
          <w:tcPr>
            <w:tcW w:w="3752" w:type="dxa"/>
            <w:tcBorders>
              <w:top w:val="single" w:sz="4" w:space="0" w:color="auto"/>
              <w:left w:val="single" w:sz="4" w:space="0" w:color="auto"/>
              <w:bottom w:val="single" w:sz="4" w:space="0" w:color="auto"/>
              <w:right w:val="single" w:sz="4" w:space="0" w:color="auto"/>
            </w:tcBorders>
            <w:vAlign w:val="center"/>
            <w:hideMark/>
          </w:tcPr>
          <w:p w:rsidR="00300882" w:rsidRPr="00300882" w:rsidRDefault="00300882" w:rsidP="00300882">
            <w:pPr>
              <w:jc w:val="both"/>
              <w:rPr>
                <w:rFonts w:ascii="Arial" w:hAnsi="Arial" w:cs="Arial"/>
                <w:sz w:val="22"/>
                <w:szCs w:val="22"/>
              </w:rPr>
            </w:pPr>
            <w:r w:rsidRPr="00300882">
              <w:rPr>
                <w:rFonts w:ascii="Arial" w:hAnsi="Arial" w:cs="Arial"/>
                <w:sz w:val="22"/>
                <w:szCs w:val="22"/>
              </w:rPr>
              <w:t>Heritage Open Days</w:t>
            </w:r>
          </w:p>
        </w:tc>
        <w:tc>
          <w:tcPr>
            <w:tcW w:w="4083" w:type="dxa"/>
            <w:tcBorders>
              <w:top w:val="single" w:sz="4" w:space="0" w:color="auto"/>
              <w:left w:val="single" w:sz="4" w:space="0" w:color="auto"/>
              <w:bottom w:val="single" w:sz="4" w:space="0" w:color="auto"/>
              <w:right w:val="single" w:sz="4" w:space="0" w:color="auto"/>
            </w:tcBorders>
            <w:vAlign w:val="center"/>
            <w:hideMark/>
          </w:tcPr>
          <w:p w:rsidR="00300882" w:rsidRPr="00300882" w:rsidRDefault="00300882" w:rsidP="00300882">
            <w:pPr>
              <w:jc w:val="both"/>
              <w:rPr>
                <w:rFonts w:ascii="Arial" w:hAnsi="Arial" w:cs="Arial"/>
                <w:sz w:val="22"/>
                <w:szCs w:val="22"/>
              </w:rPr>
            </w:pPr>
            <w:r w:rsidRPr="00300882">
              <w:rPr>
                <w:rFonts w:ascii="Arial" w:hAnsi="Arial" w:cs="Arial"/>
                <w:sz w:val="22"/>
                <w:szCs w:val="22"/>
              </w:rPr>
              <w:t xml:space="preserve">September 2016 + heritage trail/leaflets </w:t>
            </w:r>
          </w:p>
        </w:tc>
      </w:tr>
      <w:tr w:rsidR="00300882" w:rsidRPr="00300882" w:rsidTr="00F55514">
        <w:trPr>
          <w:trHeight w:val="400"/>
        </w:trPr>
        <w:tc>
          <w:tcPr>
            <w:tcW w:w="1795" w:type="dxa"/>
            <w:tcBorders>
              <w:top w:val="single" w:sz="4" w:space="0" w:color="auto"/>
              <w:left w:val="single" w:sz="4" w:space="0" w:color="auto"/>
              <w:bottom w:val="single" w:sz="4" w:space="0" w:color="auto"/>
              <w:right w:val="single" w:sz="4" w:space="0" w:color="auto"/>
            </w:tcBorders>
            <w:vAlign w:val="center"/>
            <w:hideMark/>
          </w:tcPr>
          <w:p w:rsidR="00300882" w:rsidRPr="00300882" w:rsidRDefault="00300882" w:rsidP="00300882">
            <w:pPr>
              <w:jc w:val="both"/>
              <w:rPr>
                <w:rFonts w:ascii="Arial" w:hAnsi="Arial" w:cs="Arial"/>
                <w:sz w:val="22"/>
                <w:szCs w:val="22"/>
              </w:rPr>
            </w:pPr>
            <w:r w:rsidRPr="00300882">
              <w:rPr>
                <w:rFonts w:ascii="Arial" w:hAnsi="Arial" w:cs="Arial"/>
                <w:sz w:val="22"/>
                <w:szCs w:val="22"/>
              </w:rPr>
              <w:t>High</w:t>
            </w:r>
          </w:p>
        </w:tc>
        <w:tc>
          <w:tcPr>
            <w:tcW w:w="3752" w:type="dxa"/>
            <w:tcBorders>
              <w:top w:val="single" w:sz="4" w:space="0" w:color="auto"/>
              <w:left w:val="single" w:sz="4" w:space="0" w:color="auto"/>
              <w:bottom w:val="single" w:sz="4" w:space="0" w:color="auto"/>
              <w:right w:val="single" w:sz="4" w:space="0" w:color="auto"/>
            </w:tcBorders>
            <w:vAlign w:val="center"/>
            <w:hideMark/>
          </w:tcPr>
          <w:p w:rsidR="00300882" w:rsidRPr="00300882" w:rsidRDefault="00300882" w:rsidP="00300882">
            <w:pPr>
              <w:jc w:val="both"/>
              <w:rPr>
                <w:rFonts w:ascii="Arial" w:hAnsi="Arial" w:cs="Arial"/>
                <w:sz w:val="22"/>
                <w:szCs w:val="22"/>
              </w:rPr>
            </w:pPr>
            <w:r w:rsidRPr="00300882">
              <w:rPr>
                <w:rFonts w:ascii="Arial" w:hAnsi="Arial" w:cs="Arial"/>
                <w:sz w:val="22"/>
                <w:szCs w:val="22"/>
              </w:rPr>
              <w:t>Registration of Village Greens</w:t>
            </w:r>
          </w:p>
        </w:tc>
        <w:tc>
          <w:tcPr>
            <w:tcW w:w="4083" w:type="dxa"/>
            <w:tcBorders>
              <w:top w:val="single" w:sz="4" w:space="0" w:color="auto"/>
              <w:left w:val="single" w:sz="4" w:space="0" w:color="auto"/>
              <w:bottom w:val="single" w:sz="4" w:space="0" w:color="auto"/>
              <w:right w:val="single" w:sz="4" w:space="0" w:color="auto"/>
            </w:tcBorders>
            <w:vAlign w:val="center"/>
            <w:hideMark/>
          </w:tcPr>
          <w:p w:rsidR="00300882" w:rsidRPr="00300882" w:rsidRDefault="00300882" w:rsidP="00300882">
            <w:pPr>
              <w:jc w:val="both"/>
              <w:rPr>
                <w:rFonts w:ascii="Arial" w:hAnsi="Arial" w:cs="Arial"/>
                <w:sz w:val="22"/>
                <w:szCs w:val="22"/>
              </w:rPr>
            </w:pPr>
            <w:r w:rsidRPr="00300882">
              <w:rPr>
                <w:rFonts w:ascii="Arial" w:hAnsi="Arial" w:cs="Arial"/>
                <w:sz w:val="22"/>
                <w:szCs w:val="22"/>
              </w:rPr>
              <w:t>Applications submitted to ECC</w:t>
            </w:r>
          </w:p>
        </w:tc>
      </w:tr>
      <w:tr w:rsidR="00300882" w:rsidRPr="00300882" w:rsidTr="00F55514">
        <w:trPr>
          <w:trHeight w:val="400"/>
        </w:trPr>
        <w:tc>
          <w:tcPr>
            <w:tcW w:w="1795" w:type="dxa"/>
            <w:tcBorders>
              <w:top w:val="single" w:sz="4" w:space="0" w:color="auto"/>
              <w:left w:val="single" w:sz="4" w:space="0" w:color="auto"/>
              <w:bottom w:val="single" w:sz="4" w:space="0" w:color="auto"/>
              <w:right w:val="single" w:sz="4" w:space="0" w:color="auto"/>
            </w:tcBorders>
            <w:vAlign w:val="center"/>
            <w:hideMark/>
          </w:tcPr>
          <w:p w:rsidR="00300882" w:rsidRPr="00300882" w:rsidRDefault="00300882" w:rsidP="00300882">
            <w:pPr>
              <w:jc w:val="both"/>
              <w:rPr>
                <w:rFonts w:ascii="Arial" w:hAnsi="Arial" w:cs="Arial"/>
                <w:sz w:val="22"/>
                <w:szCs w:val="22"/>
              </w:rPr>
            </w:pPr>
            <w:r w:rsidRPr="00300882">
              <w:rPr>
                <w:rFonts w:ascii="Arial" w:hAnsi="Arial" w:cs="Arial"/>
                <w:sz w:val="22"/>
                <w:szCs w:val="22"/>
              </w:rPr>
              <w:t>High</w:t>
            </w:r>
          </w:p>
        </w:tc>
        <w:tc>
          <w:tcPr>
            <w:tcW w:w="3752" w:type="dxa"/>
            <w:tcBorders>
              <w:top w:val="single" w:sz="4" w:space="0" w:color="auto"/>
              <w:left w:val="single" w:sz="4" w:space="0" w:color="auto"/>
              <w:bottom w:val="single" w:sz="4" w:space="0" w:color="auto"/>
              <w:right w:val="single" w:sz="4" w:space="0" w:color="auto"/>
            </w:tcBorders>
            <w:vAlign w:val="center"/>
            <w:hideMark/>
          </w:tcPr>
          <w:p w:rsidR="00300882" w:rsidRPr="00300882" w:rsidRDefault="00300882" w:rsidP="00300882">
            <w:pPr>
              <w:jc w:val="both"/>
              <w:rPr>
                <w:rFonts w:ascii="Arial" w:hAnsi="Arial" w:cs="Arial"/>
                <w:sz w:val="22"/>
                <w:szCs w:val="22"/>
              </w:rPr>
            </w:pPr>
            <w:r w:rsidRPr="00300882">
              <w:rPr>
                <w:rFonts w:ascii="Arial" w:hAnsi="Arial" w:cs="Arial"/>
                <w:sz w:val="22"/>
                <w:szCs w:val="22"/>
              </w:rPr>
              <w:t>War Memorial, Kings Green</w:t>
            </w:r>
          </w:p>
        </w:tc>
        <w:tc>
          <w:tcPr>
            <w:tcW w:w="4083" w:type="dxa"/>
            <w:tcBorders>
              <w:top w:val="single" w:sz="4" w:space="0" w:color="auto"/>
              <w:left w:val="single" w:sz="4" w:space="0" w:color="auto"/>
              <w:bottom w:val="single" w:sz="4" w:space="0" w:color="auto"/>
              <w:right w:val="single" w:sz="4" w:space="0" w:color="auto"/>
            </w:tcBorders>
            <w:vAlign w:val="center"/>
            <w:hideMark/>
          </w:tcPr>
          <w:p w:rsidR="00300882" w:rsidRPr="00300882" w:rsidRDefault="00300882" w:rsidP="00300882">
            <w:pPr>
              <w:jc w:val="both"/>
              <w:rPr>
                <w:rFonts w:ascii="Arial" w:hAnsi="Arial" w:cs="Arial"/>
                <w:sz w:val="22"/>
                <w:szCs w:val="22"/>
              </w:rPr>
            </w:pPr>
            <w:r w:rsidRPr="00300882">
              <w:rPr>
                <w:rFonts w:ascii="Arial" w:hAnsi="Arial" w:cs="Arial"/>
                <w:sz w:val="22"/>
                <w:szCs w:val="22"/>
              </w:rPr>
              <w:t>Additional names added on 24/11/15</w:t>
            </w:r>
          </w:p>
        </w:tc>
      </w:tr>
      <w:tr w:rsidR="00300882" w:rsidRPr="00300882" w:rsidTr="00F55514">
        <w:trPr>
          <w:trHeight w:val="400"/>
        </w:trPr>
        <w:tc>
          <w:tcPr>
            <w:tcW w:w="1795" w:type="dxa"/>
            <w:tcBorders>
              <w:top w:val="single" w:sz="4" w:space="0" w:color="auto"/>
              <w:left w:val="single" w:sz="4" w:space="0" w:color="auto"/>
              <w:bottom w:val="single" w:sz="4" w:space="0" w:color="auto"/>
              <w:right w:val="single" w:sz="4" w:space="0" w:color="auto"/>
            </w:tcBorders>
            <w:vAlign w:val="center"/>
            <w:hideMark/>
          </w:tcPr>
          <w:p w:rsidR="00300882" w:rsidRPr="00300882" w:rsidRDefault="00300882" w:rsidP="00300882">
            <w:pPr>
              <w:jc w:val="both"/>
              <w:rPr>
                <w:rFonts w:ascii="Arial" w:hAnsi="Arial" w:cs="Arial"/>
                <w:sz w:val="22"/>
                <w:szCs w:val="22"/>
              </w:rPr>
            </w:pPr>
            <w:r w:rsidRPr="00300882">
              <w:rPr>
                <w:rFonts w:ascii="Arial" w:hAnsi="Arial" w:cs="Arial"/>
                <w:sz w:val="22"/>
                <w:szCs w:val="22"/>
              </w:rPr>
              <w:t>High</w:t>
            </w:r>
          </w:p>
        </w:tc>
        <w:tc>
          <w:tcPr>
            <w:tcW w:w="3752" w:type="dxa"/>
            <w:tcBorders>
              <w:top w:val="single" w:sz="4" w:space="0" w:color="auto"/>
              <w:left w:val="single" w:sz="4" w:space="0" w:color="auto"/>
              <w:bottom w:val="single" w:sz="4" w:space="0" w:color="auto"/>
              <w:right w:val="single" w:sz="4" w:space="0" w:color="auto"/>
            </w:tcBorders>
            <w:vAlign w:val="center"/>
            <w:hideMark/>
          </w:tcPr>
          <w:p w:rsidR="00300882" w:rsidRPr="00300882" w:rsidRDefault="00300882" w:rsidP="00300882">
            <w:pPr>
              <w:jc w:val="both"/>
              <w:rPr>
                <w:rFonts w:ascii="Arial" w:hAnsi="Arial" w:cs="Arial"/>
                <w:sz w:val="22"/>
                <w:szCs w:val="22"/>
              </w:rPr>
            </w:pPr>
            <w:r w:rsidRPr="00300882">
              <w:rPr>
                <w:rFonts w:ascii="Arial" w:hAnsi="Arial" w:cs="Arial"/>
                <w:sz w:val="22"/>
                <w:szCs w:val="22"/>
              </w:rPr>
              <w:t>Conservation Areas / areas of local landscape merit</w:t>
            </w:r>
          </w:p>
        </w:tc>
        <w:tc>
          <w:tcPr>
            <w:tcW w:w="4083" w:type="dxa"/>
            <w:tcBorders>
              <w:top w:val="single" w:sz="4" w:space="0" w:color="auto"/>
              <w:left w:val="single" w:sz="4" w:space="0" w:color="auto"/>
              <w:bottom w:val="single" w:sz="4" w:space="0" w:color="auto"/>
              <w:right w:val="single" w:sz="4" w:space="0" w:color="auto"/>
            </w:tcBorders>
            <w:vAlign w:val="center"/>
            <w:hideMark/>
          </w:tcPr>
          <w:p w:rsidR="00300882" w:rsidRPr="00300882" w:rsidRDefault="00300882" w:rsidP="00300882">
            <w:pPr>
              <w:jc w:val="both"/>
              <w:rPr>
                <w:rFonts w:ascii="Arial" w:hAnsi="Arial" w:cs="Arial"/>
                <w:sz w:val="22"/>
                <w:szCs w:val="22"/>
              </w:rPr>
            </w:pPr>
            <w:r w:rsidRPr="00300882">
              <w:rPr>
                <w:rFonts w:ascii="Arial" w:hAnsi="Arial" w:cs="Arial"/>
                <w:sz w:val="22"/>
                <w:szCs w:val="22"/>
              </w:rPr>
              <w:t>Monitor proposals submitted to EFDC</w:t>
            </w:r>
          </w:p>
        </w:tc>
      </w:tr>
      <w:tr w:rsidR="00300882" w:rsidRPr="00300882" w:rsidTr="00F55514">
        <w:trPr>
          <w:trHeight w:val="400"/>
        </w:trPr>
        <w:tc>
          <w:tcPr>
            <w:tcW w:w="1795" w:type="dxa"/>
            <w:tcBorders>
              <w:top w:val="single" w:sz="4" w:space="0" w:color="auto"/>
              <w:left w:val="single" w:sz="4" w:space="0" w:color="auto"/>
              <w:bottom w:val="single" w:sz="4" w:space="0" w:color="auto"/>
              <w:right w:val="single" w:sz="4" w:space="0" w:color="auto"/>
            </w:tcBorders>
            <w:vAlign w:val="center"/>
          </w:tcPr>
          <w:p w:rsidR="00300882" w:rsidRPr="00300882" w:rsidRDefault="00300882" w:rsidP="00300882">
            <w:pPr>
              <w:jc w:val="both"/>
              <w:rPr>
                <w:rFonts w:ascii="Arial" w:hAnsi="Arial" w:cs="Arial"/>
                <w:sz w:val="22"/>
                <w:szCs w:val="22"/>
              </w:rPr>
            </w:pPr>
            <w:r w:rsidRPr="00300882">
              <w:rPr>
                <w:rFonts w:ascii="Arial" w:hAnsi="Arial" w:cs="Arial"/>
                <w:sz w:val="22"/>
                <w:szCs w:val="22"/>
              </w:rPr>
              <w:t>High</w:t>
            </w:r>
          </w:p>
        </w:tc>
        <w:tc>
          <w:tcPr>
            <w:tcW w:w="3752" w:type="dxa"/>
            <w:tcBorders>
              <w:top w:val="single" w:sz="4" w:space="0" w:color="auto"/>
              <w:left w:val="single" w:sz="4" w:space="0" w:color="auto"/>
              <w:bottom w:val="single" w:sz="4" w:space="0" w:color="auto"/>
              <w:right w:val="single" w:sz="4" w:space="0" w:color="auto"/>
            </w:tcBorders>
            <w:vAlign w:val="center"/>
          </w:tcPr>
          <w:p w:rsidR="00300882" w:rsidRPr="00300882" w:rsidRDefault="00300882" w:rsidP="00300882">
            <w:pPr>
              <w:jc w:val="both"/>
              <w:rPr>
                <w:rFonts w:ascii="Arial" w:hAnsi="Arial" w:cs="Arial"/>
                <w:sz w:val="22"/>
                <w:szCs w:val="22"/>
              </w:rPr>
            </w:pPr>
            <w:r w:rsidRPr="00300882">
              <w:rPr>
                <w:rFonts w:ascii="Arial" w:hAnsi="Arial" w:cs="Arial"/>
                <w:sz w:val="22"/>
                <w:szCs w:val="22"/>
              </w:rPr>
              <w:t>Oakwood Hill Estate improvements</w:t>
            </w:r>
          </w:p>
        </w:tc>
        <w:tc>
          <w:tcPr>
            <w:tcW w:w="4083" w:type="dxa"/>
            <w:tcBorders>
              <w:top w:val="single" w:sz="4" w:space="0" w:color="auto"/>
              <w:left w:val="single" w:sz="4" w:space="0" w:color="auto"/>
              <w:bottom w:val="single" w:sz="4" w:space="0" w:color="auto"/>
              <w:right w:val="single" w:sz="4" w:space="0" w:color="auto"/>
            </w:tcBorders>
            <w:vAlign w:val="center"/>
          </w:tcPr>
          <w:p w:rsidR="00300882" w:rsidRPr="00300882" w:rsidRDefault="00300882" w:rsidP="00300882">
            <w:pPr>
              <w:jc w:val="both"/>
              <w:rPr>
                <w:rFonts w:ascii="Arial" w:hAnsi="Arial" w:cs="Arial"/>
                <w:sz w:val="22"/>
                <w:szCs w:val="22"/>
              </w:rPr>
            </w:pPr>
            <w:r w:rsidRPr="00300882">
              <w:rPr>
                <w:rFonts w:ascii="Arial" w:hAnsi="Arial" w:cs="Arial"/>
                <w:sz w:val="22"/>
                <w:szCs w:val="22"/>
              </w:rPr>
              <w:t>Partnership with ECC and EFDC</w:t>
            </w:r>
          </w:p>
          <w:p w:rsidR="00300882" w:rsidRPr="00300882" w:rsidRDefault="00300882" w:rsidP="00300882">
            <w:pPr>
              <w:jc w:val="both"/>
              <w:rPr>
                <w:rFonts w:ascii="Arial" w:hAnsi="Arial" w:cs="Arial"/>
                <w:sz w:val="22"/>
                <w:szCs w:val="22"/>
              </w:rPr>
            </w:pPr>
            <w:r w:rsidRPr="00300882">
              <w:rPr>
                <w:rFonts w:ascii="Arial" w:hAnsi="Arial" w:cs="Arial"/>
                <w:sz w:val="22"/>
                <w:szCs w:val="22"/>
              </w:rPr>
              <w:t>New Estate signage</w:t>
            </w:r>
          </w:p>
        </w:tc>
      </w:tr>
      <w:tr w:rsidR="00300882" w:rsidRPr="00300882" w:rsidTr="00F55514">
        <w:trPr>
          <w:trHeight w:val="400"/>
        </w:trPr>
        <w:tc>
          <w:tcPr>
            <w:tcW w:w="1795" w:type="dxa"/>
            <w:tcBorders>
              <w:top w:val="single" w:sz="4" w:space="0" w:color="auto"/>
              <w:left w:val="single" w:sz="4" w:space="0" w:color="auto"/>
              <w:bottom w:val="single" w:sz="4" w:space="0" w:color="auto"/>
              <w:right w:val="single" w:sz="4" w:space="0" w:color="auto"/>
            </w:tcBorders>
            <w:vAlign w:val="center"/>
            <w:hideMark/>
          </w:tcPr>
          <w:p w:rsidR="00300882" w:rsidRPr="00300882" w:rsidRDefault="00300882" w:rsidP="00300882">
            <w:pPr>
              <w:jc w:val="both"/>
              <w:rPr>
                <w:rFonts w:ascii="Arial" w:hAnsi="Arial" w:cs="Arial"/>
                <w:sz w:val="22"/>
                <w:szCs w:val="22"/>
              </w:rPr>
            </w:pPr>
            <w:r w:rsidRPr="00300882">
              <w:rPr>
                <w:rFonts w:ascii="Arial" w:hAnsi="Arial" w:cs="Arial"/>
                <w:sz w:val="22"/>
                <w:szCs w:val="22"/>
              </w:rPr>
              <w:t>Medium</w:t>
            </w:r>
          </w:p>
        </w:tc>
        <w:tc>
          <w:tcPr>
            <w:tcW w:w="3752" w:type="dxa"/>
            <w:tcBorders>
              <w:top w:val="single" w:sz="4" w:space="0" w:color="auto"/>
              <w:left w:val="single" w:sz="4" w:space="0" w:color="auto"/>
              <w:bottom w:val="single" w:sz="4" w:space="0" w:color="auto"/>
              <w:right w:val="single" w:sz="4" w:space="0" w:color="auto"/>
            </w:tcBorders>
            <w:vAlign w:val="center"/>
            <w:hideMark/>
          </w:tcPr>
          <w:p w:rsidR="00300882" w:rsidRPr="00300882" w:rsidRDefault="00300882" w:rsidP="00300882">
            <w:pPr>
              <w:jc w:val="both"/>
              <w:rPr>
                <w:rFonts w:ascii="Arial" w:hAnsi="Arial" w:cs="Arial"/>
                <w:sz w:val="22"/>
                <w:szCs w:val="22"/>
              </w:rPr>
            </w:pPr>
            <w:r w:rsidRPr="00300882">
              <w:rPr>
                <w:rFonts w:ascii="Arial" w:hAnsi="Arial" w:cs="Arial"/>
                <w:sz w:val="22"/>
                <w:szCs w:val="22"/>
              </w:rPr>
              <w:t>Town signs</w:t>
            </w:r>
          </w:p>
        </w:tc>
        <w:tc>
          <w:tcPr>
            <w:tcW w:w="4083" w:type="dxa"/>
            <w:tcBorders>
              <w:top w:val="single" w:sz="4" w:space="0" w:color="auto"/>
              <w:left w:val="single" w:sz="4" w:space="0" w:color="auto"/>
              <w:bottom w:val="single" w:sz="4" w:space="0" w:color="auto"/>
              <w:right w:val="single" w:sz="4" w:space="0" w:color="auto"/>
            </w:tcBorders>
            <w:vAlign w:val="center"/>
            <w:hideMark/>
          </w:tcPr>
          <w:p w:rsidR="00300882" w:rsidRPr="00300882" w:rsidRDefault="00300882" w:rsidP="00300882">
            <w:pPr>
              <w:jc w:val="both"/>
              <w:rPr>
                <w:rFonts w:ascii="Arial" w:hAnsi="Arial" w:cs="Arial"/>
                <w:sz w:val="22"/>
                <w:szCs w:val="22"/>
              </w:rPr>
            </w:pPr>
            <w:r w:rsidRPr="00300882">
              <w:rPr>
                <w:rFonts w:ascii="Arial" w:hAnsi="Arial" w:cs="Arial"/>
                <w:sz w:val="22"/>
                <w:szCs w:val="22"/>
              </w:rPr>
              <w:t>Awaiting funding opportunities</w:t>
            </w:r>
          </w:p>
        </w:tc>
      </w:tr>
      <w:tr w:rsidR="00300882" w:rsidRPr="00300882" w:rsidTr="00F55514">
        <w:trPr>
          <w:trHeight w:val="400"/>
        </w:trPr>
        <w:tc>
          <w:tcPr>
            <w:tcW w:w="1795" w:type="dxa"/>
            <w:tcBorders>
              <w:top w:val="single" w:sz="4" w:space="0" w:color="auto"/>
              <w:left w:val="single" w:sz="4" w:space="0" w:color="auto"/>
              <w:bottom w:val="single" w:sz="4" w:space="0" w:color="auto"/>
              <w:right w:val="single" w:sz="4" w:space="0" w:color="auto"/>
            </w:tcBorders>
            <w:vAlign w:val="center"/>
            <w:hideMark/>
          </w:tcPr>
          <w:p w:rsidR="00300882" w:rsidRPr="00300882" w:rsidRDefault="00300882" w:rsidP="00300882">
            <w:pPr>
              <w:jc w:val="both"/>
              <w:rPr>
                <w:rFonts w:ascii="Arial" w:hAnsi="Arial" w:cs="Arial"/>
                <w:sz w:val="22"/>
                <w:szCs w:val="22"/>
              </w:rPr>
            </w:pPr>
            <w:r w:rsidRPr="00300882">
              <w:rPr>
                <w:rFonts w:ascii="Arial" w:hAnsi="Arial" w:cs="Arial"/>
                <w:sz w:val="22"/>
                <w:szCs w:val="22"/>
              </w:rPr>
              <w:t>Medium</w:t>
            </w:r>
          </w:p>
        </w:tc>
        <w:tc>
          <w:tcPr>
            <w:tcW w:w="3752" w:type="dxa"/>
            <w:tcBorders>
              <w:top w:val="single" w:sz="4" w:space="0" w:color="auto"/>
              <w:left w:val="single" w:sz="4" w:space="0" w:color="auto"/>
              <w:bottom w:val="single" w:sz="4" w:space="0" w:color="auto"/>
              <w:right w:val="single" w:sz="4" w:space="0" w:color="auto"/>
            </w:tcBorders>
            <w:vAlign w:val="center"/>
            <w:hideMark/>
          </w:tcPr>
          <w:p w:rsidR="00300882" w:rsidRPr="00300882" w:rsidRDefault="00300882" w:rsidP="00300882">
            <w:pPr>
              <w:jc w:val="both"/>
              <w:rPr>
                <w:rFonts w:ascii="Arial" w:hAnsi="Arial" w:cs="Arial"/>
                <w:sz w:val="22"/>
                <w:szCs w:val="22"/>
              </w:rPr>
            </w:pPr>
            <w:r w:rsidRPr="00300882">
              <w:rPr>
                <w:rFonts w:ascii="Arial" w:hAnsi="Arial" w:cs="Arial"/>
                <w:sz w:val="22"/>
                <w:szCs w:val="22"/>
              </w:rPr>
              <w:t>Lady Whitaker’s Mead</w:t>
            </w:r>
          </w:p>
        </w:tc>
        <w:tc>
          <w:tcPr>
            <w:tcW w:w="4083" w:type="dxa"/>
            <w:tcBorders>
              <w:top w:val="single" w:sz="4" w:space="0" w:color="auto"/>
              <w:left w:val="single" w:sz="4" w:space="0" w:color="auto"/>
              <w:bottom w:val="single" w:sz="4" w:space="0" w:color="auto"/>
              <w:right w:val="single" w:sz="4" w:space="0" w:color="auto"/>
            </w:tcBorders>
            <w:vAlign w:val="center"/>
            <w:hideMark/>
          </w:tcPr>
          <w:p w:rsidR="00300882" w:rsidRPr="00300882" w:rsidRDefault="00300882" w:rsidP="00300882">
            <w:pPr>
              <w:jc w:val="both"/>
              <w:rPr>
                <w:rFonts w:ascii="Arial" w:hAnsi="Arial" w:cs="Arial"/>
                <w:sz w:val="22"/>
                <w:szCs w:val="22"/>
              </w:rPr>
            </w:pPr>
            <w:r w:rsidRPr="00300882">
              <w:rPr>
                <w:rFonts w:ascii="Arial" w:hAnsi="Arial" w:cs="Arial"/>
                <w:sz w:val="22"/>
                <w:szCs w:val="22"/>
              </w:rPr>
              <w:t>Development of new cemetery</w:t>
            </w:r>
          </w:p>
        </w:tc>
      </w:tr>
      <w:tr w:rsidR="00300882" w:rsidRPr="00300882" w:rsidTr="00F55514">
        <w:trPr>
          <w:trHeight w:val="400"/>
        </w:trPr>
        <w:tc>
          <w:tcPr>
            <w:tcW w:w="1795" w:type="dxa"/>
            <w:tcBorders>
              <w:top w:val="single" w:sz="4" w:space="0" w:color="auto"/>
              <w:left w:val="single" w:sz="4" w:space="0" w:color="auto"/>
              <w:bottom w:val="single" w:sz="4" w:space="0" w:color="auto"/>
              <w:right w:val="single" w:sz="4" w:space="0" w:color="auto"/>
            </w:tcBorders>
            <w:vAlign w:val="center"/>
            <w:hideMark/>
          </w:tcPr>
          <w:p w:rsidR="00300882" w:rsidRPr="00300882" w:rsidRDefault="00300882" w:rsidP="00300882">
            <w:pPr>
              <w:jc w:val="both"/>
              <w:rPr>
                <w:rFonts w:ascii="Arial" w:hAnsi="Arial" w:cs="Arial"/>
                <w:sz w:val="22"/>
                <w:szCs w:val="22"/>
              </w:rPr>
            </w:pPr>
            <w:r w:rsidRPr="00300882">
              <w:rPr>
                <w:rFonts w:ascii="Arial" w:hAnsi="Arial" w:cs="Arial"/>
                <w:sz w:val="22"/>
                <w:szCs w:val="22"/>
              </w:rPr>
              <w:t>Medium</w:t>
            </w:r>
          </w:p>
        </w:tc>
        <w:tc>
          <w:tcPr>
            <w:tcW w:w="3752" w:type="dxa"/>
            <w:tcBorders>
              <w:top w:val="single" w:sz="4" w:space="0" w:color="auto"/>
              <w:left w:val="single" w:sz="4" w:space="0" w:color="auto"/>
              <w:bottom w:val="single" w:sz="4" w:space="0" w:color="auto"/>
              <w:right w:val="single" w:sz="4" w:space="0" w:color="auto"/>
            </w:tcBorders>
            <w:vAlign w:val="center"/>
            <w:hideMark/>
          </w:tcPr>
          <w:p w:rsidR="00300882" w:rsidRPr="00300882" w:rsidRDefault="00300882" w:rsidP="00300882">
            <w:pPr>
              <w:jc w:val="both"/>
              <w:rPr>
                <w:rFonts w:ascii="Arial" w:hAnsi="Arial" w:cs="Arial"/>
                <w:sz w:val="22"/>
                <w:szCs w:val="22"/>
              </w:rPr>
            </w:pPr>
            <w:r w:rsidRPr="00300882">
              <w:rPr>
                <w:rFonts w:ascii="Arial" w:hAnsi="Arial" w:cs="Arial"/>
                <w:sz w:val="22"/>
                <w:szCs w:val="22"/>
              </w:rPr>
              <w:t>Vehicle speed reduction measures</w:t>
            </w:r>
          </w:p>
        </w:tc>
        <w:tc>
          <w:tcPr>
            <w:tcW w:w="4083" w:type="dxa"/>
            <w:tcBorders>
              <w:top w:val="single" w:sz="4" w:space="0" w:color="auto"/>
              <w:left w:val="single" w:sz="4" w:space="0" w:color="auto"/>
              <w:bottom w:val="single" w:sz="4" w:space="0" w:color="auto"/>
              <w:right w:val="single" w:sz="4" w:space="0" w:color="auto"/>
            </w:tcBorders>
            <w:vAlign w:val="center"/>
            <w:hideMark/>
          </w:tcPr>
          <w:p w:rsidR="00300882" w:rsidRPr="00300882" w:rsidRDefault="00300882" w:rsidP="00300882">
            <w:pPr>
              <w:jc w:val="both"/>
              <w:rPr>
                <w:rFonts w:ascii="Arial" w:hAnsi="Arial" w:cs="Arial"/>
                <w:sz w:val="22"/>
                <w:szCs w:val="22"/>
              </w:rPr>
            </w:pPr>
            <w:r w:rsidRPr="00300882">
              <w:rPr>
                <w:rFonts w:ascii="Arial" w:hAnsi="Arial" w:cs="Arial"/>
                <w:sz w:val="22"/>
                <w:szCs w:val="22"/>
              </w:rPr>
              <w:t>Community speed watch scheme to be developed</w:t>
            </w:r>
          </w:p>
        </w:tc>
      </w:tr>
      <w:tr w:rsidR="00300882" w:rsidRPr="00300882" w:rsidTr="00F55514">
        <w:trPr>
          <w:trHeight w:val="400"/>
        </w:trPr>
        <w:tc>
          <w:tcPr>
            <w:tcW w:w="1795" w:type="dxa"/>
            <w:tcBorders>
              <w:top w:val="single" w:sz="4" w:space="0" w:color="auto"/>
              <w:left w:val="single" w:sz="4" w:space="0" w:color="auto"/>
              <w:bottom w:val="single" w:sz="4" w:space="0" w:color="auto"/>
              <w:right w:val="single" w:sz="4" w:space="0" w:color="auto"/>
            </w:tcBorders>
            <w:vAlign w:val="center"/>
            <w:hideMark/>
          </w:tcPr>
          <w:p w:rsidR="00300882" w:rsidRPr="00300882" w:rsidRDefault="00300882" w:rsidP="00300882">
            <w:pPr>
              <w:jc w:val="both"/>
              <w:rPr>
                <w:rFonts w:ascii="Arial" w:hAnsi="Arial" w:cs="Arial"/>
                <w:sz w:val="22"/>
                <w:szCs w:val="22"/>
              </w:rPr>
            </w:pPr>
            <w:r w:rsidRPr="00300882">
              <w:rPr>
                <w:rFonts w:ascii="Arial" w:hAnsi="Arial" w:cs="Arial"/>
                <w:sz w:val="22"/>
                <w:szCs w:val="22"/>
              </w:rPr>
              <w:t>Medium</w:t>
            </w:r>
          </w:p>
        </w:tc>
        <w:tc>
          <w:tcPr>
            <w:tcW w:w="3752" w:type="dxa"/>
            <w:tcBorders>
              <w:top w:val="single" w:sz="4" w:space="0" w:color="auto"/>
              <w:left w:val="single" w:sz="4" w:space="0" w:color="auto"/>
              <w:bottom w:val="single" w:sz="4" w:space="0" w:color="auto"/>
              <w:right w:val="single" w:sz="4" w:space="0" w:color="auto"/>
            </w:tcBorders>
            <w:vAlign w:val="center"/>
            <w:hideMark/>
          </w:tcPr>
          <w:p w:rsidR="00300882" w:rsidRPr="00300882" w:rsidRDefault="00300882" w:rsidP="00300882">
            <w:pPr>
              <w:jc w:val="both"/>
              <w:rPr>
                <w:rFonts w:ascii="Arial" w:hAnsi="Arial" w:cs="Arial"/>
                <w:sz w:val="22"/>
                <w:szCs w:val="22"/>
              </w:rPr>
            </w:pPr>
            <w:r w:rsidRPr="00300882">
              <w:rPr>
                <w:rFonts w:ascii="Arial" w:hAnsi="Arial" w:cs="Arial"/>
                <w:sz w:val="22"/>
                <w:szCs w:val="22"/>
              </w:rPr>
              <w:t>Flower baskets</w:t>
            </w:r>
          </w:p>
        </w:tc>
        <w:tc>
          <w:tcPr>
            <w:tcW w:w="4083" w:type="dxa"/>
            <w:tcBorders>
              <w:top w:val="single" w:sz="4" w:space="0" w:color="auto"/>
              <w:left w:val="single" w:sz="4" w:space="0" w:color="auto"/>
              <w:bottom w:val="single" w:sz="4" w:space="0" w:color="auto"/>
              <w:right w:val="single" w:sz="4" w:space="0" w:color="auto"/>
            </w:tcBorders>
            <w:vAlign w:val="center"/>
            <w:hideMark/>
          </w:tcPr>
          <w:p w:rsidR="00300882" w:rsidRPr="00300882" w:rsidRDefault="00300882" w:rsidP="00300882">
            <w:pPr>
              <w:jc w:val="both"/>
              <w:rPr>
                <w:rFonts w:ascii="Arial" w:hAnsi="Arial" w:cs="Arial"/>
                <w:sz w:val="22"/>
                <w:szCs w:val="22"/>
              </w:rPr>
            </w:pPr>
            <w:r w:rsidRPr="00300882">
              <w:rPr>
                <w:rFonts w:ascii="Arial" w:hAnsi="Arial" w:cs="Arial"/>
                <w:sz w:val="22"/>
                <w:szCs w:val="22"/>
              </w:rPr>
              <w:t>Permissions, contract, installation</w:t>
            </w:r>
          </w:p>
        </w:tc>
      </w:tr>
      <w:tr w:rsidR="00300882" w:rsidRPr="00300882" w:rsidTr="00F55514">
        <w:trPr>
          <w:trHeight w:val="400"/>
        </w:trPr>
        <w:tc>
          <w:tcPr>
            <w:tcW w:w="1795" w:type="dxa"/>
            <w:tcBorders>
              <w:top w:val="single" w:sz="4" w:space="0" w:color="auto"/>
              <w:left w:val="single" w:sz="4" w:space="0" w:color="auto"/>
              <w:bottom w:val="single" w:sz="4" w:space="0" w:color="auto"/>
              <w:right w:val="single" w:sz="4" w:space="0" w:color="auto"/>
            </w:tcBorders>
            <w:vAlign w:val="center"/>
            <w:hideMark/>
          </w:tcPr>
          <w:p w:rsidR="00300882" w:rsidRPr="00300882" w:rsidRDefault="00300882" w:rsidP="00300882">
            <w:pPr>
              <w:jc w:val="both"/>
              <w:rPr>
                <w:rFonts w:ascii="Arial" w:hAnsi="Arial" w:cs="Arial"/>
                <w:sz w:val="22"/>
                <w:szCs w:val="22"/>
              </w:rPr>
            </w:pPr>
            <w:r w:rsidRPr="00300882">
              <w:rPr>
                <w:rFonts w:ascii="Arial" w:hAnsi="Arial" w:cs="Arial"/>
                <w:sz w:val="22"/>
                <w:szCs w:val="22"/>
              </w:rPr>
              <w:t>Medium</w:t>
            </w:r>
          </w:p>
        </w:tc>
        <w:tc>
          <w:tcPr>
            <w:tcW w:w="3752" w:type="dxa"/>
            <w:tcBorders>
              <w:top w:val="single" w:sz="4" w:space="0" w:color="auto"/>
              <w:left w:val="single" w:sz="4" w:space="0" w:color="auto"/>
              <w:bottom w:val="single" w:sz="4" w:space="0" w:color="auto"/>
              <w:right w:val="single" w:sz="4" w:space="0" w:color="auto"/>
            </w:tcBorders>
            <w:vAlign w:val="center"/>
            <w:hideMark/>
          </w:tcPr>
          <w:p w:rsidR="00300882" w:rsidRPr="00300882" w:rsidRDefault="00300882" w:rsidP="00300882">
            <w:pPr>
              <w:jc w:val="both"/>
              <w:rPr>
                <w:rFonts w:ascii="Arial" w:hAnsi="Arial" w:cs="Arial"/>
                <w:sz w:val="22"/>
                <w:szCs w:val="22"/>
              </w:rPr>
            </w:pPr>
            <w:r w:rsidRPr="00300882">
              <w:rPr>
                <w:rFonts w:ascii="Arial" w:hAnsi="Arial" w:cs="Arial"/>
                <w:sz w:val="22"/>
                <w:szCs w:val="22"/>
              </w:rPr>
              <w:t>Interpretation panels</w:t>
            </w:r>
          </w:p>
        </w:tc>
        <w:tc>
          <w:tcPr>
            <w:tcW w:w="4083" w:type="dxa"/>
            <w:tcBorders>
              <w:top w:val="single" w:sz="4" w:space="0" w:color="auto"/>
              <w:left w:val="single" w:sz="4" w:space="0" w:color="auto"/>
              <w:bottom w:val="single" w:sz="4" w:space="0" w:color="auto"/>
              <w:right w:val="single" w:sz="4" w:space="0" w:color="auto"/>
            </w:tcBorders>
            <w:vAlign w:val="center"/>
            <w:hideMark/>
          </w:tcPr>
          <w:p w:rsidR="00300882" w:rsidRPr="00300882" w:rsidRDefault="00300882" w:rsidP="00300882">
            <w:pPr>
              <w:jc w:val="both"/>
              <w:rPr>
                <w:rFonts w:ascii="Arial" w:hAnsi="Arial" w:cs="Arial"/>
                <w:sz w:val="22"/>
                <w:szCs w:val="22"/>
              </w:rPr>
            </w:pPr>
            <w:r w:rsidRPr="00300882">
              <w:rPr>
                <w:rFonts w:ascii="Arial" w:hAnsi="Arial" w:cs="Arial"/>
                <w:sz w:val="22"/>
                <w:szCs w:val="22"/>
              </w:rPr>
              <w:t>Installed Pump Hill 12/11/15</w:t>
            </w:r>
          </w:p>
        </w:tc>
      </w:tr>
      <w:tr w:rsidR="00300882" w:rsidRPr="00300882" w:rsidTr="00F55514">
        <w:trPr>
          <w:trHeight w:val="400"/>
        </w:trPr>
        <w:tc>
          <w:tcPr>
            <w:tcW w:w="1795" w:type="dxa"/>
            <w:tcBorders>
              <w:top w:val="single" w:sz="4" w:space="0" w:color="auto"/>
              <w:left w:val="single" w:sz="4" w:space="0" w:color="auto"/>
              <w:bottom w:val="single" w:sz="4" w:space="0" w:color="auto"/>
              <w:right w:val="single" w:sz="4" w:space="0" w:color="auto"/>
            </w:tcBorders>
            <w:vAlign w:val="center"/>
            <w:hideMark/>
          </w:tcPr>
          <w:p w:rsidR="00300882" w:rsidRPr="00300882" w:rsidRDefault="00300882" w:rsidP="00300882">
            <w:pPr>
              <w:jc w:val="both"/>
              <w:rPr>
                <w:rFonts w:ascii="Arial" w:hAnsi="Arial" w:cs="Arial"/>
                <w:sz w:val="22"/>
                <w:szCs w:val="22"/>
              </w:rPr>
            </w:pPr>
            <w:r w:rsidRPr="00300882">
              <w:rPr>
                <w:rFonts w:ascii="Arial" w:hAnsi="Arial" w:cs="Arial"/>
                <w:sz w:val="22"/>
                <w:szCs w:val="22"/>
              </w:rPr>
              <w:t>Medium</w:t>
            </w:r>
          </w:p>
        </w:tc>
        <w:tc>
          <w:tcPr>
            <w:tcW w:w="3752" w:type="dxa"/>
            <w:tcBorders>
              <w:top w:val="single" w:sz="4" w:space="0" w:color="auto"/>
              <w:left w:val="single" w:sz="4" w:space="0" w:color="auto"/>
              <w:bottom w:val="single" w:sz="4" w:space="0" w:color="auto"/>
              <w:right w:val="single" w:sz="4" w:space="0" w:color="auto"/>
            </w:tcBorders>
            <w:vAlign w:val="center"/>
            <w:hideMark/>
          </w:tcPr>
          <w:p w:rsidR="00300882" w:rsidRPr="00300882" w:rsidRDefault="00300882" w:rsidP="00300882">
            <w:pPr>
              <w:jc w:val="both"/>
              <w:rPr>
                <w:rFonts w:ascii="Arial" w:hAnsi="Arial" w:cs="Arial"/>
                <w:sz w:val="22"/>
                <w:szCs w:val="22"/>
              </w:rPr>
            </w:pPr>
            <w:r w:rsidRPr="00300882">
              <w:rPr>
                <w:rFonts w:ascii="Arial" w:hAnsi="Arial" w:cs="Arial"/>
                <w:sz w:val="22"/>
                <w:szCs w:val="22"/>
              </w:rPr>
              <w:t>Seats (new)</w:t>
            </w:r>
          </w:p>
        </w:tc>
        <w:tc>
          <w:tcPr>
            <w:tcW w:w="4083" w:type="dxa"/>
            <w:tcBorders>
              <w:top w:val="single" w:sz="4" w:space="0" w:color="auto"/>
              <w:left w:val="single" w:sz="4" w:space="0" w:color="auto"/>
              <w:bottom w:val="single" w:sz="4" w:space="0" w:color="auto"/>
              <w:right w:val="single" w:sz="4" w:space="0" w:color="auto"/>
            </w:tcBorders>
            <w:vAlign w:val="center"/>
            <w:hideMark/>
          </w:tcPr>
          <w:p w:rsidR="00300882" w:rsidRPr="00300882" w:rsidRDefault="00300882" w:rsidP="00300882">
            <w:pPr>
              <w:jc w:val="both"/>
              <w:rPr>
                <w:rFonts w:ascii="Arial" w:hAnsi="Arial" w:cs="Arial"/>
                <w:sz w:val="22"/>
                <w:szCs w:val="22"/>
              </w:rPr>
            </w:pPr>
            <w:r w:rsidRPr="00300882">
              <w:rPr>
                <w:rFonts w:ascii="Arial" w:hAnsi="Arial" w:cs="Arial"/>
                <w:sz w:val="22"/>
                <w:szCs w:val="22"/>
              </w:rPr>
              <w:t>Site surveys, permissions, purchase and installation</w:t>
            </w:r>
          </w:p>
        </w:tc>
      </w:tr>
      <w:tr w:rsidR="00300882" w:rsidRPr="00300882" w:rsidTr="00F55514">
        <w:trPr>
          <w:trHeight w:val="400"/>
        </w:trPr>
        <w:tc>
          <w:tcPr>
            <w:tcW w:w="1795" w:type="dxa"/>
            <w:tcBorders>
              <w:top w:val="single" w:sz="4" w:space="0" w:color="auto"/>
              <w:left w:val="single" w:sz="4" w:space="0" w:color="auto"/>
              <w:bottom w:val="single" w:sz="4" w:space="0" w:color="auto"/>
              <w:right w:val="single" w:sz="4" w:space="0" w:color="auto"/>
            </w:tcBorders>
            <w:vAlign w:val="center"/>
            <w:hideMark/>
          </w:tcPr>
          <w:p w:rsidR="00300882" w:rsidRPr="00300882" w:rsidRDefault="00300882" w:rsidP="00300882">
            <w:pPr>
              <w:jc w:val="both"/>
              <w:rPr>
                <w:rFonts w:ascii="Arial" w:hAnsi="Arial" w:cs="Arial"/>
                <w:sz w:val="22"/>
                <w:szCs w:val="22"/>
              </w:rPr>
            </w:pPr>
            <w:r w:rsidRPr="00300882">
              <w:rPr>
                <w:rFonts w:ascii="Arial" w:hAnsi="Arial" w:cs="Arial"/>
                <w:sz w:val="22"/>
                <w:szCs w:val="22"/>
              </w:rPr>
              <w:t>TBC</w:t>
            </w:r>
          </w:p>
        </w:tc>
        <w:tc>
          <w:tcPr>
            <w:tcW w:w="3752" w:type="dxa"/>
            <w:tcBorders>
              <w:top w:val="single" w:sz="4" w:space="0" w:color="auto"/>
              <w:left w:val="single" w:sz="4" w:space="0" w:color="auto"/>
              <w:bottom w:val="single" w:sz="4" w:space="0" w:color="auto"/>
              <w:right w:val="single" w:sz="4" w:space="0" w:color="auto"/>
            </w:tcBorders>
            <w:vAlign w:val="center"/>
            <w:hideMark/>
          </w:tcPr>
          <w:p w:rsidR="00300882" w:rsidRPr="00300882" w:rsidRDefault="00300882" w:rsidP="00300882">
            <w:pPr>
              <w:jc w:val="both"/>
              <w:rPr>
                <w:rFonts w:ascii="Arial" w:hAnsi="Arial" w:cs="Arial"/>
                <w:sz w:val="22"/>
                <w:szCs w:val="22"/>
              </w:rPr>
            </w:pPr>
            <w:r w:rsidRPr="00300882">
              <w:rPr>
                <w:rFonts w:ascii="Arial" w:hAnsi="Arial" w:cs="Arial"/>
                <w:sz w:val="22"/>
                <w:szCs w:val="22"/>
              </w:rPr>
              <w:t>Heritage street lights</w:t>
            </w:r>
          </w:p>
        </w:tc>
        <w:tc>
          <w:tcPr>
            <w:tcW w:w="4083" w:type="dxa"/>
            <w:tcBorders>
              <w:top w:val="single" w:sz="4" w:space="0" w:color="auto"/>
              <w:left w:val="single" w:sz="4" w:space="0" w:color="auto"/>
              <w:bottom w:val="single" w:sz="4" w:space="0" w:color="auto"/>
              <w:right w:val="single" w:sz="4" w:space="0" w:color="auto"/>
            </w:tcBorders>
            <w:vAlign w:val="center"/>
            <w:hideMark/>
          </w:tcPr>
          <w:p w:rsidR="00300882" w:rsidRPr="00300882" w:rsidRDefault="00300882" w:rsidP="00300882">
            <w:pPr>
              <w:jc w:val="both"/>
              <w:rPr>
                <w:rFonts w:ascii="Arial" w:hAnsi="Arial" w:cs="Arial"/>
                <w:sz w:val="22"/>
                <w:szCs w:val="22"/>
              </w:rPr>
            </w:pPr>
            <w:r w:rsidRPr="00300882">
              <w:rPr>
                <w:rFonts w:ascii="Arial" w:hAnsi="Arial" w:cs="Arial"/>
                <w:sz w:val="22"/>
                <w:szCs w:val="22"/>
              </w:rPr>
              <w:t>Awaiting funding</w:t>
            </w:r>
          </w:p>
        </w:tc>
      </w:tr>
      <w:tr w:rsidR="00300882" w:rsidRPr="00300882" w:rsidTr="00F55514">
        <w:trPr>
          <w:trHeight w:val="400"/>
        </w:trPr>
        <w:tc>
          <w:tcPr>
            <w:tcW w:w="9630" w:type="dxa"/>
            <w:gridSpan w:val="3"/>
            <w:tcBorders>
              <w:top w:val="single" w:sz="4" w:space="0" w:color="auto"/>
              <w:left w:val="single" w:sz="4" w:space="0" w:color="auto"/>
              <w:bottom w:val="single" w:sz="4" w:space="0" w:color="auto"/>
              <w:right w:val="single" w:sz="4" w:space="0" w:color="auto"/>
            </w:tcBorders>
            <w:vAlign w:val="center"/>
            <w:hideMark/>
          </w:tcPr>
          <w:p w:rsidR="00300882" w:rsidRPr="00300882" w:rsidRDefault="00300882" w:rsidP="00300882">
            <w:pPr>
              <w:jc w:val="both"/>
              <w:rPr>
                <w:rFonts w:ascii="Arial" w:hAnsi="Arial" w:cs="Arial"/>
                <w:sz w:val="22"/>
                <w:szCs w:val="22"/>
              </w:rPr>
            </w:pPr>
            <w:r w:rsidRPr="00300882">
              <w:rPr>
                <w:rFonts w:ascii="Arial" w:hAnsi="Arial" w:cs="Arial"/>
                <w:b/>
                <w:sz w:val="22"/>
                <w:szCs w:val="22"/>
              </w:rPr>
              <w:t>On-going activities</w:t>
            </w:r>
          </w:p>
        </w:tc>
      </w:tr>
      <w:tr w:rsidR="00300882" w:rsidRPr="00300882" w:rsidTr="00F55514">
        <w:trPr>
          <w:trHeight w:val="400"/>
        </w:trPr>
        <w:tc>
          <w:tcPr>
            <w:tcW w:w="1795" w:type="dxa"/>
            <w:tcBorders>
              <w:top w:val="single" w:sz="4" w:space="0" w:color="auto"/>
              <w:left w:val="single" w:sz="4" w:space="0" w:color="auto"/>
              <w:bottom w:val="single" w:sz="4" w:space="0" w:color="auto"/>
              <w:right w:val="single" w:sz="4" w:space="0" w:color="auto"/>
            </w:tcBorders>
            <w:vAlign w:val="center"/>
            <w:hideMark/>
          </w:tcPr>
          <w:p w:rsidR="00300882" w:rsidRPr="00300882" w:rsidRDefault="00300882" w:rsidP="00300882">
            <w:pPr>
              <w:jc w:val="both"/>
              <w:rPr>
                <w:rFonts w:ascii="Arial" w:hAnsi="Arial" w:cs="Arial"/>
                <w:sz w:val="22"/>
                <w:szCs w:val="22"/>
              </w:rPr>
            </w:pPr>
            <w:r w:rsidRPr="00300882">
              <w:rPr>
                <w:rFonts w:ascii="Arial" w:hAnsi="Arial" w:cs="Arial"/>
                <w:sz w:val="22"/>
                <w:szCs w:val="22"/>
              </w:rPr>
              <w:t>High</w:t>
            </w:r>
          </w:p>
        </w:tc>
        <w:tc>
          <w:tcPr>
            <w:tcW w:w="3752" w:type="dxa"/>
            <w:tcBorders>
              <w:top w:val="single" w:sz="4" w:space="0" w:color="auto"/>
              <w:left w:val="single" w:sz="4" w:space="0" w:color="auto"/>
              <w:bottom w:val="single" w:sz="4" w:space="0" w:color="auto"/>
              <w:right w:val="single" w:sz="4" w:space="0" w:color="auto"/>
            </w:tcBorders>
            <w:vAlign w:val="center"/>
            <w:hideMark/>
          </w:tcPr>
          <w:p w:rsidR="00300882" w:rsidRPr="00300882" w:rsidRDefault="00300882" w:rsidP="00300882">
            <w:pPr>
              <w:jc w:val="both"/>
              <w:rPr>
                <w:rFonts w:ascii="Arial" w:hAnsi="Arial" w:cs="Arial"/>
                <w:sz w:val="22"/>
                <w:szCs w:val="22"/>
              </w:rPr>
            </w:pPr>
            <w:r w:rsidRPr="00300882">
              <w:rPr>
                <w:rFonts w:ascii="Arial" w:hAnsi="Arial" w:cs="Arial"/>
                <w:sz w:val="22"/>
                <w:szCs w:val="22"/>
              </w:rPr>
              <w:t>Running the committee</w:t>
            </w:r>
          </w:p>
        </w:tc>
        <w:tc>
          <w:tcPr>
            <w:tcW w:w="4083" w:type="dxa"/>
            <w:tcBorders>
              <w:top w:val="single" w:sz="4" w:space="0" w:color="auto"/>
              <w:left w:val="single" w:sz="4" w:space="0" w:color="auto"/>
              <w:bottom w:val="single" w:sz="4" w:space="0" w:color="auto"/>
              <w:right w:val="single" w:sz="4" w:space="0" w:color="auto"/>
            </w:tcBorders>
            <w:vAlign w:val="center"/>
            <w:hideMark/>
          </w:tcPr>
          <w:p w:rsidR="00300882" w:rsidRPr="00300882" w:rsidRDefault="00300882" w:rsidP="00300882">
            <w:pPr>
              <w:jc w:val="both"/>
              <w:rPr>
                <w:rFonts w:ascii="Arial" w:hAnsi="Arial" w:cs="Arial"/>
                <w:sz w:val="22"/>
                <w:szCs w:val="22"/>
              </w:rPr>
            </w:pPr>
            <w:r w:rsidRPr="00300882">
              <w:rPr>
                <w:rFonts w:ascii="Arial" w:hAnsi="Arial" w:cs="Arial"/>
                <w:sz w:val="22"/>
                <w:szCs w:val="22"/>
              </w:rPr>
              <w:t>Agenda, reports, research, minutes, finance, admin</w:t>
            </w:r>
          </w:p>
        </w:tc>
      </w:tr>
      <w:tr w:rsidR="00300882" w:rsidRPr="00300882" w:rsidTr="00F55514">
        <w:trPr>
          <w:trHeight w:val="400"/>
        </w:trPr>
        <w:tc>
          <w:tcPr>
            <w:tcW w:w="1795" w:type="dxa"/>
            <w:tcBorders>
              <w:top w:val="single" w:sz="4" w:space="0" w:color="auto"/>
              <w:left w:val="single" w:sz="4" w:space="0" w:color="auto"/>
              <w:bottom w:val="single" w:sz="4" w:space="0" w:color="auto"/>
              <w:right w:val="single" w:sz="4" w:space="0" w:color="auto"/>
            </w:tcBorders>
            <w:vAlign w:val="center"/>
            <w:hideMark/>
          </w:tcPr>
          <w:p w:rsidR="00300882" w:rsidRPr="00300882" w:rsidRDefault="00300882" w:rsidP="00300882">
            <w:pPr>
              <w:jc w:val="both"/>
              <w:rPr>
                <w:rFonts w:ascii="Arial" w:hAnsi="Arial" w:cs="Arial"/>
                <w:sz w:val="22"/>
                <w:szCs w:val="22"/>
              </w:rPr>
            </w:pPr>
            <w:r w:rsidRPr="00300882">
              <w:rPr>
                <w:rFonts w:ascii="Arial" w:hAnsi="Arial" w:cs="Arial"/>
                <w:sz w:val="22"/>
                <w:szCs w:val="22"/>
              </w:rPr>
              <w:t>High</w:t>
            </w:r>
          </w:p>
        </w:tc>
        <w:tc>
          <w:tcPr>
            <w:tcW w:w="3752" w:type="dxa"/>
            <w:tcBorders>
              <w:top w:val="single" w:sz="4" w:space="0" w:color="auto"/>
              <w:left w:val="single" w:sz="4" w:space="0" w:color="auto"/>
              <w:bottom w:val="single" w:sz="4" w:space="0" w:color="auto"/>
              <w:right w:val="single" w:sz="4" w:space="0" w:color="auto"/>
            </w:tcBorders>
            <w:vAlign w:val="center"/>
            <w:hideMark/>
          </w:tcPr>
          <w:p w:rsidR="00300882" w:rsidRPr="00300882" w:rsidRDefault="00300882" w:rsidP="00300882">
            <w:pPr>
              <w:jc w:val="both"/>
              <w:rPr>
                <w:rFonts w:ascii="Arial" w:hAnsi="Arial" w:cs="Arial"/>
                <w:sz w:val="22"/>
                <w:szCs w:val="22"/>
              </w:rPr>
            </w:pPr>
            <w:r w:rsidRPr="00300882">
              <w:rPr>
                <w:rFonts w:ascii="Arial" w:hAnsi="Arial" w:cs="Arial"/>
                <w:sz w:val="22"/>
                <w:szCs w:val="22"/>
              </w:rPr>
              <w:t>Community Lavatory scheme</w:t>
            </w:r>
          </w:p>
        </w:tc>
        <w:tc>
          <w:tcPr>
            <w:tcW w:w="4083" w:type="dxa"/>
            <w:tcBorders>
              <w:top w:val="single" w:sz="4" w:space="0" w:color="auto"/>
              <w:left w:val="single" w:sz="4" w:space="0" w:color="auto"/>
              <w:bottom w:val="single" w:sz="4" w:space="0" w:color="auto"/>
              <w:right w:val="single" w:sz="4" w:space="0" w:color="auto"/>
            </w:tcBorders>
            <w:vAlign w:val="center"/>
            <w:hideMark/>
          </w:tcPr>
          <w:p w:rsidR="00300882" w:rsidRPr="00300882" w:rsidRDefault="00300882" w:rsidP="00300882">
            <w:pPr>
              <w:jc w:val="both"/>
              <w:rPr>
                <w:rFonts w:ascii="Arial" w:hAnsi="Arial" w:cs="Arial"/>
                <w:sz w:val="22"/>
                <w:szCs w:val="22"/>
              </w:rPr>
            </w:pPr>
            <w:r w:rsidRPr="00300882">
              <w:rPr>
                <w:rFonts w:ascii="Arial" w:hAnsi="Arial" w:cs="Arial"/>
                <w:sz w:val="22"/>
                <w:szCs w:val="22"/>
              </w:rPr>
              <w:t>Awaiting approaches to businesses</w:t>
            </w:r>
          </w:p>
        </w:tc>
      </w:tr>
      <w:tr w:rsidR="00300882" w:rsidRPr="00300882" w:rsidTr="00F55514">
        <w:trPr>
          <w:trHeight w:val="340"/>
        </w:trPr>
        <w:tc>
          <w:tcPr>
            <w:tcW w:w="1795" w:type="dxa"/>
            <w:tcBorders>
              <w:top w:val="single" w:sz="4" w:space="0" w:color="auto"/>
              <w:left w:val="single" w:sz="4" w:space="0" w:color="auto"/>
              <w:bottom w:val="single" w:sz="4" w:space="0" w:color="auto"/>
              <w:right w:val="single" w:sz="4" w:space="0" w:color="auto"/>
            </w:tcBorders>
            <w:vAlign w:val="center"/>
            <w:hideMark/>
          </w:tcPr>
          <w:p w:rsidR="00300882" w:rsidRPr="00300882" w:rsidRDefault="00300882" w:rsidP="00300882">
            <w:pPr>
              <w:jc w:val="both"/>
              <w:rPr>
                <w:rFonts w:ascii="Arial" w:hAnsi="Arial" w:cs="Arial"/>
                <w:sz w:val="22"/>
                <w:szCs w:val="22"/>
              </w:rPr>
            </w:pPr>
            <w:r w:rsidRPr="00300882">
              <w:rPr>
                <w:rFonts w:ascii="Arial" w:hAnsi="Arial" w:cs="Arial"/>
                <w:sz w:val="22"/>
                <w:szCs w:val="22"/>
              </w:rPr>
              <w:t>High</w:t>
            </w:r>
          </w:p>
        </w:tc>
        <w:tc>
          <w:tcPr>
            <w:tcW w:w="3752" w:type="dxa"/>
            <w:tcBorders>
              <w:top w:val="single" w:sz="4" w:space="0" w:color="auto"/>
              <w:left w:val="single" w:sz="4" w:space="0" w:color="auto"/>
              <w:bottom w:val="single" w:sz="4" w:space="0" w:color="auto"/>
              <w:right w:val="single" w:sz="4" w:space="0" w:color="auto"/>
            </w:tcBorders>
            <w:vAlign w:val="center"/>
            <w:hideMark/>
          </w:tcPr>
          <w:p w:rsidR="00300882" w:rsidRPr="00300882" w:rsidRDefault="00300882" w:rsidP="00300882">
            <w:pPr>
              <w:jc w:val="both"/>
              <w:rPr>
                <w:rFonts w:ascii="Arial" w:hAnsi="Arial" w:cs="Arial"/>
                <w:sz w:val="22"/>
                <w:szCs w:val="22"/>
              </w:rPr>
            </w:pPr>
            <w:r w:rsidRPr="00300882">
              <w:rPr>
                <w:rFonts w:ascii="Arial" w:hAnsi="Arial" w:cs="Arial"/>
                <w:sz w:val="22"/>
                <w:szCs w:val="22"/>
              </w:rPr>
              <w:t>Cemetery (Church Lane)</w:t>
            </w:r>
          </w:p>
        </w:tc>
        <w:tc>
          <w:tcPr>
            <w:tcW w:w="4083" w:type="dxa"/>
            <w:tcBorders>
              <w:top w:val="single" w:sz="4" w:space="0" w:color="auto"/>
              <w:left w:val="single" w:sz="4" w:space="0" w:color="auto"/>
              <w:bottom w:val="single" w:sz="4" w:space="0" w:color="auto"/>
              <w:right w:val="single" w:sz="4" w:space="0" w:color="auto"/>
            </w:tcBorders>
            <w:vAlign w:val="center"/>
            <w:hideMark/>
          </w:tcPr>
          <w:p w:rsidR="00300882" w:rsidRPr="00300882" w:rsidRDefault="00300882" w:rsidP="00300882">
            <w:pPr>
              <w:jc w:val="both"/>
              <w:rPr>
                <w:rFonts w:ascii="Arial" w:hAnsi="Arial" w:cs="Arial"/>
                <w:sz w:val="22"/>
                <w:szCs w:val="22"/>
              </w:rPr>
            </w:pPr>
            <w:r w:rsidRPr="00300882">
              <w:rPr>
                <w:rFonts w:ascii="Arial" w:hAnsi="Arial" w:cs="Arial"/>
                <w:sz w:val="22"/>
                <w:szCs w:val="22"/>
              </w:rPr>
              <w:t>Burials, administration, maintenance</w:t>
            </w:r>
          </w:p>
        </w:tc>
      </w:tr>
      <w:tr w:rsidR="00300882" w:rsidRPr="00300882" w:rsidTr="00F55514">
        <w:trPr>
          <w:trHeight w:val="340"/>
        </w:trPr>
        <w:tc>
          <w:tcPr>
            <w:tcW w:w="1795" w:type="dxa"/>
            <w:tcBorders>
              <w:top w:val="single" w:sz="4" w:space="0" w:color="auto"/>
              <w:left w:val="single" w:sz="4" w:space="0" w:color="auto"/>
              <w:bottom w:val="single" w:sz="4" w:space="0" w:color="auto"/>
              <w:right w:val="single" w:sz="4" w:space="0" w:color="auto"/>
            </w:tcBorders>
            <w:vAlign w:val="center"/>
            <w:hideMark/>
          </w:tcPr>
          <w:p w:rsidR="00300882" w:rsidRPr="00300882" w:rsidRDefault="00300882" w:rsidP="00300882">
            <w:pPr>
              <w:jc w:val="both"/>
              <w:rPr>
                <w:rFonts w:ascii="Arial" w:hAnsi="Arial" w:cs="Arial"/>
                <w:sz w:val="22"/>
                <w:szCs w:val="22"/>
              </w:rPr>
            </w:pPr>
            <w:r w:rsidRPr="00300882">
              <w:rPr>
                <w:rFonts w:ascii="Arial" w:hAnsi="Arial" w:cs="Arial"/>
                <w:sz w:val="22"/>
                <w:szCs w:val="22"/>
              </w:rPr>
              <w:t>High</w:t>
            </w:r>
          </w:p>
        </w:tc>
        <w:tc>
          <w:tcPr>
            <w:tcW w:w="3752" w:type="dxa"/>
            <w:tcBorders>
              <w:top w:val="single" w:sz="4" w:space="0" w:color="auto"/>
              <w:left w:val="single" w:sz="4" w:space="0" w:color="auto"/>
              <w:bottom w:val="single" w:sz="4" w:space="0" w:color="auto"/>
              <w:right w:val="single" w:sz="4" w:space="0" w:color="auto"/>
            </w:tcBorders>
            <w:vAlign w:val="center"/>
            <w:hideMark/>
          </w:tcPr>
          <w:p w:rsidR="00300882" w:rsidRPr="00300882" w:rsidRDefault="00300882" w:rsidP="00300882">
            <w:pPr>
              <w:jc w:val="both"/>
              <w:rPr>
                <w:rFonts w:ascii="Arial" w:hAnsi="Arial" w:cs="Arial"/>
                <w:sz w:val="22"/>
                <w:szCs w:val="22"/>
              </w:rPr>
            </w:pPr>
            <w:r w:rsidRPr="00300882">
              <w:rPr>
                <w:rFonts w:ascii="Arial" w:hAnsi="Arial" w:cs="Arial"/>
                <w:sz w:val="22"/>
                <w:szCs w:val="22"/>
              </w:rPr>
              <w:t>War memorials</w:t>
            </w:r>
          </w:p>
        </w:tc>
        <w:tc>
          <w:tcPr>
            <w:tcW w:w="4083" w:type="dxa"/>
            <w:tcBorders>
              <w:top w:val="single" w:sz="4" w:space="0" w:color="auto"/>
              <w:left w:val="single" w:sz="4" w:space="0" w:color="auto"/>
              <w:bottom w:val="single" w:sz="4" w:space="0" w:color="auto"/>
              <w:right w:val="single" w:sz="4" w:space="0" w:color="auto"/>
            </w:tcBorders>
            <w:vAlign w:val="center"/>
            <w:hideMark/>
          </w:tcPr>
          <w:p w:rsidR="00300882" w:rsidRPr="00300882" w:rsidRDefault="00300882" w:rsidP="00300882">
            <w:pPr>
              <w:jc w:val="both"/>
              <w:rPr>
                <w:rFonts w:ascii="Arial" w:hAnsi="Arial" w:cs="Arial"/>
                <w:sz w:val="22"/>
                <w:szCs w:val="22"/>
              </w:rPr>
            </w:pPr>
            <w:r w:rsidRPr="00300882">
              <w:rPr>
                <w:rFonts w:ascii="Arial" w:hAnsi="Arial" w:cs="Arial"/>
                <w:sz w:val="22"/>
                <w:szCs w:val="22"/>
              </w:rPr>
              <w:t>Inspect and maintain</w:t>
            </w:r>
          </w:p>
        </w:tc>
      </w:tr>
      <w:tr w:rsidR="00300882" w:rsidRPr="00300882" w:rsidTr="00F55514">
        <w:trPr>
          <w:trHeight w:val="400"/>
        </w:trPr>
        <w:tc>
          <w:tcPr>
            <w:tcW w:w="1795" w:type="dxa"/>
            <w:tcBorders>
              <w:top w:val="single" w:sz="4" w:space="0" w:color="auto"/>
              <w:left w:val="single" w:sz="4" w:space="0" w:color="auto"/>
              <w:bottom w:val="single" w:sz="4" w:space="0" w:color="auto"/>
              <w:right w:val="single" w:sz="4" w:space="0" w:color="auto"/>
            </w:tcBorders>
            <w:vAlign w:val="center"/>
            <w:hideMark/>
          </w:tcPr>
          <w:p w:rsidR="00300882" w:rsidRPr="00300882" w:rsidRDefault="00300882" w:rsidP="00300882">
            <w:pPr>
              <w:jc w:val="both"/>
              <w:rPr>
                <w:rFonts w:ascii="Arial" w:hAnsi="Arial" w:cs="Arial"/>
                <w:sz w:val="22"/>
                <w:szCs w:val="22"/>
              </w:rPr>
            </w:pPr>
            <w:r w:rsidRPr="00300882">
              <w:rPr>
                <w:rFonts w:ascii="Arial" w:hAnsi="Arial" w:cs="Arial"/>
                <w:sz w:val="22"/>
                <w:szCs w:val="22"/>
              </w:rPr>
              <w:t>High</w:t>
            </w:r>
          </w:p>
        </w:tc>
        <w:tc>
          <w:tcPr>
            <w:tcW w:w="3752" w:type="dxa"/>
            <w:tcBorders>
              <w:top w:val="single" w:sz="4" w:space="0" w:color="auto"/>
              <w:left w:val="single" w:sz="4" w:space="0" w:color="auto"/>
              <w:bottom w:val="single" w:sz="4" w:space="0" w:color="auto"/>
              <w:right w:val="single" w:sz="4" w:space="0" w:color="auto"/>
            </w:tcBorders>
            <w:vAlign w:val="center"/>
            <w:hideMark/>
          </w:tcPr>
          <w:p w:rsidR="00300882" w:rsidRPr="00300882" w:rsidRDefault="00300882" w:rsidP="00300882">
            <w:pPr>
              <w:jc w:val="both"/>
              <w:rPr>
                <w:rFonts w:ascii="Arial" w:hAnsi="Arial" w:cs="Arial"/>
                <w:sz w:val="22"/>
                <w:szCs w:val="22"/>
              </w:rPr>
            </w:pPr>
            <w:r w:rsidRPr="00300882">
              <w:rPr>
                <w:rFonts w:ascii="Arial" w:hAnsi="Arial" w:cs="Arial"/>
                <w:sz w:val="22"/>
                <w:szCs w:val="22"/>
              </w:rPr>
              <w:t>Heritage plaques, drinking fountain, seats and other street furniture;  Lopping Hall clock</w:t>
            </w:r>
          </w:p>
        </w:tc>
        <w:tc>
          <w:tcPr>
            <w:tcW w:w="4083" w:type="dxa"/>
            <w:tcBorders>
              <w:top w:val="single" w:sz="4" w:space="0" w:color="auto"/>
              <w:left w:val="single" w:sz="4" w:space="0" w:color="auto"/>
              <w:bottom w:val="single" w:sz="4" w:space="0" w:color="auto"/>
              <w:right w:val="single" w:sz="4" w:space="0" w:color="auto"/>
            </w:tcBorders>
            <w:vAlign w:val="center"/>
            <w:hideMark/>
          </w:tcPr>
          <w:p w:rsidR="00300882" w:rsidRPr="00300882" w:rsidRDefault="00300882" w:rsidP="00300882">
            <w:pPr>
              <w:jc w:val="both"/>
              <w:rPr>
                <w:rFonts w:ascii="Arial" w:hAnsi="Arial" w:cs="Arial"/>
                <w:sz w:val="22"/>
                <w:szCs w:val="22"/>
              </w:rPr>
            </w:pPr>
            <w:r w:rsidRPr="00300882">
              <w:rPr>
                <w:rFonts w:ascii="Arial" w:hAnsi="Arial" w:cs="Arial"/>
                <w:sz w:val="22"/>
                <w:szCs w:val="22"/>
              </w:rPr>
              <w:t>Installation and maintenance</w:t>
            </w:r>
          </w:p>
        </w:tc>
      </w:tr>
      <w:tr w:rsidR="00300882" w:rsidRPr="00300882" w:rsidTr="00F55514">
        <w:trPr>
          <w:trHeight w:val="340"/>
        </w:trPr>
        <w:tc>
          <w:tcPr>
            <w:tcW w:w="1795" w:type="dxa"/>
            <w:tcBorders>
              <w:top w:val="single" w:sz="4" w:space="0" w:color="auto"/>
              <w:left w:val="single" w:sz="4" w:space="0" w:color="auto"/>
              <w:bottom w:val="single" w:sz="4" w:space="0" w:color="auto"/>
              <w:right w:val="single" w:sz="4" w:space="0" w:color="auto"/>
            </w:tcBorders>
            <w:vAlign w:val="center"/>
            <w:hideMark/>
          </w:tcPr>
          <w:p w:rsidR="00300882" w:rsidRPr="00300882" w:rsidRDefault="00300882" w:rsidP="00300882">
            <w:pPr>
              <w:jc w:val="both"/>
              <w:rPr>
                <w:rFonts w:ascii="Arial" w:hAnsi="Arial" w:cs="Arial"/>
                <w:sz w:val="22"/>
                <w:szCs w:val="22"/>
              </w:rPr>
            </w:pPr>
            <w:r w:rsidRPr="00300882">
              <w:rPr>
                <w:rFonts w:ascii="Arial" w:hAnsi="Arial" w:cs="Arial"/>
                <w:sz w:val="22"/>
                <w:szCs w:val="22"/>
              </w:rPr>
              <w:t>High</w:t>
            </w:r>
          </w:p>
        </w:tc>
        <w:tc>
          <w:tcPr>
            <w:tcW w:w="3752" w:type="dxa"/>
            <w:tcBorders>
              <w:top w:val="single" w:sz="4" w:space="0" w:color="auto"/>
              <w:left w:val="single" w:sz="4" w:space="0" w:color="auto"/>
              <w:bottom w:val="single" w:sz="4" w:space="0" w:color="auto"/>
              <w:right w:val="single" w:sz="4" w:space="0" w:color="auto"/>
            </w:tcBorders>
            <w:vAlign w:val="center"/>
            <w:hideMark/>
          </w:tcPr>
          <w:p w:rsidR="00300882" w:rsidRPr="00300882" w:rsidRDefault="00300882" w:rsidP="00300882">
            <w:pPr>
              <w:jc w:val="both"/>
              <w:rPr>
                <w:rFonts w:ascii="Arial" w:hAnsi="Arial" w:cs="Arial"/>
                <w:sz w:val="22"/>
                <w:szCs w:val="22"/>
              </w:rPr>
            </w:pPr>
            <w:r w:rsidRPr="00300882">
              <w:rPr>
                <w:rFonts w:ascii="Arial" w:hAnsi="Arial" w:cs="Arial"/>
                <w:sz w:val="22"/>
                <w:szCs w:val="22"/>
              </w:rPr>
              <w:t>Allotments</w:t>
            </w:r>
          </w:p>
        </w:tc>
        <w:tc>
          <w:tcPr>
            <w:tcW w:w="4083" w:type="dxa"/>
            <w:tcBorders>
              <w:top w:val="single" w:sz="4" w:space="0" w:color="auto"/>
              <w:left w:val="single" w:sz="4" w:space="0" w:color="auto"/>
              <w:bottom w:val="single" w:sz="4" w:space="0" w:color="auto"/>
              <w:right w:val="single" w:sz="4" w:space="0" w:color="auto"/>
            </w:tcBorders>
            <w:vAlign w:val="center"/>
            <w:hideMark/>
          </w:tcPr>
          <w:p w:rsidR="00300882" w:rsidRPr="00300882" w:rsidRDefault="00300882" w:rsidP="00300882">
            <w:pPr>
              <w:jc w:val="both"/>
              <w:rPr>
                <w:rFonts w:ascii="Arial" w:hAnsi="Arial" w:cs="Arial"/>
                <w:sz w:val="22"/>
                <w:szCs w:val="22"/>
              </w:rPr>
            </w:pPr>
            <w:r w:rsidRPr="00300882">
              <w:rPr>
                <w:rFonts w:ascii="Arial" w:hAnsi="Arial" w:cs="Arial"/>
                <w:sz w:val="22"/>
                <w:szCs w:val="22"/>
              </w:rPr>
              <w:t>Lettings, licences, administration</w:t>
            </w:r>
          </w:p>
        </w:tc>
      </w:tr>
      <w:tr w:rsidR="00300882" w:rsidRPr="00300882" w:rsidTr="00F55514">
        <w:trPr>
          <w:trHeight w:val="340"/>
        </w:trPr>
        <w:tc>
          <w:tcPr>
            <w:tcW w:w="1795" w:type="dxa"/>
            <w:tcBorders>
              <w:top w:val="single" w:sz="4" w:space="0" w:color="auto"/>
              <w:left w:val="single" w:sz="4" w:space="0" w:color="auto"/>
              <w:bottom w:val="single" w:sz="4" w:space="0" w:color="auto"/>
              <w:right w:val="single" w:sz="4" w:space="0" w:color="auto"/>
            </w:tcBorders>
            <w:vAlign w:val="center"/>
            <w:hideMark/>
          </w:tcPr>
          <w:p w:rsidR="00300882" w:rsidRPr="00300882" w:rsidRDefault="00300882" w:rsidP="00300882">
            <w:pPr>
              <w:jc w:val="both"/>
              <w:rPr>
                <w:rFonts w:ascii="Arial" w:hAnsi="Arial" w:cs="Arial"/>
                <w:sz w:val="22"/>
                <w:szCs w:val="22"/>
              </w:rPr>
            </w:pPr>
            <w:r w:rsidRPr="00300882">
              <w:rPr>
                <w:rFonts w:ascii="Arial" w:hAnsi="Arial" w:cs="Arial"/>
                <w:sz w:val="22"/>
                <w:szCs w:val="22"/>
              </w:rPr>
              <w:t>High</w:t>
            </w:r>
          </w:p>
        </w:tc>
        <w:tc>
          <w:tcPr>
            <w:tcW w:w="3752" w:type="dxa"/>
            <w:tcBorders>
              <w:top w:val="single" w:sz="4" w:space="0" w:color="auto"/>
              <w:left w:val="single" w:sz="4" w:space="0" w:color="auto"/>
              <w:bottom w:val="single" w:sz="4" w:space="0" w:color="auto"/>
              <w:right w:val="single" w:sz="4" w:space="0" w:color="auto"/>
            </w:tcBorders>
            <w:vAlign w:val="center"/>
            <w:hideMark/>
          </w:tcPr>
          <w:p w:rsidR="00300882" w:rsidRPr="00300882" w:rsidRDefault="00300882" w:rsidP="00300882">
            <w:pPr>
              <w:jc w:val="both"/>
              <w:rPr>
                <w:rFonts w:ascii="Arial" w:hAnsi="Arial" w:cs="Arial"/>
                <w:sz w:val="22"/>
                <w:szCs w:val="22"/>
              </w:rPr>
            </w:pPr>
            <w:r w:rsidRPr="00300882">
              <w:rPr>
                <w:rFonts w:ascii="Arial" w:hAnsi="Arial" w:cs="Arial"/>
                <w:sz w:val="22"/>
                <w:szCs w:val="22"/>
              </w:rPr>
              <w:t>Christmas lights (Kings Green, The Broadway and High Road)</w:t>
            </w:r>
          </w:p>
        </w:tc>
        <w:tc>
          <w:tcPr>
            <w:tcW w:w="4083" w:type="dxa"/>
            <w:tcBorders>
              <w:top w:val="single" w:sz="4" w:space="0" w:color="auto"/>
              <w:left w:val="single" w:sz="4" w:space="0" w:color="auto"/>
              <w:bottom w:val="single" w:sz="4" w:space="0" w:color="auto"/>
              <w:right w:val="single" w:sz="4" w:space="0" w:color="auto"/>
            </w:tcBorders>
            <w:vAlign w:val="center"/>
            <w:hideMark/>
          </w:tcPr>
          <w:p w:rsidR="00300882" w:rsidRPr="00300882" w:rsidRDefault="00300882" w:rsidP="00300882">
            <w:pPr>
              <w:jc w:val="both"/>
              <w:rPr>
                <w:rFonts w:ascii="Arial" w:hAnsi="Arial" w:cs="Arial"/>
                <w:sz w:val="22"/>
                <w:szCs w:val="22"/>
              </w:rPr>
            </w:pPr>
            <w:r w:rsidRPr="00300882">
              <w:rPr>
                <w:rFonts w:ascii="Arial" w:hAnsi="Arial" w:cs="Arial"/>
                <w:sz w:val="22"/>
                <w:szCs w:val="22"/>
              </w:rPr>
              <w:t>Installation, inspections and maintenance</w:t>
            </w:r>
          </w:p>
        </w:tc>
      </w:tr>
      <w:tr w:rsidR="00300882" w:rsidRPr="00300882" w:rsidTr="00F55514">
        <w:trPr>
          <w:trHeight w:val="340"/>
        </w:trPr>
        <w:tc>
          <w:tcPr>
            <w:tcW w:w="1795" w:type="dxa"/>
            <w:tcBorders>
              <w:top w:val="single" w:sz="4" w:space="0" w:color="auto"/>
              <w:left w:val="single" w:sz="4" w:space="0" w:color="auto"/>
              <w:bottom w:val="single" w:sz="4" w:space="0" w:color="auto"/>
              <w:right w:val="single" w:sz="4" w:space="0" w:color="auto"/>
            </w:tcBorders>
            <w:vAlign w:val="center"/>
            <w:hideMark/>
          </w:tcPr>
          <w:p w:rsidR="00300882" w:rsidRPr="00300882" w:rsidRDefault="00300882" w:rsidP="00300882">
            <w:pPr>
              <w:jc w:val="both"/>
              <w:rPr>
                <w:rFonts w:ascii="Arial" w:hAnsi="Arial" w:cs="Arial"/>
                <w:sz w:val="22"/>
                <w:szCs w:val="22"/>
              </w:rPr>
            </w:pPr>
            <w:r w:rsidRPr="00300882">
              <w:rPr>
                <w:rFonts w:ascii="Arial" w:hAnsi="Arial" w:cs="Arial"/>
                <w:sz w:val="22"/>
                <w:szCs w:val="22"/>
              </w:rPr>
              <w:t>High</w:t>
            </w:r>
          </w:p>
        </w:tc>
        <w:tc>
          <w:tcPr>
            <w:tcW w:w="3752" w:type="dxa"/>
            <w:tcBorders>
              <w:top w:val="single" w:sz="4" w:space="0" w:color="auto"/>
              <w:left w:val="single" w:sz="4" w:space="0" w:color="auto"/>
              <w:bottom w:val="single" w:sz="4" w:space="0" w:color="auto"/>
              <w:right w:val="single" w:sz="4" w:space="0" w:color="auto"/>
            </w:tcBorders>
            <w:vAlign w:val="center"/>
            <w:hideMark/>
          </w:tcPr>
          <w:p w:rsidR="00300882" w:rsidRPr="00300882" w:rsidRDefault="00300882" w:rsidP="00300882">
            <w:pPr>
              <w:jc w:val="both"/>
              <w:rPr>
                <w:rFonts w:ascii="Arial" w:hAnsi="Arial" w:cs="Arial"/>
                <w:sz w:val="22"/>
                <w:szCs w:val="22"/>
              </w:rPr>
            </w:pPr>
            <w:r w:rsidRPr="00300882">
              <w:rPr>
                <w:rFonts w:ascii="Arial" w:hAnsi="Arial" w:cs="Arial"/>
                <w:sz w:val="22"/>
                <w:szCs w:val="22"/>
              </w:rPr>
              <w:t>Christmas Window Competition</w:t>
            </w:r>
          </w:p>
        </w:tc>
        <w:tc>
          <w:tcPr>
            <w:tcW w:w="4083" w:type="dxa"/>
            <w:tcBorders>
              <w:top w:val="single" w:sz="4" w:space="0" w:color="auto"/>
              <w:left w:val="single" w:sz="4" w:space="0" w:color="auto"/>
              <w:bottom w:val="single" w:sz="4" w:space="0" w:color="auto"/>
              <w:right w:val="single" w:sz="4" w:space="0" w:color="auto"/>
            </w:tcBorders>
            <w:vAlign w:val="center"/>
            <w:hideMark/>
          </w:tcPr>
          <w:p w:rsidR="00300882" w:rsidRPr="00300882" w:rsidRDefault="00300882" w:rsidP="00300882">
            <w:pPr>
              <w:jc w:val="both"/>
              <w:rPr>
                <w:rFonts w:ascii="Arial" w:hAnsi="Arial" w:cs="Arial"/>
                <w:sz w:val="22"/>
                <w:szCs w:val="22"/>
              </w:rPr>
            </w:pPr>
            <w:r w:rsidRPr="00300882">
              <w:rPr>
                <w:rFonts w:ascii="Arial" w:hAnsi="Arial" w:cs="Arial"/>
                <w:sz w:val="22"/>
                <w:szCs w:val="22"/>
              </w:rPr>
              <w:t>Admin and arrangements</w:t>
            </w:r>
          </w:p>
        </w:tc>
      </w:tr>
      <w:tr w:rsidR="00300882" w:rsidRPr="00300882" w:rsidTr="00F55514">
        <w:trPr>
          <w:trHeight w:val="340"/>
        </w:trPr>
        <w:tc>
          <w:tcPr>
            <w:tcW w:w="1795" w:type="dxa"/>
            <w:tcBorders>
              <w:top w:val="single" w:sz="4" w:space="0" w:color="auto"/>
              <w:left w:val="single" w:sz="4" w:space="0" w:color="auto"/>
              <w:bottom w:val="single" w:sz="4" w:space="0" w:color="auto"/>
              <w:right w:val="single" w:sz="4" w:space="0" w:color="auto"/>
            </w:tcBorders>
            <w:vAlign w:val="center"/>
          </w:tcPr>
          <w:p w:rsidR="00300882" w:rsidRPr="00300882" w:rsidRDefault="00300882" w:rsidP="00300882">
            <w:pPr>
              <w:jc w:val="both"/>
              <w:rPr>
                <w:rFonts w:ascii="Arial" w:hAnsi="Arial" w:cs="Arial"/>
                <w:sz w:val="22"/>
                <w:szCs w:val="22"/>
              </w:rPr>
            </w:pPr>
            <w:r w:rsidRPr="00300882">
              <w:rPr>
                <w:rFonts w:ascii="Arial" w:hAnsi="Arial" w:cs="Arial"/>
                <w:sz w:val="22"/>
                <w:szCs w:val="22"/>
              </w:rPr>
              <w:t>Medium</w:t>
            </w:r>
          </w:p>
        </w:tc>
        <w:tc>
          <w:tcPr>
            <w:tcW w:w="3752" w:type="dxa"/>
            <w:tcBorders>
              <w:top w:val="single" w:sz="4" w:space="0" w:color="auto"/>
              <w:left w:val="single" w:sz="4" w:space="0" w:color="auto"/>
              <w:bottom w:val="single" w:sz="4" w:space="0" w:color="auto"/>
              <w:right w:val="single" w:sz="4" w:space="0" w:color="auto"/>
            </w:tcBorders>
            <w:vAlign w:val="center"/>
          </w:tcPr>
          <w:p w:rsidR="00300882" w:rsidRPr="00300882" w:rsidRDefault="00300882" w:rsidP="00300882">
            <w:pPr>
              <w:jc w:val="both"/>
              <w:rPr>
                <w:rFonts w:ascii="Arial" w:hAnsi="Arial" w:cs="Arial"/>
                <w:sz w:val="22"/>
                <w:szCs w:val="22"/>
              </w:rPr>
            </w:pPr>
            <w:r w:rsidRPr="00300882">
              <w:rPr>
                <w:rFonts w:ascii="Arial" w:hAnsi="Arial" w:cs="Arial"/>
                <w:sz w:val="22"/>
                <w:szCs w:val="22"/>
              </w:rPr>
              <w:t>Alleyway nameplates</w:t>
            </w:r>
          </w:p>
        </w:tc>
        <w:tc>
          <w:tcPr>
            <w:tcW w:w="4083" w:type="dxa"/>
            <w:tcBorders>
              <w:top w:val="single" w:sz="4" w:space="0" w:color="auto"/>
              <w:left w:val="single" w:sz="4" w:space="0" w:color="auto"/>
              <w:bottom w:val="single" w:sz="4" w:space="0" w:color="auto"/>
              <w:right w:val="single" w:sz="4" w:space="0" w:color="auto"/>
            </w:tcBorders>
            <w:vAlign w:val="center"/>
          </w:tcPr>
          <w:p w:rsidR="00300882" w:rsidRPr="00300882" w:rsidRDefault="00300882" w:rsidP="00300882">
            <w:pPr>
              <w:jc w:val="both"/>
              <w:rPr>
                <w:rFonts w:ascii="Arial" w:hAnsi="Arial" w:cs="Arial"/>
                <w:sz w:val="22"/>
                <w:szCs w:val="22"/>
              </w:rPr>
            </w:pPr>
            <w:r w:rsidRPr="00300882">
              <w:rPr>
                <w:rFonts w:ascii="Arial" w:hAnsi="Arial" w:cs="Arial"/>
                <w:sz w:val="22"/>
                <w:szCs w:val="22"/>
              </w:rPr>
              <w:t>Site surveys, permissions, purchase and installation</w:t>
            </w:r>
          </w:p>
        </w:tc>
      </w:tr>
      <w:tr w:rsidR="00300882" w:rsidRPr="00300882" w:rsidTr="00F55514">
        <w:trPr>
          <w:trHeight w:val="340"/>
        </w:trPr>
        <w:tc>
          <w:tcPr>
            <w:tcW w:w="1795" w:type="dxa"/>
            <w:tcBorders>
              <w:top w:val="single" w:sz="4" w:space="0" w:color="auto"/>
              <w:left w:val="single" w:sz="4" w:space="0" w:color="auto"/>
              <w:bottom w:val="single" w:sz="4" w:space="0" w:color="auto"/>
              <w:right w:val="single" w:sz="4" w:space="0" w:color="auto"/>
            </w:tcBorders>
            <w:vAlign w:val="center"/>
          </w:tcPr>
          <w:p w:rsidR="00300882" w:rsidRPr="00300882" w:rsidRDefault="00300882" w:rsidP="00300882">
            <w:pPr>
              <w:jc w:val="both"/>
              <w:rPr>
                <w:rFonts w:ascii="Arial" w:hAnsi="Arial" w:cs="Arial"/>
                <w:sz w:val="22"/>
                <w:szCs w:val="22"/>
              </w:rPr>
            </w:pPr>
            <w:r w:rsidRPr="00300882">
              <w:rPr>
                <w:rFonts w:ascii="Arial" w:hAnsi="Arial" w:cs="Arial"/>
                <w:sz w:val="22"/>
                <w:szCs w:val="22"/>
              </w:rPr>
              <w:t>High</w:t>
            </w:r>
          </w:p>
        </w:tc>
        <w:tc>
          <w:tcPr>
            <w:tcW w:w="3752" w:type="dxa"/>
            <w:tcBorders>
              <w:top w:val="single" w:sz="4" w:space="0" w:color="auto"/>
              <w:left w:val="single" w:sz="4" w:space="0" w:color="auto"/>
              <w:bottom w:val="single" w:sz="4" w:space="0" w:color="auto"/>
              <w:right w:val="single" w:sz="4" w:space="0" w:color="auto"/>
            </w:tcBorders>
            <w:vAlign w:val="center"/>
          </w:tcPr>
          <w:p w:rsidR="00300882" w:rsidRPr="00300882" w:rsidRDefault="00300882" w:rsidP="00300882">
            <w:pPr>
              <w:jc w:val="both"/>
              <w:rPr>
                <w:rFonts w:ascii="Arial" w:hAnsi="Arial" w:cs="Arial"/>
                <w:sz w:val="22"/>
                <w:szCs w:val="22"/>
              </w:rPr>
            </w:pPr>
            <w:r w:rsidRPr="00300882">
              <w:rPr>
                <w:rFonts w:ascii="Arial" w:hAnsi="Arial" w:cs="Arial"/>
                <w:sz w:val="22"/>
                <w:szCs w:val="22"/>
              </w:rPr>
              <w:t>Winter salt bag partnership</w:t>
            </w:r>
          </w:p>
        </w:tc>
        <w:tc>
          <w:tcPr>
            <w:tcW w:w="4083" w:type="dxa"/>
            <w:tcBorders>
              <w:top w:val="single" w:sz="4" w:space="0" w:color="auto"/>
              <w:left w:val="single" w:sz="4" w:space="0" w:color="auto"/>
              <w:bottom w:val="single" w:sz="4" w:space="0" w:color="auto"/>
              <w:right w:val="single" w:sz="4" w:space="0" w:color="auto"/>
            </w:tcBorders>
            <w:vAlign w:val="center"/>
          </w:tcPr>
          <w:p w:rsidR="00300882" w:rsidRPr="00300882" w:rsidRDefault="00300882" w:rsidP="00300882">
            <w:pPr>
              <w:jc w:val="both"/>
              <w:rPr>
                <w:rFonts w:ascii="Arial" w:hAnsi="Arial" w:cs="Arial"/>
                <w:sz w:val="22"/>
                <w:szCs w:val="22"/>
              </w:rPr>
            </w:pPr>
            <w:r w:rsidRPr="00300882">
              <w:rPr>
                <w:rFonts w:ascii="Arial" w:hAnsi="Arial" w:cs="Arial"/>
                <w:sz w:val="22"/>
                <w:szCs w:val="22"/>
              </w:rPr>
              <w:t>Facilitating the ECC scheme</w:t>
            </w:r>
          </w:p>
          <w:p w:rsidR="00300882" w:rsidRPr="00300882" w:rsidRDefault="00300882" w:rsidP="00300882">
            <w:pPr>
              <w:jc w:val="both"/>
              <w:rPr>
                <w:rFonts w:ascii="Arial" w:hAnsi="Arial" w:cs="Arial"/>
                <w:sz w:val="22"/>
                <w:szCs w:val="22"/>
              </w:rPr>
            </w:pPr>
            <w:r w:rsidRPr="00300882">
              <w:rPr>
                <w:rFonts w:ascii="Arial" w:hAnsi="Arial" w:cs="Arial"/>
                <w:sz w:val="22"/>
                <w:szCs w:val="22"/>
              </w:rPr>
              <w:t>Replacement of existing grit bins</w:t>
            </w:r>
          </w:p>
        </w:tc>
      </w:tr>
      <w:tr w:rsidR="00300882" w:rsidRPr="00300882" w:rsidTr="00F55514">
        <w:trPr>
          <w:trHeight w:val="340"/>
        </w:trPr>
        <w:tc>
          <w:tcPr>
            <w:tcW w:w="1795" w:type="dxa"/>
            <w:tcBorders>
              <w:top w:val="single" w:sz="4" w:space="0" w:color="auto"/>
              <w:left w:val="single" w:sz="4" w:space="0" w:color="auto"/>
              <w:bottom w:val="single" w:sz="4" w:space="0" w:color="auto"/>
              <w:right w:val="single" w:sz="4" w:space="0" w:color="auto"/>
            </w:tcBorders>
            <w:vAlign w:val="center"/>
            <w:hideMark/>
          </w:tcPr>
          <w:p w:rsidR="00300882" w:rsidRPr="00300882" w:rsidRDefault="00300882" w:rsidP="00300882">
            <w:pPr>
              <w:jc w:val="both"/>
              <w:rPr>
                <w:rFonts w:ascii="Arial" w:hAnsi="Arial" w:cs="Arial"/>
                <w:sz w:val="22"/>
                <w:szCs w:val="22"/>
              </w:rPr>
            </w:pPr>
            <w:r w:rsidRPr="00300882">
              <w:rPr>
                <w:rFonts w:ascii="Arial" w:hAnsi="Arial" w:cs="Arial"/>
                <w:sz w:val="22"/>
                <w:szCs w:val="22"/>
              </w:rPr>
              <w:t>High</w:t>
            </w:r>
          </w:p>
        </w:tc>
        <w:tc>
          <w:tcPr>
            <w:tcW w:w="3752" w:type="dxa"/>
            <w:tcBorders>
              <w:top w:val="single" w:sz="4" w:space="0" w:color="auto"/>
              <w:left w:val="single" w:sz="4" w:space="0" w:color="auto"/>
              <w:bottom w:val="single" w:sz="4" w:space="0" w:color="auto"/>
              <w:right w:val="single" w:sz="4" w:space="0" w:color="auto"/>
            </w:tcBorders>
            <w:vAlign w:val="center"/>
            <w:hideMark/>
          </w:tcPr>
          <w:p w:rsidR="00300882" w:rsidRPr="00300882" w:rsidRDefault="00300882" w:rsidP="00300882">
            <w:pPr>
              <w:jc w:val="both"/>
              <w:rPr>
                <w:rFonts w:ascii="Arial" w:hAnsi="Arial" w:cs="Arial"/>
                <w:sz w:val="22"/>
                <w:szCs w:val="22"/>
              </w:rPr>
            </w:pPr>
            <w:r w:rsidRPr="00300882">
              <w:rPr>
                <w:rFonts w:ascii="Arial" w:hAnsi="Arial" w:cs="Arial"/>
                <w:sz w:val="22"/>
                <w:szCs w:val="22"/>
              </w:rPr>
              <w:t>Responding to consultations</w:t>
            </w:r>
          </w:p>
        </w:tc>
        <w:tc>
          <w:tcPr>
            <w:tcW w:w="4083" w:type="dxa"/>
            <w:tcBorders>
              <w:top w:val="single" w:sz="4" w:space="0" w:color="auto"/>
              <w:left w:val="single" w:sz="4" w:space="0" w:color="auto"/>
              <w:bottom w:val="single" w:sz="4" w:space="0" w:color="auto"/>
              <w:right w:val="single" w:sz="4" w:space="0" w:color="auto"/>
            </w:tcBorders>
            <w:vAlign w:val="center"/>
            <w:hideMark/>
          </w:tcPr>
          <w:p w:rsidR="00300882" w:rsidRPr="00300882" w:rsidRDefault="00300882" w:rsidP="00300882">
            <w:pPr>
              <w:jc w:val="both"/>
              <w:rPr>
                <w:rFonts w:ascii="Arial" w:hAnsi="Arial" w:cs="Arial"/>
                <w:sz w:val="22"/>
                <w:szCs w:val="22"/>
              </w:rPr>
            </w:pPr>
            <w:r w:rsidRPr="00300882">
              <w:rPr>
                <w:rFonts w:ascii="Arial" w:hAnsi="Arial" w:cs="Arial"/>
                <w:sz w:val="22"/>
                <w:szCs w:val="22"/>
              </w:rPr>
              <w:t>Variable</w:t>
            </w:r>
          </w:p>
        </w:tc>
      </w:tr>
      <w:tr w:rsidR="00300882" w:rsidRPr="00300882" w:rsidTr="00F55514">
        <w:trPr>
          <w:trHeight w:val="400"/>
        </w:trPr>
        <w:tc>
          <w:tcPr>
            <w:tcW w:w="1795" w:type="dxa"/>
            <w:tcBorders>
              <w:top w:val="single" w:sz="4" w:space="0" w:color="auto"/>
              <w:left w:val="single" w:sz="4" w:space="0" w:color="auto"/>
              <w:bottom w:val="single" w:sz="4" w:space="0" w:color="auto"/>
              <w:right w:val="single" w:sz="4" w:space="0" w:color="auto"/>
            </w:tcBorders>
            <w:vAlign w:val="center"/>
            <w:hideMark/>
          </w:tcPr>
          <w:p w:rsidR="00300882" w:rsidRPr="00300882" w:rsidRDefault="00300882" w:rsidP="00300882">
            <w:pPr>
              <w:jc w:val="both"/>
              <w:rPr>
                <w:rFonts w:ascii="Arial" w:hAnsi="Arial" w:cs="Arial"/>
                <w:sz w:val="22"/>
                <w:szCs w:val="22"/>
              </w:rPr>
            </w:pPr>
            <w:r w:rsidRPr="00300882">
              <w:rPr>
                <w:rFonts w:ascii="Arial" w:hAnsi="Arial" w:cs="Arial"/>
                <w:sz w:val="22"/>
                <w:szCs w:val="22"/>
              </w:rPr>
              <w:t>High</w:t>
            </w:r>
          </w:p>
        </w:tc>
        <w:tc>
          <w:tcPr>
            <w:tcW w:w="7835" w:type="dxa"/>
            <w:gridSpan w:val="2"/>
            <w:tcBorders>
              <w:top w:val="single" w:sz="4" w:space="0" w:color="auto"/>
              <w:left w:val="single" w:sz="4" w:space="0" w:color="auto"/>
              <w:bottom w:val="single" w:sz="4" w:space="0" w:color="auto"/>
              <w:right w:val="single" w:sz="4" w:space="0" w:color="auto"/>
            </w:tcBorders>
            <w:vAlign w:val="center"/>
            <w:hideMark/>
          </w:tcPr>
          <w:p w:rsidR="00300882" w:rsidRPr="00300882" w:rsidRDefault="00300882" w:rsidP="00300882">
            <w:pPr>
              <w:jc w:val="both"/>
              <w:rPr>
                <w:rFonts w:ascii="Arial" w:hAnsi="Arial" w:cs="Arial"/>
                <w:sz w:val="22"/>
                <w:szCs w:val="22"/>
              </w:rPr>
            </w:pPr>
            <w:r w:rsidRPr="00300882">
              <w:rPr>
                <w:rFonts w:ascii="Arial" w:hAnsi="Arial" w:cs="Arial"/>
                <w:sz w:val="22"/>
                <w:szCs w:val="22"/>
              </w:rPr>
              <w:t>Any other matters within the Committee’s terms of reference</w:t>
            </w:r>
          </w:p>
        </w:tc>
      </w:tr>
    </w:tbl>
    <w:p w:rsidR="00300882" w:rsidRPr="00300882" w:rsidRDefault="00300882" w:rsidP="00300882">
      <w:pPr>
        <w:ind w:left="1701" w:hanging="850"/>
        <w:jc w:val="both"/>
        <w:rPr>
          <w:rFonts w:ascii="Arial" w:hAnsi="Arial" w:cs="Arial"/>
          <w:sz w:val="22"/>
          <w:szCs w:val="22"/>
        </w:rPr>
      </w:pPr>
    </w:p>
    <w:p w:rsidR="00300882" w:rsidRPr="00300882" w:rsidRDefault="00300882" w:rsidP="00300882">
      <w:pPr>
        <w:ind w:left="1701" w:hanging="850"/>
        <w:jc w:val="both"/>
        <w:rPr>
          <w:rFonts w:ascii="Arial" w:hAnsi="Arial" w:cs="Arial"/>
          <w:sz w:val="22"/>
          <w:szCs w:val="22"/>
        </w:rPr>
      </w:pPr>
      <w:r w:rsidRPr="00300882">
        <w:rPr>
          <w:rFonts w:ascii="Arial" w:hAnsi="Arial" w:cs="Arial"/>
          <w:b/>
          <w:sz w:val="22"/>
          <w:szCs w:val="22"/>
        </w:rPr>
        <w:lastRenderedPageBreak/>
        <w:t>187.2</w:t>
      </w:r>
      <w:r w:rsidRPr="00300882">
        <w:rPr>
          <w:rFonts w:ascii="Arial" w:hAnsi="Arial" w:cs="Arial"/>
          <w:sz w:val="22"/>
          <w:szCs w:val="22"/>
        </w:rPr>
        <w:tab/>
        <w:t>The Committee AGREED the following items for consideration by the Planning and Licensing Committee, as being suitable for a developer’s Section 106 or Community Infrastructure Levy contribution should the opportunity arise.</w:t>
      </w:r>
    </w:p>
    <w:p w:rsidR="00300882" w:rsidRPr="00300882" w:rsidRDefault="00300882" w:rsidP="00300882">
      <w:pPr>
        <w:pStyle w:val="ListParagraph"/>
        <w:numPr>
          <w:ilvl w:val="0"/>
          <w:numId w:val="6"/>
        </w:numPr>
        <w:tabs>
          <w:tab w:val="left" w:pos="1701"/>
        </w:tabs>
        <w:spacing w:after="0" w:line="240" w:lineRule="auto"/>
        <w:ind w:left="2268" w:hanging="567"/>
        <w:jc w:val="both"/>
        <w:rPr>
          <w:rFonts w:ascii="Arial" w:hAnsi="Arial" w:cs="Arial"/>
          <w:sz w:val="22"/>
        </w:rPr>
      </w:pPr>
      <w:r w:rsidRPr="00300882">
        <w:rPr>
          <w:rFonts w:ascii="Arial" w:hAnsi="Arial" w:cs="Arial"/>
          <w:sz w:val="22"/>
        </w:rPr>
        <w:t>Public toilets</w:t>
      </w:r>
    </w:p>
    <w:p w:rsidR="00300882" w:rsidRPr="00300882" w:rsidRDefault="00300882" w:rsidP="00300882">
      <w:pPr>
        <w:pStyle w:val="ListParagraph"/>
        <w:numPr>
          <w:ilvl w:val="0"/>
          <w:numId w:val="6"/>
        </w:numPr>
        <w:tabs>
          <w:tab w:val="left" w:pos="1701"/>
        </w:tabs>
        <w:spacing w:after="0" w:line="240" w:lineRule="auto"/>
        <w:ind w:left="2268" w:hanging="567"/>
        <w:jc w:val="both"/>
        <w:rPr>
          <w:rFonts w:ascii="Arial" w:hAnsi="Arial" w:cs="Arial"/>
          <w:sz w:val="22"/>
        </w:rPr>
      </w:pPr>
      <w:r w:rsidRPr="00300882">
        <w:rPr>
          <w:rFonts w:ascii="Arial" w:hAnsi="Arial" w:cs="Arial"/>
          <w:sz w:val="22"/>
        </w:rPr>
        <w:t>Town and other signs</w:t>
      </w:r>
    </w:p>
    <w:p w:rsidR="00300882" w:rsidRPr="00300882" w:rsidRDefault="00300882" w:rsidP="00300882">
      <w:pPr>
        <w:pStyle w:val="ListParagraph"/>
        <w:numPr>
          <w:ilvl w:val="0"/>
          <w:numId w:val="6"/>
        </w:numPr>
        <w:tabs>
          <w:tab w:val="left" w:pos="1701"/>
        </w:tabs>
        <w:spacing w:after="0" w:line="240" w:lineRule="auto"/>
        <w:ind w:left="2268" w:hanging="567"/>
        <w:jc w:val="both"/>
        <w:rPr>
          <w:rFonts w:ascii="Arial" w:hAnsi="Arial" w:cs="Arial"/>
          <w:sz w:val="22"/>
        </w:rPr>
      </w:pPr>
      <w:r w:rsidRPr="00300882">
        <w:rPr>
          <w:rFonts w:ascii="Arial" w:hAnsi="Arial" w:cs="Arial"/>
          <w:sz w:val="22"/>
        </w:rPr>
        <w:t>Bus shelters</w:t>
      </w:r>
    </w:p>
    <w:p w:rsidR="00300882" w:rsidRPr="00300882" w:rsidRDefault="00300882" w:rsidP="00300882">
      <w:pPr>
        <w:pStyle w:val="ListParagraph"/>
        <w:numPr>
          <w:ilvl w:val="0"/>
          <w:numId w:val="6"/>
        </w:numPr>
        <w:tabs>
          <w:tab w:val="left" w:pos="1701"/>
        </w:tabs>
        <w:spacing w:after="0" w:line="240" w:lineRule="auto"/>
        <w:ind w:left="2268" w:hanging="567"/>
        <w:jc w:val="both"/>
        <w:rPr>
          <w:rFonts w:ascii="Arial" w:hAnsi="Arial" w:cs="Arial"/>
          <w:sz w:val="22"/>
        </w:rPr>
      </w:pPr>
      <w:r w:rsidRPr="00300882">
        <w:rPr>
          <w:rFonts w:ascii="Arial" w:hAnsi="Arial" w:cs="Arial"/>
          <w:sz w:val="22"/>
        </w:rPr>
        <w:t>Replacement of non-conforming street lights</w:t>
      </w:r>
    </w:p>
    <w:p w:rsidR="00300882" w:rsidRPr="00001C80" w:rsidRDefault="00300882" w:rsidP="00300882">
      <w:pPr>
        <w:jc w:val="both"/>
        <w:rPr>
          <w:rFonts w:ascii="Arial" w:hAnsi="Arial" w:cs="Arial"/>
          <w:b/>
          <w:sz w:val="14"/>
          <w:szCs w:val="22"/>
        </w:rPr>
      </w:pPr>
    </w:p>
    <w:p w:rsidR="00300882" w:rsidRPr="00300882" w:rsidRDefault="00300882" w:rsidP="00300882">
      <w:pPr>
        <w:ind w:left="851" w:hanging="851"/>
        <w:jc w:val="both"/>
        <w:rPr>
          <w:rFonts w:ascii="Arial" w:hAnsi="Arial" w:cs="Arial"/>
          <w:b/>
          <w:sz w:val="22"/>
          <w:szCs w:val="22"/>
        </w:rPr>
      </w:pPr>
      <w:r w:rsidRPr="00300882">
        <w:rPr>
          <w:rFonts w:ascii="Arial" w:hAnsi="Arial" w:cs="Arial"/>
          <w:b/>
          <w:sz w:val="22"/>
          <w:szCs w:val="22"/>
        </w:rPr>
        <w:t>EH188</w:t>
      </w:r>
      <w:r w:rsidRPr="00300882">
        <w:rPr>
          <w:rFonts w:ascii="Arial" w:hAnsi="Arial" w:cs="Arial"/>
          <w:b/>
          <w:sz w:val="22"/>
          <w:szCs w:val="22"/>
        </w:rPr>
        <w:tab/>
        <w:t>Estimates for 2016/17</w:t>
      </w:r>
    </w:p>
    <w:p w:rsidR="00300882" w:rsidRPr="00300882" w:rsidRDefault="00300882" w:rsidP="00300882">
      <w:pPr>
        <w:autoSpaceDE w:val="0"/>
        <w:autoSpaceDN w:val="0"/>
        <w:adjustRightInd w:val="0"/>
        <w:ind w:left="2127" w:hanging="1276"/>
        <w:jc w:val="both"/>
        <w:rPr>
          <w:rFonts w:ascii="Arial" w:hAnsi="Arial" w:cs="Arial"/>
          <w:b/>
          <w:bCs/>
          <w:sz w:val="22"/>
          <w:szCs w:val="22"/>
        </w:rPr>
      </w:pPr>
      <w:r w:rsidRPr="00300882">
        <w:rPr>
          <w:rFonts w:ascii="Arial" w:hAnsi="Arial" w:cs="Arial"/>
          <w:b/>
          <w:bCs/>
          <w:sz w:val="22"/>
          <w:szCs w:val="22"/>
        </w:rPr>
        <w:t>188.1</w:t>
      </w:r>
      <w:r w:rsidRPr="00300882">
        <w:rPr>
          <w:rFonts w:ascii="Arial" w:hAnsi="Arial" w:cs="Arial"/>
          <w:b/>
          <w:bCs/>
          <w:sz w:val="22"/>
          <w:szCs w:val="22"/>
        </w:rPr>
        <w:tab/>
        <w:t>Income and Expenditure</w:t>
      </w:r>
    </w:p>
    <w:p w:rsidR="00300882" w:rsidRPr="00300882" w:rsidRDefault="00300882" w:rsidP="00300882">
      <w:pPr>
        <w:autoSpaceDE w:val="0"/>
        <w:autoSpaceDN w:val="0"/>
        <w:adjustRightInd w:val="0"/>
        <w:ind w:left="2127" w:hanging="1276"/>
        <w:jc w:val="both"/>
        <w:rPr>
          <w:rFonts w:ascii="Arial" w:hAnsi="Arial" w:cs="Arial"/>
          <w:sz w:val="22"/>
          <w:szCs w:val="22"/>
        </w:rPr>
      </w:pPr>
      <w:r w:rsidRPr="00300882">
        <w:rPr>
          <w:rFonts w:ascii="Arial" w:hAnsi="Arial" w:cs="Arial"/>
          <w:b/>
          <w:bCs/>
          <w:sz w:val="22"/>
          <w:szCs w:val="22"/>
        </w:rPr>
        <w:tab/>
      </w:r>
      <w:r w:rsidRPr="00300882">
        <w:rPr>
          <w:rFonts w:ascii="Arial" w:hAnsi="Arial" w:cs="Arial"/>
          <w:b/>
          <w:bCs/>
          <w:sz w:val="22"/>
          <w:szCs w:val="22"/>
        </w:rPr>
        <w:tab/>
      </w:r>
      <w:r w:rsidRPr="00300882">
        <w:rPr>
          <w:rFonts w:ascii="Arial" w:hAnsi="Arial" w:cs="Arial"/>
          <w:sz w:val="22"/>
          <w:szCs w:val="22"/>
        </w:rPr>
        <w:t xml:space="preserve">The Committee considered the report and, with the exception of allotment fees which are dealt with separately, AGREED to maintain the fees and charges for the Cemetery and vehicle access licences to the Roding Road allotment site at the 2015/16 level.  </w:t>
      </w:r>
    </w:p>
    <w:p w:rsidR="00300882" w:rsidRPr="00001C80" w:rsidRDefault="00300882" w:rsidP="00300882">
      <w:pPr>
        <w:autoSpaceDE w:val="0"/>
        <w:autoSpaceDN w:val="0"/>
        <w:adjustRightInd w:val="0"/>
        <w:ind w:left="2127" w:hanging="1276"/>
        <w:jc w:val="both"/>
        <w:rPr>
          <w:rFonts w:ascii="Arial" w:hAnsi="Arial" w:cs="Arial"/>
          <w:sz w:val="14"/>
          <w:szCs w:val="22"/>
        </w:rPr>
      </w:pPr>
    </w:p>
    <w:p w:rsidR="00300882" w:rsidRPr="00300882" w:rsidRDefault="00300882" w:rsidP="00300882">
      <w:pPr>
        <w:autoSpaceDE w:val="0"/>
        <w:autoSpaceDN w:val="0"/>
        <w:adjustRightInd w:val="0"/>
        <w:ind w:left="2127" w:hanging="1276"/>
        <w:jc w:val="both"/>
        <w:rPr>
          <w:rFonts w:ascii="Arial" w:hAnsi="Arial" w:cs="Arial"/>
          <w:b/>
          <w:bCs/>
          <w:sz w:val="22"/>
          <w:szCs w:val="22"/>
        </w:rPr>
      </w:pPr>
      <w:r w:rsidRPr="00300882">
        <w:rPr>
          <w:rFonts w:ascii="Arial" w:hAnsi="Arial" w:cs="Arial"/>
          <w:sz w:val="22"/>
          <w:szCs w:val="22"/>
        </w:rPr>
        <w:tab/>
        <w:t xml:space="preserve">This approach was in alignment with the Recreation Committee’s decision.  However, members RECOMMENDED to the Resources and General Services Committee that the existing policy of using September’s RPI figures when considering increases to fees and charges was reviewed.  </w:t>
      </w:r>
      <w:r w:rsidRPr="00300882">
        <w:rPr>
          <w:rFonts w:ascii="Arial" w:hAnsi="Arial" w:cs="Arial"/>
          <w:b/>
          <w:bCs/>
          <w:sz w:val="22"/>
          <w:szCs w:val="22"/>
        </w:rPr>
        <w:tab/>
      </w:r>
    </w:p>
    <w:p w:rsidR="00300882" w:rsidRPr="00001C80" w:rsidRDefault="00300882" w:rsidP="00300882">
      <w:pPr>
        <w:autoSpaceDE w:val="0"/>
        <w:autoSpaceDN w:val="0"/>
        <w:adjustRightInd w:val="0"/>
        <w:ind w:left="2127" w:hanging="1276"/>
        <w:jc w:val="both"/>
        <w:rPr>
          <w:rFonts w:ascii="Arial" w:hAnsi="Arial" w:cs="Arial"/>
          <w:b/>
          <w:bCs/>
          <w:sz w:val="16"/>
          <w:szCs w:val="22"/>
        </w:rPr>
      </w:pPr>
    </w:p>
    <w:p w:rsidR="00300882" w:rsidRPr="00300882" w:rsidRDefault="00300882" w:rsidP="00300882">
      <w:pPr>
        <w:autoSpaceDE w:val="0"/>
        <w:autoSpaceDN w:val="0"/>
        <w:adjustRightInd w:val="0"/>
        <w:ind w:left="2127" w:hanging="1276"/>
        <w:jc w:val="both"/>
        <w:rPr>
          <w:rFonts w:ascii="Arial" w:hAnsi="Arial" w:cs="Arial"/>
          <w:b/>
          <w:bCs/>
          <w:sz w:val="22"/>
          <w:szCs w:val="22"/>
        </w:rPr>
      </w:pPr>
      <w:r w:rsidRPr="00300882">
        <w:rPr>
          <w:rFonts w:ascii="Arial" w:hAnsi="Arial" w:cs="Arial"/>
          <w:b/>
          <w:bCs/>
          <w:sz w:val="22"/>
          <w:szCs w:val="22"/>
        </w:rPr>
        <w:t>188.2</w:t>
      </w:r>
      <w:r w:rsidRPr="00300882">
        <w:rPr>
          <w:rFonts w:ascii="Arial" w:hAnsi="Arial" w:cs="Arial"/>
          <w:b/>
          <w:bCs/>
          <w:sz w:val="22"/>
          <w:szCs w:val="22"/>
        </w:rPr>
        <w:tab/>
        <w:t>Rolling Programme</w:t>
      </w:r>
    </w:p>
    <w:p w:rsidR="00300882" w:rsidRPr="00300882" w:rsidRDefault="00300882" w:rsidP="00300882">
      <w:pPr>
        <w:autoSpaceDE w:val="0"/>
        <w:autoSpaceDN w:val="0"/>
        <w:adjustRightInd w:val="0"/>
        <w:ind w:left="2127" w:hanging="1276"/>
        <w:jc w:val="both"/>
        <w:rPr>
          <w:rFonts w:ascii="Arial" w:hAnsi="Arial" w:cs="Arial"/>
          <w:sz w:val="22"/>
          <w:szCs w:val="22"/>
        </w:rPr>
      </w:pPr>
      <w:r w:rsidRPr="00300882">
        <w:rPr>
          <w:rFonts w:ascii="Arial" w:hAnsi="Arial" w:cs="Arial"/>
          <w:b/>
          <w:bCs/>
          <w:sz w:val="22"/>
          <w:szCs w:val="22"/>
        </w:rPr>
        <w:tab/>
      </w:r>
      <w:r w:rsidRPr="00300882">
        <w:rPr>
          <w:rFonts w:ascii="Arial" w:hAnsi="Arial" w:cs="Arial"/>
          <w:sz w:val="22"/>
          <w:szCs w:val="22"/>
        </w:rPr>
        <w:t>The Committee AGREED to the Rolling Programme as presented in the Agenda with the additional item of £2,000 in the allotments budget for repairs to the fencing and gates at the Roding Road site.</w:t>
      </w:r>
    </w:p>
    <w:p w:rsidR="00300882" w:rsidRPr="00001C80" w:rsidRDefault="00300882" w:rsidP="00300882">
      <w:pPr>
        <w:autoSpaceDE w:val="0"/>
        <w:autoSpaceDN w:val="0"/>
        <w:adjustRightInd w:val="0"/>
        <w:ind w:left="2127" w:hanging="1276"/>
        <w:jc w:val="both"/>
        <w:rPr>
          <w:rFonts w:ascii="Arial" w:hAnsi="Arial" w:cs="Arial"/>
          <w:sz w:val="16"/>
          <w:szCs w:val="22"/>
        </w:rPr>
      </w:pPr>
    </w:p>
    <w:p w:rsidR="00300882" w:rsidRPr="00300882" w:rsidRDefault="00300882" w:rsidP="00300882">
      <w:pPr>
        <w:autoSpaceDE w:val="0"/>
        <w:autoSpaceDN w:val="0"/>
        <w:adjustRightInd w:val="0"/>
        <w:ind w:left="2127" w:hanging="1276"/>
        <w:jc w:val="both"/>
        <w:rPr>
          <w:rFonts w:ascii="Arial" w:hAnsi="Arial" w:cs="Arial"/>
          <w:b/>
          <w:bCs/>
          <w:sz w:val="22"/>
          <w:szCs w:val="22"/>
        </w:rPr>
      </w:pPr>
      <w:r w:rsidRPr="00300882">
        <w:rPr>
          <w:rFonts w:ascii="Arial" w:hAnsi="Arial" w:cs="Arial"/>
          <w:sz w:val="22"/>
          <w:szCs w:val="22"/>
        </w:rPr>
        <w:tab/>
        <w:t>It was also AGREED to transfer the earmarked reserve of £5,000 for legal expenses, held in connection with the registration of village greens, to the Planning and Licensing Committee’s reserve for the work on a Neighbourhood Plan.</w:t>
      </w:r>
    </w:p>
    <w:p w:rsidR="00300882" w:rsidRPr="00001C80" w:rsidRDefault="00300882" w:rsidP="00300882">
      <w:pPr>
        <w:autoSpaceDE w:val="0"/>
        <w:autoSpaceDN w:val="0"/>
        <w:adjustRightInd w:val="0"/>
        <w:ind w:left="2127" w:hanging="1276"/>
        <w:jc w:val="both"/>
        <w:rPr>
          <w:rFonts w:ascii="Arial" w:hAnsi="Arial" w:cs="Arial"/>
          <w:b/>
          <w:bCs/>
          <w:sz w:val="16"/>
          <w:szCs w:val="22"/>
        </w:rPr>
      </w:pPr>
    </w:p>
    <w:p w:rsidR="00300882" w:rsidRPr="00300882" w:rsidRDefault="00300882" w:rsidP="00300882">
      <w:pPr>
        <w:autoSpaceDE w:val="0"/>
        <w:autoSpaceDN w:val="0"/>
        <w:adjustRightInd w:val="0"/>
        <w:ind w:left="2127" w:hanging="1276"/>
        <w:jc w:val="both"/>
        <w:rPr>
          <w:rFonts w:ascii="Arial" w:hAnsi="Arial" w:cs="Arial"/>
          <w:b/>
          <w:bCs/>
          <w:sz w:val="22"/>
          <w:szCs w:val="22"/>
        </w:rPr>
      </w:pPr>
      <w:r w:rsidRPr="00300882">
        <w:rPr>
          <w:rFonts w:ascii="Arial" w:hAnsi="Arial" w:cs="Arial"/>
          <w:b/>
          <w:sz w:val="22"/>
          <w:szCs w:val="22"/>
        </w:rPr>
        <w:t>188.3</w:t>
      </w:r>
      <w:r w:rsidRPr="00300882">
        <w:rPr>
          <w:rFonts w:ascii="Arial" w:hAnsi="Arial" w:cs="Arial"/>
          <w:b/>
          <w:sz w:val="22"/>
          <w:szCs w:val="22"/>
        </w:rPr>
        <w:tab/>
      </w:r>
      <w:r w:rsidRPr="00300882">
        <w:rPr>
          <w:rFonts w:ascii="Arial" w:hAnsi="Arial" w:cs="Arial"/>
          <w:b/>
          <w:bCs/>
          <w:sz w:val="22"/>
          <w:szCs w:val="22"/>
        </w:rPr>
        <w:t>Estimates for 2016/17</w:t>
      </w:r>
    </w:p>
    <w:p w:rsidR="00300882" w:rsidRPr="00300882" w:rsidRDefault="00300882" w:rsidP="00300882">
      <w:pPr>
        <w:autoSpaceDE w:val="0"/>
        <w:autoSpaceDN w:val="0"/>
        <w:adjustRightInd w:val="0"/>
        <w:ind w:left="2127" w:hanging="1276"/>
        <w:jc w:val="both"/>
        <w:rPr>
          <w:rFonts w:ascii="Arial" w:hAnsi="Arial" w:cs="Arial"/>
          <w:sz w:val="22"/>
          <w:szCs w:val="22"/>
        </w:rPr>
      </w:pPr>
      <w:r w:rsidRPr="00300882">
        <w:rPr>
          <w:rFonts w:ascii="Arial" w:hAnsi="Arial" w:cs="Arial"/>
          <w:b/>
          <w:bCs/>
          <w:sz w:val="22"/>
          <w:szCs w:val="22"/>
        </w:rPr>
        <w:tab/>
      </w:r>
      <w:r w:rsidRPr="00300882">
        <w:rPr>
          <w:rFonts w:ascii="Arial" w:hAnsi="Arial" w:cs="Arial"/>
          <w:sz w:val="22"/>
          <w:szCs w:val="22"/>
        </w:rPr>
        <w:t>The Estimates for 2016/17 as presented in the Agenda with the above addition of £2,000 were AGREED such that the net figures were as follows:</w:t>
      </w:r>
    </w:p>
    <w:tbl>
      <w:tblPr>
        <w:tblStyle w:val="TableGrid"/>
        <w:tblW w:w="0" w:type="auto"/>
        <w:jc w:val="right"/>
        <w:tblInd w:w="1272" w:type="dxa"/>
        <w:tblLook w:val="04A0" w:firstRow="1" w:lastRow="0" w:firstColumn="1" w:lastColumn="0" w:noHBand="0" w:noVBand="1"/>
      </w:tblPr>
      <w:tblGrid>
        <w:gridCol w:w="5524"/>
        <w:gridCol w:w="1835"/>
      </w:tblGrid>
      <w:tr w:rsidR="00300882" w:rsidRPr="00300882" w:rsidTr="00F55514">
        <w:trPr>
          <w:trHeight w:val="283"/>
          <w:jc w:val="right"/>
        </w:trPr>
        <w:tc>
          <w:tcPr>
            <w:tcW w:w="5524" w:type="dxa"/>
            <w:vAlign w:val="center"/>
          </w:tcPr>
          <w:p w:rsidR="00300882" w:rsidRPr="00300882" w:rsidRDefault="00300882" w:rsidP="00300882">
            <w:pPr>
              <w:tabs>
                <w:tab w:val="left" w:pos="1701"/>
              </w:tabs>
              <w:rPr>
                <w:rFonts w:ascii="Arial" w:hAnsi="Arial" w:cs="Arial"/>
                <w:b/>
                <w:sz w:val="22"/>
                <w:szCs w:val="22"/>
              </w:rPr>
            </w:pPr>
            <w:r w:rsidRPr="00300882">
              <w:rPr>
                <w:rFonts w:ascii="Arial" w:hAnsi="Arial" w:cs="Arial"/>
                <w:b/>
                <w:sz w:val="22"/>
                <w:szCs w:val="22"/>
              </w:rPr>
              <w:t>Environment and Heritage Committee</w:t>
            </w:r>
          </w:p>
        </w:tc>
        <w:tc>
          <w:tcPr>
            <w:tcW w:w="1835" w:type="dxa"/>
            <w:vAlign w:val="center"/>
          </w:tcPr>
          <w:p w:rsidR="00300882" w:rsidRPr="00300882" w:rsidRDefault="00300882" w:rsidP="00300882">
            <w:pPr>
              <w:tabs>
                <w:tab w:val="left" w:pos="1701"/>
              </w:tabs>
              <w:rPr>
                <w:rFonts w:ascii="Arial" w:hAnsi="Arial" w:cs="Arial"/>
                <w:b/>
                <w:sz w:val="22"/>
                <w:szCs w:val="22"/>
              </w:rPr>
            </w:pPr>
            <w:r w:rsidRPr="00300882">
              <w:rPr>
                <w:rFonts w:ascii="Arial" w:hAnsi="Arial" w:cs="Arial"/>
                <w:b/>
                <w:sz w:val="22"/>
                <w:szCs w:val="22"/>
              </w:rPr>
              <w:t>£</w:t>
            </w:r>
          </w:p>
        </w:tc>
      </w:tr>
      <w:tr w:rsidR="00300882" w:rsidRPr="00300882" w:rsidTr="00F55514">
        <w:trPr>
          <w:trHeight w:val="283"/>
          <w:jc w:val="right"/>
        </w:trPr>
        <w:tc>
          <w:tcPr>
            <w:tcW w:w="5524" w:type="dxa"/>
            <w:vAlign w:val="center"/>
          </w:tcPr>
          <w:p w:rsidR="00300882" w:rsidRPr="00300882" w:rsidRDefault="00300882" w:rsidP="00300882">
            <w:pPr>
              <w:tabs>
                <w:tab w:val="left" w:pos="1701"/>
              </w:tabs>
              <w:rPr>
                <w:rFonts w:ascii="Arial" w:hAnsi="Arial" w:cs="Arial"/>
                <w:sz w:val="22"/>
                <w:szCs w:val="22"/>
              </w:rPr>
            </w:pPr>
            <w:r w:rsidRPr="00300882">
              <w:rPr>
                <w:rFonts w:ascii="Arial" w:hAnsi="Arial" w:cs="Arial"/>
                <w:sz w:val="22"/>
                <w:szCs w:val="22"/>
              </w:rPr>
              <w:t>Total budget expenditure**</w:t>
            </w:r>
          </w:p>
        </w:tc>
        <w:tc>
          <w:tcPr>
            <w:tcW w:w="1835" w:type="dxa"/>
            <w:vAlign w:val="center"/>
          </w:tcPr>
          <w:p w:rsidR="00300882" w:rsidRPr="00300882" w:rsidRDefault="00300882" w:rsidP="00F55514">
            <w:pPr>
              <w:tabs>
                <w:tab w:val="left" w:pos="1451"/>
              </w:tabs>
              <w:ind w:right="168"/>
              <w:jc w:val="right"/>
              <w:rPr>
                <w:rFonts w:ascii="Arial" w:hAnsi="Arial" w:cs="Arial"/>
                <w:sz w:val="22"/>
                <w:szCs w:val="22"/>
              </w:rPr>
            </w:pPr>
            <w:r w:rsidRPr="00300882">
              <w:rPr>
                <w:rFonts w:ascii="Arial" w:hAnsi="Arial" w:cs="Arial"/>
                <w:sz w:val="22"/>
                <w:szCs w:val="22"/>
              </w:rPr>
              <w:t>198,955</w:t>
            </w:r>
          </w:p>
        </w:tc>
      </w:tr>
      <w:tr w:rsidR="00300882" w:rsidRPr="00300882" w:rsidTr="00F55514">
        <w:trPr>
          <w:trHeight w:val="283"/>
          <w:jc w:val="right"/>
        </w:trPr>
        <w:tc>
          <w:tcPr>
            <w:tcW w:w="5524" w:type="dxa"/>
            <w:vAlign w:val="center"/>
          </w:tcPr>
          <w:p w:rsidR="00300882" w:rsidRPr="00300882" w:rsidRDefault="00300882" w:rsidP="00300882">
            <w:pPr>
              <w:tabs>
                <w:tab w:val="left" w:pos="1701"/>
              </w:tabs>
              <w:rPr>
                <w:rFonts w:ascii="Arial" w:hAnsi="Arial" w:cs="Arial"/>
                <w:sz w:val="22"/>
                <w:szCs w:val="22"/>
              </w:rPr>
            </w:pPr>
            <w:r w:rsidRPr="00300882">
              <w:rPr>
                <w:rFonts w:ascii="Arial" w:hAnsi="Arial" w:cs="Arial"/>
                <w:sz w:val="22"/>
                <w:szCs w:val="22"/>
              </w:rPr>
              <w:t>Income</w:t>
            </w:r>
          </w:p>
        </w:tc>
        <w:tc>
          <w:tcPr>
            <w:tcW w:w="1835" w:type="dxa"/>
            <w:vAlign w:val="center"/>
          </w:tcPr>
          <w:p w:rsidR="00300882" w:rsidRPr="00300882" w:rsidRDefault="00300882" w:rsidP="00F55514">
            <w:pPr>
              <w:tabs>
                <w:tab w:val="left" w:pos="1451"/>
              </w:tabs>
              <w:ind w:right="168"/>
              <w:jc w:val="right"/>
              <w:rPr>
                <w:rFonts w:ascii="Arial" w:hAnsi="Arial" w:cs="Arial"/>
                <w:sz w:val="22"/>
                <w:szCs w:val="22"/>
              </w:rPr>
            </w:pPr>
            <w:r w:rsidRPr="00300882">
              <w:rPr>
                <w:rFonts w:ascii="Arial" w:hAnsi="Arial" w:cs="Arial"/>
                <w:sz w:val="22"/>
                <w:szCs w:val="22"/>
              </w:rPr>
              <w:t>25,064</w:t>
            </w:r>
          </w:p>
        </w:tc>
      </w:tr>
      <w:tr w:rsidR="00300882" w:rsidRPr="00300882" w:rsidTr="00F55514">
        <w:trPr>
          <w:trHeight w:val="283"/>
          <w:jc w:val="right"/>
        </w:trPr>
        <w:tc>
          <w:tcPr>
            <w:tcW w:w="5524" w:type="dxa"/>
            <w:vAlign w:val="center"/>
          </w:tcPr>
          <w:p w:rsidR="00300882" w:rsidRPr="00300882" w:rsidRDefault="00300882" w:rsidP="00300882">
            <w:pPr>
              <w:tabs>
                <w:tab w:val="left" w:pos="1701"/>
              </w:tabs>
              <w:rPr>
                <w:rFonts w:ascii="Arial" w:hAnsi="Arial" w:cs="Arial"/>
                <w:sz w:val="22"/>
                <w:szCs w:val="22"/>
              </w:rPr>
            </w:pPr>
            <w:r w:rsidRPr="00300882">
              <w:rPr>
                <w:rFonts w:ascii="Arial" w:hAnsi="Arial" w:cs="Arial"/>
                <w:sz w:val="22"/>
                <w:szCs w:val="22"/>
              </w:rPr>
              <w:t>Net expenditure</w:t>
            </w:r>
          </w:p>
        </w:tc>
        <w:tc>
          <w:tcPr>
            <w:tcW w:w="1835" w:type="dxa"/>
            <w:vAlign w:val="center"/>
          </w:tcPr>
          <w:p w:rsidR="00300882" w:rsidRPr="00300882" w:rsidRDefault="00300882" w:rsidP="00F55514">
            <w:pPr>
              <w:tabs>
                <w:tab w:val="left" w:pos="1451"/>
              </w:tabs>
              <w:ind w:right="168"/>
              <w:jc w:val="right"/>
              <w:rPr>
                <w:rFonts w:ascii="Arial" w:hAnsi="Arial" w:cs="Arial"/>
                <w:sz w:val="22"/>
                <w:szCs w:val="22"/>
              </w:rPr>
            </w:pPr>
            <w:r w:rsidRPr="00300882">
              <w:rPr>
                <w:rFonts w:ascii="Arial" w:hAnsi="Arial" w:cs="Arial"/>
                <w:sz w:val="22"/>
                <w:szCs w:val="22"/>
              </w:rPr>
              <w:t>173,891</w:t>
            </w:r>
          </w:p>
        </w:tc>
      </w:tr>
      <w:tr w:rsidR="00300882" w:rsidRPr="00300882" w:rsidTr="00F55514">
        <w:trPr>
          <w:trHeight w:val="283"/>
          <w:jc w:val="right"/>
        </w:trPr>
        <w:tc>
          <w:tcPr>
            <w:tcW w:w="5524" w:type="dxa"/>
            <w:vAlign w:val="center"/>
          </w:tcPr>
          <w:p w:rsidR="00300882" w:rsidRPr="00300882" w:rsidRDefault="00300882" w:rsidP="00300882">
            <w:pPr>
              <w:tabs>
                <w:tab w:val="left" w:pos="1701"/>
              </w:tabs>
              <w:rPr>
                <w:rFonts w:ascii="Arial" w:hAnsi="Arial" w:cs="Arial"/>
                <w:sz w:val="22"/>
                <w:szCs w:val="22"/>
              </w:rPr>
            </w:pPr>
            <w:r w:rsidRPr="00300882">
              <w:rPr>
                <w:rFonts w:ascii="Arial" w:hAnsi="Arial" w:cs="Arial"/>
                <w:sz w:val="22"/>
                <w:szCs w:val="22"/>
              </w:rPr>
              <w:t>Transfers from earmarked reserves*</w:t>
            </w:r>
          </w:p>
        </w:tc>
        <w:tc>
          <w:tcPr>
            <w:tcW w:w="1835" w:type="dxa"/>
            <w:vAlign w:val="center"/>
          </w:tcPr>
          <w:p w:rsidR="00300882" w:rsidRPr="00300882" w:rsidRDefault="00300882" w:rsidP="00F55514">
            <w:pPr>
              <w:tabs>
                <w:tab w:val="left" w:pos="1451"/>
              </w:tabs>
              <w:ind w:right="168"/>
              <w:jc w:val="right"/>
              <w:rPr>
                <w:rFonts w:ascii="Arial" w:hAnsi="Arial" w:cs="Arial"/>
                <w:sz w:val="22"/>
                <w:szCs w:val="22"/>
              </w:rPr>
            </w:pPr>
            <w:r w:rsidRPr="00300882">
              <w:rPr>
                <w:rFonts w:ascii="Arial" w:hAnsi="Arial" w:cs="Arial"/>
                <w:sz w:val="22"/>
                <w:szCs w:val="22"/>
              </w:rPr>
              <w:t>-36,115</w:t>
            </w:r>
          </w:p>
        </w:tc>
      </w:tr>
      <w:tr w:rsidR="00300882" w:rsidRPr="00300882" w:rsidTr="00F55514">
        <w:trPr>
          <w:trHeight w:val="283"/>
          <w:jc w:val="right"/>
        </w:trPr>
        <w:tc>
          <w:tcPr>
            <w:tcW w:w="5524" w:type="dxa"/>
            <w:vAlign w:val="center"/>
          </w:tcPr>
          <w:p w:rsidR="00300882" w:rsidRPr="00300882" w:rsidRDefault="00300882" w:rsidP="00300882">
            <w:pPr>
              <w:tabs>
                <w:tab w:val="left" w:pos="1701"/>
              </w:tabs>
              <w:rPr>
                <w:rFonts w:ascii="Arial" w:hAnsi="Arial" w:cs="Arial"/>
                <w:b/>
                <w:sz w:val="22"/>
                <w:szCs w:val="22"/>
              </w:rPr>
            </w:pPr>
            <w:r w:rsidRPr="00300882">
              <w:rPr>
                <w:rFonts w:ascii="Arial" w:hAnsi="Arial" w:cs="Arial"/>
                <w:b/>
                <w:sz w:val="22"/>
                <w:szCs w:val="22"/>
              </w:rPr>
              <w:t>Total net expenditure</w:t>
            </w:r>
          </w:p>
        </w:tc>
        <w:tc>
          <w:tcPr>
            <w:tcW w:w="1835" w:type="dxa"/>
            <w:vAlign w:val="center"/>
          </w:tcPr>
          <w:p w:rsidR="00300882" w:rsidRPr="00300882" w:rsidRDefault="00300882" w:rsidP="00F55514">
            <w:pPr>
              <w:tabs>
                <w:tab w:val="left" w:pos="1451"/>
              </w:tabs>
              <w:ind w:right="168"/>
              <w:jc w:val="right"/>
              <w:rPr>
                <w:rFonts w:ascii="Arial" w:hAnsi="Arial" w:cs="Arial"/>
                <w:b/>
                <w:sz w:val="22"/>
                <w:szCs w:val="22"/>
              </w:rPr>
            </w:pPr>
            <w:r w:rsidRPr="00300882">
              <w:rPr>
                <w:rFonts w:ascii="Arial" w:hAnsi="Arial" w:cs="Arial"/>
                <w:b/>
                <w:sz w:val="22"/>
                <w:szCs w:val="22"/>
              </w:rPr>
              <w:t>137,776</w:t>
            </w:r>
          </w:p>
        </w:tc>
      </w:tr>
      <w:tr w:rsidR="00300882" w:rsidRPr="00300882" w:rsidTr="00F55514">
        <w:trPr>
          <w:trHeight w:val="283"/>
          <w:jc w:val="right"/>
        </w:trPr>
        <w:tc>
          <w:tcPr>
            <w:tcW w:w="5524" w:type="dxa"/>
            <w:vAlign w:val="center"/>
          </w:tcPr>
          <w:p w:rsidR="00300882" w:rsidRPr="00300882" w:rsidRDefault="00300882" w:rsidP="00300882">
            <w:pPr>
              <w:tabs>
                <w:tab w:val="left" w:pos="1701"/>
              </w:tabs>
              <w:rPr>
                <w:rFonts w:ascii="Arial" w:hAnsi="Arial" w:cs="Arial"/>
                <w:i/>
                <w:sz w:val="22"/>
                <w:szCs w:val="22"/>
              </w:rPr>
            </w:pPr>
            <w:r w:rsidRPr="00300882">
              <w:rPr>
                <w:rFonts w:ascii="Arial" w:hAnsi="Arial" w:cs="Arial"/>
                <w:i/>
                <w:sz w:val="22"/>
                <w:szCs w:val="22"/>
              </w:rPr>
              <w:t>Details of transfers from earmarked reserves:</w:t>
            </w:r>
          </w:p>
        </w:tc>
        <w:tc>
          <w:tcPr>
            <w:tcW w:w="1835" w:type="dxa"/>
            <w:vAlign w:val="center"/>
          </w:tcPr>
          <w:p w:rsidR="00300882" w:rsidRPr="00300882" w:rsidRDefault="00300882" w:rsidP="00F55514">
            <w:pPr>
              <w:tabs>
                <w:tab w:val="left" w:pos="1451"/>
              </w:tabs>
              <w:ind w:right="168"/>
              <w:jc w:val="right"/>
              <w:rPr>
                <w:rFonts w:ascii="Arial" w:hAnsi="Arial" w:cs="Arial"/>
                <w:i/>
                <w:sz w:val="22"/>
                <w:szCs w:val="22"/>
              </w:rPr>
            </w:pPr>
          </w:p>
        </w:tc>
      </w:tr>
      <w:tr w:rsidR="00300882" w:rsidRPr="00300882" w:rsidTr="00F55514">
        <w:trPr>
          <w:trHeight w:val="283"/>
          <w:jc w:val="right"/>
        </w:trPr>
        <w:tc>
          <w:tcPr>
            <w:tcW w:w="5524" w:type="dxa"/>
            <w:vAlign w:val="center"/>
          </w:tcPr>
          <w:p w:rsidR="00300882" w:rsidRPr="00300882" w:rsidRDefault="00300882" w:rsidP="00300882">
            <w:pPr>
              <w:tabs>
                <w:tab w:val="left" w:pos="1701"/>
              </w:tabs>
              <w:ind w:firstLine="341"/>
              <w:rPr>
                <w:rFonts w:ascii="Arial" w:hAnsi="Arial" w:cs="Arial"/>
                <w:i/>
                <w:sz w:val="22"/>
                <w:szCs w:val="22"/>
              </w:rPr>
            </w:pPr>
            <w:r w:rsidRPr="00300882">
              <w:rPr>
                <w:rFonts w:ascii="Arial" w:hAnsi="Arial" w:cs="Arial"/>
                <w:i/>
                <w:sz w:val="22"/>
                <w:szCs w:val="22"/>
              </w:rPr>
              <w:t>Cemetery wall repairs</w:t>
            </w:r>
          </w:p>
        </w:tc>
        <w:tc>
          <w:tcPr>
            <w:tcW w:w="1835" w:type="dxa"/>
            <w:vAlign w:val="center"/>
          </w:tcPr>
          <w:p w:rsidR="00300882" w:rsidRPr="00300882" w:rsidRDefault="00300882" w:rsidP="00F55514">
            <w:pPr>
              <w:tabs>
                <w:tab w:val="left" w:pos="1451"/>
              </w:tabs>
              <w:ind w:right="168"/>
              <w:jc w:val="right"/>
              <w:rPr>
                <w:rFonts w:ascii="Arial" w:hAnsi="Arial" w:cs="Arial"/>
                <w:i/>
                <w:sz w:val="22"/>
                <w:szCs w:val="22"/>
              </w:rPr>
            </w:pPr>
            <w:r w:rsidRPr="00300882">
              <w:rPr>
                <w:rFonts w:ascii="Arial" w:hAnsi="Arial" w:cs="Arial"/>
                <w:i/>
                <w:sz w:val="22"/>
                <w:szCs w:val="22"/>
              </w:rPr>
              <w:t>15,000</w:t>
            </w:r>
          </w:p>
        </w:tc>
      </w:tr>
      <w:tr w:rsidR="00300882" w:rsidRPr="00300882" w:rsidTr="00F55514">
        <w:trPr>
          <w:trHeight w:val="283"/>
          <w:jc w:val="right"/>
        </w:trPr>
        <w:tc>
          <w:tcPr>
            <w:tcW w:w="5524" w:type="dxa"/>
            <w:vAlign w:val="center"/>
          </w:tcPr>
          <w:p w:rsidR="00300882" w:rsidRPr="00300882" w:rsidRDefault="00300882" w:rsidP="00300882">
            <w:pPr>
              <w:tabs>
                <w:tab w:val="left" w:pos="1701"/>
              </w:tabs>
              <w:ind w:firstLine="341"/>
              <w:rPr>
                <w:rFonts w:ascii="Arial" w:hAnsi="Arial" w:cs="Arial"/>
                <w:i/>
                <w:sz w:val="22"/>
                <w:szCs w:val="22"/>
              </w:rPr>
            </w:pPr>
            <w:r w:rsidRPr="00300882">
              <w:rPr>
                <w:rFonts w:ascii="Arial" w:hAnsi="Arial" w:cs="Arial"/>
                <w:i/>
                <w:sz w:val="22"/>
                <w:szCs w:val="22"/>
              </w:rPr>
              <w:t>Memorial testing</w:t>
            </w:r>
          </w:p>
        </w:tc>
        <w:tc>
          <w:tcPr>
            <w:tcW w:w="1835" w:type="dxa"/>
            <w:vAlign w:val="center"/>
          </w:tcPr>
          <w:p w:rsidR="00300882" w:rsidRPr="00300882" w:rsidRDefault="00300882" w:rsidP="00F55514">
            <w:pPr>
              <w:tabs>
                <w:tab w:val="left" w:pos="1451"/>
              </w:tabs>
              <w:ind w:right="168"/>
              <w:jc w:val="right"/>
              <w:rPr>
                <w:rFonts w:ascii="Arial" w:hAnsi="Arial" w:cs="Arial"/>
                <w:i/>
                <w:sz w:val="22"/>
                <w:szCs w:val="22"/>
              </w:rPr>
            </w:pPr>
            <w:r w:rsidRPr="00300882">
              <w:rPr>
                <w:rFonts w:ascii="Arial" w:hAnsi="Arial" w:cs="Arial"/>
                <w:i/>
                <w:sz w:val="22"/>
                <w:szCs w:val="22"/>
              </w:rPr>
              <w:t>3,000</w:t>
            </w:r>
          </w:p>
        </w:tc>
      </w:tr>
      <w:tr w:rsidR="00300882" w:rsidRPr="00300882" w:rsidTr="00F55514">
        <w:trPr>
          <w:trHeight w:val="283"/>
          <w:jc w:val="right"/>
        </w:trPr>
        <w:tc>
          <w:tcPr>
            <w:tcW w:w="5524" w:type="dxa"/>
            <w:vAlign w:val="center"/>
          </w:tcPr>
          <w:p w:rsidR="00300882" w:rsidRPr="00300882" w:rsidRDefault="00300882" w:rsidP="00300882">
            <w:pPr>
              <w:tabs>
                <w:tab w:val="left" w:pos="1701"/>
              </w:tabs>
              <w:ind w:firstLine="341"/>
              <w:rPr>
                <w:rFonts w:ascii="Arial" w:hAnsi="Arial" w:cs="Arial"/>
                <w:i/>
                <w:sz w:val="22"/>
                <w:szCs w:val="22"/>
              </w:rPr>
            </w:pPr>
            <w:r w:rsidRPr="00300882">
              <w:rPr>
                <w:rFonts w:ascii="Arial" w:hAnsi="Arial" w:cs="Arial"/>
                <w:i/>
                <w:sz w:val="22"/>
                <w:szCs w:val="22"/>
              </w:rPr>
              <w:t>Lady Whitakers Mead</w:t>
            </w:r>
          </w:p>
        </w:tc>
        <w:tc>
          <w:tcPr>
            <w:tcW w:w="1835" w:type="dxa"/>
            <w:vAlign w:val="center"/>
          </w:tcPr>
          <w:p w:rsidR="00300882" w:rsidRPr="00300882" w:rsidRDefault="00300882" w:rsidP="00F55514">
            <w:pPr>
              <w:tabs>
                <w:tab w:val="left" w:pos="1451"/>
              </w:tabs>
              <w:ind w:right="168"/>
              <w:jc w:val="right"/>
              <w:rPr>
                <w:rFonts w:ascii="Arial" w:hAnsi="Arial" w:cs="Arial"/>
                <w:i/>
                <w:sz w:val="22"/>
                <w:szCs w:val="22"/>
              </w:rPr>
            </w:pPr>
            <w:r w:rsidRPr="00300882">
              <w:rPr>
                <w:rFonts w:ascii="Arial" w:hAnsi="Arial" w:cs="Arial"/>
                <w:i/>
                <w:sz w:val="22"/>
                <w:szCs w:val="22"/>
              </w:rPr>
              <w:t>10,600</w:t>
            </w:r>
          </w:p>
        </w:tc>
      </w:tr>
      <w:tr w:rsidR="00300882" w:rsidRPr="00300882" w:rsidTr="00F55514">
        <w:trPr>
          <w:trHeight w:val="283"/>
          <w:jc w:val="right"/>
        </w:trPr>
        <w:tc>
          <w:tcPr>
            <w:tcW w:w="5524" w:type="dxa"/>
            <w:vAlign w:val="center"/>
          </w:tcPr>
          <w:p w:rsidR="00300882" w:rsidRPr="00300882" w:rsidRDefault="00300882" w:rsidP="00300882">
            <w:pPr>
              <w:tabs>
                <w:tab w:val="left" w:pos="1701"/>
              </w:tabs>
              <w:ind w:firstLine="341"/>
              <w:rPr>
                <w:rFonts w:ascii="Arial" w:hAnsi="Arial" w:cs="Arial"/>
                <w:i/>
                <w:sz w:val="22"/>
                <w:szCs w:val="22"/>
              </w:rPr>
            </w:pPr>
            <w:r w:rsidRPr="00300882">
              <w:rPr>
                <w:rFonts w:ascii="Arial" w:hAnsi="Arial" w:cs="Arial"/>
                <w:i/>
                <w:sz w:val="22"/>
                <w:szCs w:val="22"/>
              </w:rPr>
              <w:t>Bus shelters</w:t>
            </w:r>
          </w:p>
        </w:tc>
        <w:tc>
          <w:tcPr>
            <w:tcW w:w="1835" w:type="dxa"/>
            <w:vAlign w:val="center"/>
          </w:tcPr>
          <w:p w:rsidR="00300882" w:rsidRPr="00300882" w:rsidRDefault="00300882" w:rsidP="00F55514">
            <w:pPr>
              <w:tabs>
                <w:tab w:val="left" w:pos="1451"/>
              </w:tabs>
              <w:ind w:right="168"/>
              <w:jc w:val="right"/>
              <w:rPr>
                <w:rFonts w:ascii="Arial" w:hAnsi="Arial" w:cs="Arial"/>
                <w:i/>
                <w:sz w:val="22"/>
                <w:szCs w:val="22"/>
              </w:rPr>
            </w:pPr>
            <w:r w:rsidRPr="00300882">
              <w:rPr>
                <w:rFonts w:ascii="Arial" w:hAnsi="Arial" w:cs="Arial"/>
                <w:i/>
                <w:sz w:val="22"/>
                <w:szCs w:val="22"/>
              </w:rPr>
              <w:t>1,000</w:t>
            </w:r>
          </w:p>
        </w:tc>
      </w:tr>
      <w:tr w:rsidR="00300882" w:rsidRPr="00300882" w:rsidTr="00F55514">
        <w:trPr>
          <w:trHeight w:val="283"/>
          <w:jc w:val="right"/>
        </w:trPr>
        <w:tc>
          <w:tcPr>
            <w:tcW w:w="5524" w:type="dxa"/>
            <w:vAlign w:val="center"/>
          </w:tcPr>
          <w:p w:rsidR="00300882" w:rsidRPr="00300882" w:rsidRDefault="00300882" w:rsidP="00300882">
            <w:pPr>
              <w:tabs>
                <w:tab w:val="left" w:pos="1701"/>
              </w:tabs>
              <w:ind w:firstLine="341"/>
              <w:rPr>
                <w:rFonts w:ascii="Arial" w:hAnsi="Arial" w:cs="Arial"/>
                <w:i/>
                <w:sz w:val="22"/>
                <w:szCs w:val="22"/>
              </w:rPr>
            </w:pPr>
            <w:r w:rsidRPr="00300882">
              <w:rPr>
                <w:rFonts w:ascii="Arial" w:hAnsi="Arial" w:cs="Arial"/>
                <w:i/>
                <w:sz w:val="22"/>
                <w:szCs w:val="22"/>
              </w:rPr>
              <w:t>Community toilet scheme</w:t>
            </w:r>
          </w:p>
        </w:tc>
        <w:tc>
          <w:tcPr>
            <w:tcW w:w="1835" w:type="dxa"/>
            <w:vAlign w:val="center"/>
          </w:tcPr>
          <w:p w:rsidR="00300882" w:rsidRPr="00300882" w:rsidRDefault="00300882" w:rsidP="00F55514">
            <w:pPr>
              <w:tabs>
                <w:tab w:val="left" w:pos="1451"/>
              </w:tabs>
              <w:ind w:right="168"/>
              <w:jc w:val="right"/>
              <w:rPr>
                <w:rFonts w:ascii="Arial" w:hAnsi="Arial" w:cs="Arial"/>
                <w:i/>
                <w:sz w:val="22"/>
                <w:szCs w:val="22"/>
              </w:rPr>
            </w:pPr>
            <w:r w:rsidRPr="00300882">
              <w:rPr>
                <w:rFonts w:ascii="Arial" w:hAnsi="Arial" w:cs="Arial"/>
                <w:i/>
                <w:sz w:val="22"/>
                <w:szCs w:val="22"/>
              </w:rPr>
              <w:t>1,000</w:t>
            </w:r>
          </w:p>
        </w:tc>
      </w:tr>
      <w:tr w:rsidR="00300882" w:rsidRPr="00300882" w:rsidTr="00F55514">
        <w:trPr>
          <w:trHeight w:val="283"/>
          <w:jc w:val="right"/>
        </w:trPr>
        <w:tc>
          <w:tcPr>
            <w:tcW w:w="5524" w:type="dxa"/>
            <w:vAlign w:val="center"/>
          </w:tcPr>
          <w:p w:rsidR="00300882" w:rsidRPr="00300882" w:rsidRDefault="00300882" w:rsidP="00300882">
            <w:pPr>
              <w:tabs>
                <w:tab w:val="left" w:pos="1701"/>
              </w:tabs>
              <w:ind w:firstLine="341"/>
              <w:rPr>
                <w:rFonts w:ascii="Arial" w:hAnsi="Arial" w:cs="Arial"/>
                <w:i/>
                <w:sz w:val="22"/>
                <w:szCs w:val="22"/>
              </w:rPr>
            </w:pPr>
            <w:r w:rsidRPr="00300882">
              <w:rPr>
                <w:rFonts w:ascii="Arial" w:hAnsi="Arial" w:cs="Arial"/>
                <w:i/>
                <w:sz w:val="22"/>
                <w:szCs w:val="22"/>
              </w:rPr>
              <w:t>Salt &amp; grit bins replacement</w:t>
            </w:r>
          </w:p>
        </w:tc>
        <w:tc>
          <w:tcPr>
            <w:tcW w:w="1835" w:type="dxa"/>
            <w:vAlign w:val="center"/>
          </w:tcPr>
          <w:p w:rsidR="00300882" w:rsidRPr="00300882" w:rsidRDefault="00300882" w:rsidP="00F55514">
            <w:pPr>
              <w:tabs>
                <w:tab w:val="left" w:pos="1451"/>
              </w:tabs>
              <w:ind w:right="168"/>
              <w:jc w:val="right"/>
              <w:rPr>
                <w:rFonts w:ascii="Arial" w:hAnsi="Arial" w:cs="Arial"/>
                <w:i/>
                <w:sz w:val="22"/>
                <w:szCs w:val="22"/>
              </w:rPr>
            </w:pPr>
            <w:r w:rsidRPr="00300882">
              <w:rPr>
                <w:rFonts w:ascii="Arial" w:hAnsi="Arial" w:cs="Arial"/>
                <w:i/>
                <w:sz w:val="22"/>
                <w:szCs w:val="22"/>
              </w:rPr>
              <w:t>400</w:t>
            </w:r>
          </w:p>
        </w:tc>
      </w:tr>
      <w:tr w:rsidR="00300882" w:rsidRPr="00300882" w:rsidTr="00F55514">
        <w:trPr>
          <w:trHeight w:val="283"/>
          <w:jc w:val="right"/>
        </w:trPr>
        <w:tc>
          <w:tcPr>
            <w:tcW w:w="5524" w:type="dxa"/>
            <w:vAlign w:val="center"/>
          </w:tcPr>
          <w:p w:rsidR="00300882" w:rsidRPr="00300882" w:rsidRDefault="00300882" w:rsidP="00300882">
            <w:pPr>
              <w:tabs>
                <w:tab w:val="left" w:pos="1701"/>
              </w:tabs>
              <w:ind w:firstLine="341"/>
              <w:rPr>
                <w:rFonts w:ascii="Arial" w:hAnsi="Arial" w:cs="Arial"/>
                <w:i/>
                <w:sz w:val="22"/>
                <w:szCs w:val="22"/>
              </w:rPr>
            </w:pPr>
            <w:r w:rsidRPr="00300882">
              <w:rPr>
                <w:rFonts w:ascii="Arial" w:hAnsi="Arial" w:cs="Arial"/>
                <w:i/>
                <w:sz w:val="22"/>
                <w:szCs w:val="22"/>
              </w:rPr>
              <w:t>War memorials</w:t>
            </w:r>
          </w:p>
        </w:tc>
        <w:tc>
          <w:tcPr>
            <w:tcW w:w="1835" w:type="dxa"/>
            <w:vAlign w:val="center"/>
          </w:tcPr>
          <w:p w:rsidR="00300882" w:rsidRPr="00300882" w:rsidRDefault="00300882" w:rsidP="00F55514">
            <w:pPr>
              <w:tabs>
                <w:tab w:val="left" w:pos="1451"/>
              </w:tabs>
              <w:ind w:right="168"/>
              <w:jc w:val="right"/>
              <w:rPr>
                <w:rFonts w:ascii="Arial" w:hAnsi="Arial" w:cs="Arial"/>
                <w:i/>
                <w:sz w:val="22"/>
                <w:szCs w:val="22"/>
              </w:rPr>
            </w:pPr>
            <w:r w:rsidRPr="00300882">
              <w:rPr>
                <w:rFonts w:ascii="Arial" w:hAnsi="Arial" w:cs="Arial"/>
                <w:i/>
                <w:sz w:val="22"/>
                <w:szCs w:val="22"/>
              </w:rPr>
              <w:t>615</w:t>
            </w:r>
          </w:p>
        </w:tc>
      </w:tr>
      <w:tr w:rsidR="00300882" w:rsidRPr="00300882" w:rsidTr="00F55514">
        <w:trPr>
          <w:trHeight w:val="283"/>
          <w:jc w:val="right"/>
        </w:trPr>
        <w:tc>
          <w:tcPr>
            <w:tcW w:w="5524" w:type="dxa"/>
            <w:vAlign w:val="center"/>
          </w:tcPr>
          <w:p w:rsidR="00300882" w:rsidRPr="00300882" w:rsidRDefault="00300882" w:rsidP="00300882">
            <w:pPr>
              <w:tabs>
                <w:tab w:val="left" w:pos="1701"/>
              </w:tabs>
              <w:ind w:firstLine="341"/>
              <w:rPr>
                <w:rFonts w:ascii="Arial" w:hAnsi="Arial" w:cs="Arial"/>
                <w:i/>
                <w:sz w:val="22"/>
                <w:szCs w:val="22"/>
              </w:rPr>
            </w:pPr>
            <w:r w:rsidRPr="00300882">
              <w:rPr>
                <w:rFonts w:ascii="Arial" w:hAnsi="Arial" w:cs="Arial"/>
                <w:i/>
                <w:sz w:val="22"/>
                <w:szCs w:val="22"/>
              </w:rPr>
              <w:t>Oakwood Hill Estate improvements</w:t>
            </w:r>
          </w:p>
        </w:tc>
        <w:tc>
          <w:tcPr>
            <w:tcW w:w="1835" w:type="dxa"/>
            <w:vAlign w:val="center"/>
          </w:tcPr>
          <w:p w:rsidR="00300882" w:rsidRPr="00300882" w:rsidRDefault="00300882" w:rsidP="00F55514">
            <w:pPr>
              <w:tabs>
                <w:tab w:val="left" w:pos="1451"/>
              </w:tabs>
              <w:ind w:right="168"/>
              <w:jc w:val="right"/>
              <w:rPr>
                <w:rFonts w:ascii="Arial" w:hAnsi="Arial" w:cs="Arial"/>
                <w:i/>
                <w:sz w:val="22"/>
                <w:szCs w:val="22"/>
              </w:rPr>
            </w:pPr>
            <w:r w:rsidRPr="00300882">
              <w:rPr>
                <w:rFonts w:ascii="Arial" w:hAnsi="Arial" w:cs="Arial"/>
                <w:i/>
                <w:sz w:val="22"/>
                <w:szCs w:val="22"/>
              </w:rPr>
              <w:t>2,000</w:t>
            </w:r>
          </w:p>
        </w:tc>
      </w:tr>
      <w:tr w:rsidR="00300882" w:rsidRPr="00300882" w:rsidTr="00F55514">
        <w:trPr>
          <w:trHeight w:val="283"/>
          <w:jc w:val="right"/>
        </w:trPr>
        <w:tc>
          <w:tcPr>
            <w:tcW w:w="5524" w:type="dxa"/>
            <w:vAlign w:val="center"/>
          </w:tcPr>
          <w:p w:rsidR="00300882" w:rsidRPr="00300882" w:rsidRDefault="00300882" w:rsidP="00300882">
            <w:pPr>
              <w:tabs>
                <w:tab w:val="left" w:pos="1701"/>
              </w:tabs>
              <w:ind w:firstLine="341"/>
              <w:rPr>
                <w:rFonts w:ascii="Arial" w:hAnsi="Arial" w:cs="Arial"/>
                <w:i/>
                <w:sz w:val="22"/>
                <w:szCs w:val="22"/>
              </w:rPr>
            </w:pPr>
            <w:r w:rsidRPr="00300882">
              <w:rPr>
                <w:rFonts w:ascii="Arial" w:hAnsi="Arial" w:cs="Arial"/>
                <w:i/>
                <w:sz w:val="22"/>
                <w:szCs w:val="22"/>
              </w:rPr>
              <w:t>Allotments</w:t>
            </w:r>
          </w:p>
        </w:tc>
        <w:tc>
          <w:tcPr>
            <w:tcW w:w="1835" w:type="dxa"/>
            <w:vAlign w:val="center"/>
          </w:tcPr>
          <w:p w:rsidR="00300882" w:rsidRPr="00300882" w:rsidRDefault="00300882" w:rsidP="00F55514">
            <w:pPr>
              <w:tabs>
                <w:tab w:val="left" w:pos="1451"/>
              </w:tabs>
              <w:ind w:right="168"/>
              <w:jc w:val="right"/>
              <w:rPr>
                <w:rFonts w:ascii="Arial" w:hAnsi="Arial" w:cs="Arial"/>
                <w:i/>
                <w:sz w:val="22"/>
                <w:szCs w:val="22"/>
              </w:rPr>
            </w:pPr>
            <w:r w:rsidRPr="00300882">
              <w:rPr>
                <w:rFonts w:ascii="Arial" w:hAnsi="Arial" w:cs="Arial"/>
                <w:i/>
                <w:sz w:val="22"/>
                <w:szCs w:val="22"/>
              </w:rPr>
              <w:t>2,000</w:t>
            </w:r>
          </w:p>
        </w:tc>
      </w:tr>
      <w:tr w:rsidR="00300882" w:rsidRPr="00300882" w:rsidTr="00F55514">
        <w:trPr>
          <w:trHeight w:val="283"/>
          <w:jc w:val="right"/>
        </w:trPr>
        <w:tc>
          <w:tcPr>
            <w:tcW w:w="5524" w:type="dxa"/>
            <w:vAlign w:val="center"/>
          </w:tcPr>
          <w:p w:rsidR="00300882" w:rsidRPr="00300882" w:rsidRDefault="00300882" w:rsidP="00300882">
            <w:pPr>
              <w:tabs>
                <w:tab w:val="left" w:pos="1701"/>
              </w:tabs>
              <w:ind w:firstLine="341"/>
              <w:rPr>
                <w:rFonts w:ascii="Arial" w:hAnsi="Arial" w:cs="Arial"/>
                <w:i/>
                <w:sz w:val="22"/>
                <w:szCs w:val="22"/>
              </w:rPr>
            </w:pPr>
            <w:r w:rsidRPr="00300882">
              <w:rPr>
                <w:rFonts w:ascii="Arial" w:hAnsi="Arial" w:cs="Arial"/>
                <w:i/>
                <w:sz w:val="22"/>
                <w:szCs w:val="22"/>
              </w:rPr>
              <w:t xml:space="preserve">Community Tree Strategy </w:t>
            </w:r>
          </w:p>
        </w:tc>
        <w:tc>
          <w:tcPr>
            <w:tcW w:w="1835" w:type="dxa"/>
            <w:vAlign w:val="center"/>
          </w:tcPr>
          <w:p w:rsidR="00300882" w:rsidRPr="00300882" w:rsidRDefault="00300882" w:rsidP="00F55514">
            <w:pPr>
              <w:tabs>
                <w:tab w:val="left" w:pos="1451"/>
              </w:tabs>
              <w:ind w:right="168"/>
              <w:jc w:val="right"/>
              <w:rPr>
                <w:rFonts w:ascii="Arial" w:hAnsi="Arial" w:cs="Arial"/>
                <w:i/>
                <w:sz w:val="22"/>
                <w:szCs w:val="22"/>
              </w:rPr>
            </w:pPr>
            <w:r w:rsidRPr="00300882">
              <w:rPr>
                <w:rFonts w:ascii="Arial" w:hAnsi="Arial" w:cs="Arial"/>
                <w:i/>
                <w:sz w:val="22"/>
                <w:szCs w:val="22"/>
              </w:rPr>
              <w:t>500</w:t>
            </w:r>
          </w:p>
        </w:tc>
      </w:tr>
      <w:tr w:rsidR="00300882" w:rsidRPr="00300882" w:rsidTr="00F55514">
        <w:trPr>
          <w:trHeight w:val="283"/>
          <w:jc w:val="right"/>
        </w:trPr>
        <w:tc>
          <w:tcPr>
            <w:tcW w:w="5524" w:type="dxa"/>
            <w:vAlign w:val="center"/>
          </w:tcPr>
          <w:p w:rsidR="00300882" w:rsidRPr="00300882" w:rsidRDefault="00300882" w:rsidP="00300882">
            <w:pPr>
              <w:tabs>
                <w:tab w:val="left" w:pos="1701"/>
              </w:tabs>
              <w:rPr>
                <w:rFonts w:ascii="Arial" w:hAnsi="Arial" w:cs="Arial"/>
                <w:i/>
                <w:sz w:val="22"/>
                <w:szCs w:val="22"/>
              </w:rPr>
            </w:pPr>
          </w:p>
        </w:tc>
        <w:tc>
          <w:tcPr>
            <w:tcW w:w="1835" w:type="dxa"/>
            <w:vAlign w:val="center"/>
          </w:tcPr>
          <w:p w:rsidR="00300882" w:rsidRPr="00300882" w:rsidRDefault="00F55514" w:rsidP="00F55514">
            <w:pPr>
              <w:tabs>
                <w:tab w:val="left" w:pos="1451"/>
              </w:tabs>
              <w:ind w:right="168"/>
              <w:jc w:val="right"/>
              <w:rPr>
                <w:rFonts w:ascii="Arial" w:hAnsi="Arial" w:cs="Arial"/>
                <w:i/>
                <w:sz w:val="22"/>
                <w:szCs w:val="22"/>
              </w:rPr>
            </w:pPr>
            <w:r>
              <w:rPr>
                <w:rFonts w:ascii="Arial" w:hAnsi="Arial" w:cs="Arial"/>
                <w:i/>
                <w:sz w:val="22"/>
                <w:szCs w:val="22"/>
              </w:rPr>
              <w:fldChar w:fldCharType="begin"/>
            </w:r>
            <w:r>
              <w:rPr>
                <w:rFonts w:ascii="Arial" w:hAnsi="Arial" w:cs="Arial"/>
                <w:i/>
                <w:sz w:val="22"/>
                <w:szCs w:val="22"/>
              </w:rPr>
              <w:instrText xml:space="preserve"> =SUM(ABOVE) </w:instrText>
            </w:r>
            <w:r>
              <w:rPr>
                <w:rFonts w:ascii="Arial" w:hAnsi="Arial" w:cs="Arial"/>
                <w:i/>
                <w:sz w:val="22"/>
                <w:szCs w:val="22"/>
              </w:rPr>
              <w:fldChar w:fldCharType="separate"/>
            </w:r>
            <w:r>
              <w:rPr>
                <w:rFonts w:ascii="Arial" w:hAnsi="Arial" w:cs="Arial"/>
                <w:i/>
                <w:noProof/>
                <w:sz w:val="22"/>
                <w:szCs w:val="22"/>
              </w:rPr>
              <w:t>36,115</w:t>
            </w:r>
            <w:r>
              <w:rPr>
                <w:rFonts w:ascii="Arial" w:hAnsi="Arial" w:cs="Arial"/>
                <w:i/>
                <w:sz w:val="22"/>
                <w:szCs w:val="22"/>
              </w:rPr>
              <w:fldChar w:fldCharType="end"/>
            </w:r>
          </w:p>
        </w:tc>
      </w:tr>
    </w:tbl>
    <w:p w:rsidR="00300882" w:rsidRPr="00300882" w:rsidRDefault="00300882" w:rsidP="00300882">
      <w:pPr>
        <w:autoSpaceDE w:val="0"/>
        <w:autoSpaceDN w:val="0"/>
        <w:adjustRightInd w:val="0"/>
        <w:ind w:left="2127"/>
        <w:jc w:val="both"/>
        <w:rPr>
          <w:rFonts w:ascii="Arial" w:hAnsi="Arial" w:cs="Arial"/>
          <w:sz w:val="22"/>
          <w:szCs w:val="22"/>
        </w:rPr>
      </w:pPr>
      <w:r w:rsidRPr="00300882">
        <w:rPr>
          <w:rFonts w:ascii="Arial" w:hAnsi="Arial" w:cs="Arial"/>
          <w:b/>
          <w:sz w:val="22"/>
          <w:szCs w:val="22"/>
        </w:rPr>
        <w:lastRenderedPageBreak/>
        <w:t>**</w:t>
      </w:r>
      <w:r w:rsidRPr="00300882">
        <w:rPr>
          <w:rFonts w:ascii="Arial" w:hAnsi="Arial" w:cs="Arial"/>
          <w:sz w:val="22"/>
          <w:szCs w:val="22"/>
        </w:rPr>
        <w:t xml:space="preserve"> </w:t>
      </w:r>
      <w:r w:rsidRPr="00300882">
        <w:rPr>
          <w:rFonts w:ascii="Arial" w:hAnsi="Arial" w:cs="Arial"/>
          <w:b/>
          <w:sz w:val="22"/>
          <w:szCs w:val="22"/>
        </w:rPr>
        <w:t>NB:</w:t>
      </w:r>
      <w:r w:rsidRPr="00300882">
        <w:rPr>
          <w:rFonts w:ascii="Arial" w:hAnsi="Arial" w:cs="Arial"/>
          <w:sz w:val="22"/>
          <w:szCs w:val="22"/>
        </w:rPr>
        <w:t xml:space="preserve"> The total budget expenditure currently included a service recharge of £74,400 (the 2015/16 figure).  The 2016/17 figure would be confirmed by the Resources and General Services Committee at its meeting on 13 January 2016 and a revised budget provided to the Recreation Committee at its next meeting if appropriate.</w:t>
      </w:r>
    </w:p>
    <w:p w:rsidR="00300882" w:rsidRPr="00300882" w:rsidRDefault="00300882" w:rsidP="00300882">
      <w:pPr>
        <w:ind w:left="851" w:hanging="851"/>
        <w:jc w:val="both"/>
        <w:rPr>
          <w:rFonts w:ascii="Arial" w:hAnsi="Arial" w:cs="Arial"/>
          <w:b/>
          <w:sz w:val="22"/>
          <w:szCs w:val="22"/>
        </w:rPr>
      </w:pPr>
    </w:p>
    <w:p w:rsidR="00300882" w:rsidRPr="00300882" w:rsidRDefault="00300882" w:rsidP="00300882">
      <w:pPr>
        <w:ind w:left="851" w:hanging="851"/>
        <w:jc w:val="both"/>
        <w:rPr>
          <w:rFonts w:ascii="Arial" w:hAnsi="Arial" w:cs="Arial"/>
          <w:b/>
          <w:sz w:val="22"/>
          <w:szCs w:val="22"/>
        </w:rPr>
      </w:pPr>
      <w:r w:rsidRPr="00300882">
        <w:rPr>
          <w:rFonts w:ascii="Arial" w:hAnsi="Arial" w:cs="Arial"/>
          <w:b/>
          <w:sz w:val="22"/>
          <w:szCs w:val="22"/>
        </w:rPr>
        <w:t>EH189</w:t>
      </w:r>
      <w:r w:rsidRPr="00300882">
        <w:rPr>
          <w:rFonts w:ascii="Arial" w:hAnsi="Arial" w:cs="Arial"/>
          <w:b/>
          <w:sz w:val="22"/>
          <w:szCs w:val="22"/>
        </w:rPr>
        <w:tab/>
        <w:t>Environmental Issues</w:t>
      </w:r>
    </w:p>
    <w:p w:rsidR="00300882" w:rsidRPr="00300882" w:rsidRDefault="00300882" w:rsidP="00300882">
      <w:pPr>
        <w:ind w:left="851"/>
        <w:jc w:val="both"/>
        <w:rPr>
          <w:rFonts w:ascii="Arial" w:hAnsi="Arial" w:cs="Arial"/>
          <w:sz w:val="22"/>
          <w:szCs w:val="22"/>
        </w:rPr>
      </w:pPr>
      <w:r w:rsidRPr="00300882">
        <w:rPr>
          <w:rFonts w:ascii="Arial" w:hAnsi="Arial" w:cs="Arial"/>
          <w:sz w:val="22"/>
          <w:szCs w:val="22"/>
        </w:rPr>
        <w:t>The Committee NOTED that in response to the concerns raised with Epping Forest District Council regarding an endemic build-up of litter and detritus behind the shops of numbers 228 to 244 High Road (2 blocks), a deep clean of the fence line of the public car park off The Drive had been carried out.</w:t>
      </w:r>
    </w:p>
    <w:p w:rsidR="00300882" w:rsidRPr="00300882" w:rsidRDefault="00300882" w:rsidP="00300882">
      <w:pPr>
        <w:ind w:left="851"/>
        <w:jc w:val="both"/>
        <w:rPr>
          <w:rFonts w:ascii="Arial" w:hAnsi="Arial" w:cs="Arial"/>
          <w:sz w:val="22"/>
          <w:szCs w:val="22"/>
        </w:rPr>
      </w:pPr>
    </w:p>
    <w:p w:rsidR="00300882" w:rsidRPr="00300882" w:rsidRDefault="00300882" w:rsidP="00300882">
      <w:pPr>
        <w:ind w:left="851"/>
        <w:jc w:val="both"/>
        <w:rPr>
          <w:rFonts w:ascii="Arial" w:hAnsi="Arial" w:cs="Arial"/>
          <w:sz w:val="22"/>
          <w:szCs w:val="22"/>
        </w:rPr>
      </w:pPr>
      <w:r w:rsidRPr="00300882">
        <w:rPr>
          <w:rFonts w:ascii="Arial" w:hAnsi="Arial" w:cs="Arial"/>
          <w:sz w:val="22"/>
          <w:szCs w:val="22"/>
        </w:rPr>
        <w:t>Both the Area Waste Management officer and the Neighbourhood Team have agreed to monitor the area to ensure that the appropriate standards were maintained.</w:t>
      </w:r>
    </w:p>
    <w:p w:rsidR="00300882" w:rsidRPr="00300882" w:rsidRDefault="00300882" w:rsidP="00300882">
      <w:pPr>
        <w:ind w:left="851"/>
        <w:jc w:val="both"/>
        <w:rPr>
          <w:rFonts w:ascii="Arial" w:hAnsi="Arial" w:cs="Arial"/>
          <w:sz w:val="22"/>
          <w:szCs w:val="22"/>
        </w:rPr>
      </w:pPr>
    </w:p>
    <w:p w:rsidR="00300882" w:rsidRPr="00300882" w:rsidRDefault="00300882" w:rsidP="00300882">
      <w:pPr>
        <w:ind w:left="851"/>
        <w:jc w:val="both"/>
        <w:rPr>
          <w:rFonts w:ascii="Arial" w:hAnsi="Arial" w:cs="Arial"/>
          <w:sz w:val="22"/>
          <w:szCs w:val="22"/>
        </w:rPr>
      </w:pPr>
      <w:r w:rsidRPr="00300882">
        <w:rPr>
          <w:rFonts w:ascii="Arial" w:hAnsi="Arial" w:cs="Arial"/>
          <w:sz w:val="22"/>
          <w:szCs w:val="22"/>
        </w:rPr>
        <w:t>No new issues had been raised at the current time.</w:t>
      </w:r>
    </w:p>
    <w:p w:rsidR="00300882" w:rsidRPr="00300882" w:rsidRDefault="00300882" w:rsidP="00300882">
      <w:pPr>
        <w:jc w:val="both"/>
        <w:rPr>
          <w:rFonts w:ascii="Arial" w:hAnsi="Arial" w:cs="Arial"/>
          <w:b/>
          <w:sz w:val="22"/>
          <w:szCs w:val="22"/>
        </w:rPr>
      </w:pPr>
    </w:p>
    <w:p w:rsidR="00300882" w:rsidRPr="00300882" w:rsidRDefault="00300882" w:rsidP="00300882">
      <w:pPr>
        <w:ind w:left="851" w:hanging="851"/>
        <w:jc w:val="both"/>
        <w:rPr>
          <w:rFonts w:ascii="Arial" w:hAnsi="Arial" w:cs="Arial"/>
          <w:b/>
          <w:sz w:val="22"/>
          <w:szCs w:val="22"/>
        </w:rPr>
      </w:pPr>
      <w:r w:rsidRPr="00300882">
        <w:rPr>
          <w:rFonts w:ascii="Arial" w:hAnsi="Arial" w:cs="Arial"/>
          <w:b/>
          <w:sz w:val="22"/>
          <w:szCs w:val="22"/>
        </w:rPr>
        <w:t>EH190</w:t>
      </w:r>
      <w:r w:rsidRPr="00300882">
        <w:rPr>
          <w:rFonts w:ascii="Arial" w:hAnsi="Arial" w:cs="Arial"/>
          <w:b/>
          <w:sz w:val="22"/>
          <w:szCs w:val="22"/>
        </w:rPr>
        <w:tab/>
        <w:t>Future Work of the Committee</w:t>
      </w:r>
    </w:p>
    <w:p w:rsidR="00300882" w:rsidRPr="00300882" w:rsidRDefault="00300882" w:rsidP="00300882">
      <w:pPr>
        <w:ind w:left="851"/>
        <w:jc w:val="both"/>
        <w:rPr>
          <w:rFonts w:ascii="Arial" w:hAnsi="Arial" w:cs="Arial"/>
          <w:sz w:val="22"/>
          <w:szCs w:val="22"/>
        </w:rPr>
      </w:pPr>
      <w:r w:rsidRPr="00300882">
        <w:rPr>
          <w:rFonts w:ascii="Arial" w:hAnsi="Arial" w:cs="Arial"/>
          <w:sz w:val="22"/>
          <w:szCs w:val="22"/>
        </w:rPr>
        <w:t>The Committee AGREED to consider the following item at its next meeting:</w:t>
      </w:r>
    </w:p>
    <w:p w:rsidR="00300882" w:rsidRPr="00300882" w:rsidRDefault="00300882" w:rsidP="00300882">
      <w:pPr>
        <w:ind w:left="851"/>
        <w:jc w:val="both"/>
        <w:rPr>
          <w:rFonts w:ascii="Arial" w:hAnsi="Arial" w:cs="Arial"/>
          <w:sz w:val="22"/>
          <w:szCs w:val="22"/>
        </w:rPr>
      </w:pPr>
    </w:p>
    <w:p w:rsidR="00300882" w:rsidRPr="00300882" w:rsidRDefault="00300882" w:rsidP="00300882">
      <w:pPr>
        <w:ind w:left="1418" w:hanging="567"/>
        <w:jc w:val="both"/>
        <w:rPr>
          <w:rFonts w:ascii="Arial" w:hAnsi="Arial" w:cs="Arial"/>
          <w:sz w:val="22"/>
          <w:szCs w:val="22"/>
        </w:rPr>
      </w:pPr>
      <w:proofErr w:type="spellStart"/>
      <w:r w:rsidRPr="00300882">
        <w:rPr>
          <w:rFonts w:ascii="Arial" w:hAnsi="Arial" w:cs="Arial"/>
          <w:sz w:val="22"/>
          <w:szCs w:val="22"/>
        </w:rPr>
        <w:t>i</w:t>
      </w:r>
      <w:proofErr w:type="spellEnd"/>
      <w:r w:rsidRPr="00300882">
        <w:rPr>
          <w:rFonts w:ascii="Arial" w:hAnsi="Arial" w:cs="Arial"/>
          <w:sz w:val="22"/>
          <w:szCs w:val="22"/>
        </w:rPr>
        <w:t>)</w:t>
      </w:r>
      <w:r w:rsidRPr="00300882">
        <w:rPr>
          <w:rFonts w:ascii="Arial" w:hAnsi="Arial" w:cs="Arial"/>
          <w:sz w:val="22"/>
          <w:szCs w:val="22"/>
        </w:rPr>
        <w:tab/>
        <w:t>Creating a list of Assets of Community Value – Cllr Pewsey to prepare a report.</w:t>
      </w:r>
    </w:p>
    <w:p w:rsidR="00300882" w:rsidRPr="00300882" w:rsidRDefault="00300882" w:rsidP="00300882">
      <w:pPr>
        <w:pStyle w:val="ListParagraph"/>
        <w:ind w:left="851" w:hanging="851"/>
        <w:jc w:val="both"/>
        <w:rPr>
          <w:rFonts w:ascii="Arial" w:hAnsi="Arial" w:cs="Arial"/>
          <w:sz w:val="22"/>
        </w:rPr>
      </w:pPr>
    </w:p>
    <w:p w:rsidR="00300882" w:rsidRPr="00300882" w:rsidRDefault="00300882" w:rsidP="00300882">
      <w:pPr>
        <w:pStyle w:val="ListParagraph"/>
        <w:ind w:left="851" w:hanging="851"/>
        <w:jc w:val="both"/>
        <w:rPr>
          <w:rFonts w:ascii="Arial" w:hAnsi="Arial" w:cs="Arial"/>
          <w:sz w:val="22"/>
        </w:rPr>
      </w:pPr>
    </w:p>
    <w:p w:rsidR="00300882" w:rsidRPr="00300882" w:rsidRDefault="00300882" w:rsidP="00300882">
      <w:pPr>
        <w:ind w:left="851" w:hanging="851"/>
        <w:jc w:val="both"/>
        <w:rPr>
          <w:rFonts w:ascii="Arial" w:hAnsi="Arial" w:cs="Arial"/>
          <w:b/>
          <w:sz w:val="22"/>
          <w:szCs w:val="22"/>
        </w:rPr>
      </w:pPr>
    </w:p>
    <w:p w:rsidR="00300882" w:rsidRPr="00300882" w:rsidRDefault="00300882" w:rsidP="00300882">
      <w:pPr>
        <w:ind w:left="851" w:hanging="851"/>
        <w:jc w:val="both"/>
        <w:rPr>
          <w:rFonts w:ascii="Arial" w:hAnsi="Arial" w:cs="Arial"/>
          <w:sz w:val="22"/>
          <w:szCs w:val="22"/>
        </w:rPr>
      </w:pPr>
    </w:p>
    <w:p w:rsidR="00300882" w:rsidRPr="00300882" w:rsidRDefault="00300882" w:rsidP="00300882">
      <w:pPr>
        <w:jc w:val="both"/>
        <w:rPr>
          <w:rFonts w:ascii="Arial" w:hAnsi="Arial" w:cs="Arial"/>
          <w:b/>
          <w:sz w:val="22"/>
          <w:szCs w:val="22"/>
        </w:rPr>
      </w:pPr>
    </w:p>
    <w:p w:rsidR="00300882" w:rsidRPr="00300882" w:rsidRDefault="00300882" w:rsidP="00300882">
      <w:pPr>
        <w:ind w:left="851" w:hanging="851"/>
        <w:jc w:val="both"/>
        <w:rPr>
          <w:rFonts w:ascii="Arial" w:hAnsi="Arial" w:cs="Arial"/>
          <w:b/>
          <w:sz w:val="22"/>
          <w:szCs w:val="22"/>
        </w:rPr>
      </w:pPr>
    </w:p>
    <w:p w:rsidR="00300882" w:rsidRPr="00300882" w:rsidRDefault="00300882" w:rsidP="00300882">
      <w:pPr>
        <w:tabs>
          <w:tab w:val="left" w:pos="1701"/>
        </w:tabs>
        <w:ind w:left="1701"/>
        <w:jc w:val="both"/>
        <w:rPr>
          <w:rFonts w:ascii="Arial" w:hAnsi="Arial" w:cs="Arial"/>
          <w:b/>
          <w:sz w:val="22"/>
          <w:szCs w:val="22"/>
        </w:rPr>
      </w:pPr>
      <w:r w:rsidRPr="00300882">
        <w:rPr>
          <w:rFonts w:ascii="Arial" w:hAnsi="Arial" w:cs="Arial"/>
          <w:b/>
          <w:sz w:val="22"/>
          <w:szCs w:val="22"/>
        </w:rPr>
        <w:tab/>
      </w:r>
      <w:r w:rsidRPr="00300882">
        <w:rPr>
          <w:rFonts w:ascii="Arial" w:hAnsi="Arial" w:cs="Arial"/>
          <w:b/>
          <w:sz w:val="22"/>
          <w:szCs w:val="22"/>
        </w:rPr>
        <w:tab/>
      </w:r>
      <w:r w:rsidRPr="00300882">
        <w:rPr>
          <w:rFonts w:ascii="Arial" w:hAnsi="Arial" w:cs="Arial"/>
          <w:b/>
          <w:sz w:val="22"/>
          <w:szCs w:val="22"/>
        </w:rPr>
        <w:tab/>
      </w:r>
      <w:r w:rsidRPr="00300882">
        <w:rPr>
          <w:rFonts w:ascii="Arial" w:hAnsi="Arial" w:cs="Arial"/>
          <w:b/>
          <w:sz w:val="22"/>
          <w:szCs w:val="22"/>
        </w:rPr>
        <w:tab/>
        <w:t xml:space="preserve">Signed: …………………………..…..…… </w:t>
      </w:r>
    </w:p>
    <w:p w:rsidR="00300882" w:rsidRPr="00300882" w:rsidRDefault="00300882" w:rsidP="00300882">
      <w:pPr>
        <w:tabs>
          <w:tab w:val="left" w:pos="-1276"/>
        </w:tabs>
        <w:jc w:val="both"/>
        <w:rPr>
          <w:rFonts w:ascii="Arial" w:hAnsi="Arial" w:cs="Arial"/>
          <w:b/>
          <w:sz w:val="22"/>
          <w:szCs w:val="22"/>
        </w:rPr>
      </w:pPr>
      <w:r w:rsidRPr="00300882">
        <w:rPr>
          <w:rFonts w:ascii="Arial" w:hAnsi="Arial" w:cs="Arial"/>
          <w:b/>
          <w:sz w:val="22"/>
          <w:szCs w:val="22"/>
        </w:rPr>
        <w:tab/>
      </w:r>
      <w:r w:rsidRPr="00300882">
        <w:rPr>
          <w:rFonts w:ascii="Arial" w:hAnsi="Arial" w:cs="Arial"/>
          <w:b/>
          <w:sz w:val="22"/>
          <w:szCs w:val="22"/>
        </w:rPr>
        <w:tab/>
      </w:r>
      <w:r w:rsidRPr="00300882">
        <w:rPr>
          <w:rFonts w:ascii="Arial" w:hAnsi="Arial" w:cs="Arial"/>
          <w:b/>
          <w:sz w:val="22"/>
          <w:szCs w:val="22"/>
        </w:rPr>
        <w:tab/>
      </w:r>
      <w:r w:rsidRPr="00300882">
        <w:rPr>
          <w:rFonts w:ascii="Arial" w:hAnsi="Arial" w:cs="Arial"/>
          <w:b/>
          <w:sz w:val="22"/>
          <w:szCs w:val="22"/>
        </w:rPr>
        <w:tab/>
      </w:r>
      <w:r w:rsidRPr="00300882">
        <w:rPr>
          <w:rFonts w:ascii="Arial" w:hAnsi="Arial" w:cs="Arial"/>
          <w:b/>
          <w:sz w:val="22"/>
          <w:szCs w:val="22"/>
        </w:rPr>
        <w:tab/>
      </w:r>
      <w:r w:rsidRPr="00300882">
        <w:rPr>
          <w:rFonts w:ascii="Arial" w:hAnsi="Arial" w:cs="Arial"/>
          <w:b/>
          <w:sz w:val="22"/>
          <w:szCs w:val="22"/>
        </w:rPr>
        <w:tab/>
      </w:r>
      <w:r w:rsidRPr="00300882">
        <w:rPr>
          <w:rFonts w:ascii="Arial" w:hAnsi="Arial" w:cs="Arial"/>
          <w:b/>
          <w:sz w:val="22"/>
          <w:szCs w:val="22"/>
        </w:rPr>
        <w:tab/>
        <w:t>Date:</w:t>
      </w:r>
      <w:r w:rsidRPr="00300882">
        <w:rPr>
          <w:rFonts w:ascii="Arial" w:hAnsi="Arial" w:cs="Arial"/>
          <w:b/>
          <w:sz w:val="22"/>
          <w:szCs w:val="22"/>
        </w:rPr>
        <w:tab/>
        <w:t>27 January 2016</w:t>
      </w:r>
    </w:p>
    <w:p w:rsidR="00300882" w:rsidRPr="00300882" w:rsidRDefault="00300882" w:rsidP="00300882">
      <w:pPr>
        <w:jc w:val="both"/>
        <w:rPr>
          <w:rFonts w:ascii="Arial" w:hAnsi="Arial" w:cs="Arial"/>
          <w:b/>
          <w:sz w:val="22"/>
          <w:szCs w:val="22"/>
        </w:rPr>
      </w:pPr>
    </w:p>
    <w:p w:rsidR="00300882" w:rsidRPr="00300882" w:rsidRDefault="00300882" w:rsidP="00300882">
      <w:pPr>
        <w:ind w:left="851"/>
        <w:jc w:val="both"/>
        <w:rPr>
          <w:rFonts w:ascii="Arial" w:hAnsi="Arial" w:cs="Arial"/>
          <w:sz w:val="22"/>
          <w:szCs w:val="22"/>
        </w:rPr>
      </w:pPr>
    </w:p>
    <w:p w:rsidR="00D6258C" w:rsidRDefault="00D6258C">
      <w:pPr>
        <w:rPr>
          <w:rFonts w:ascii="Arial" w:hAnsi="Arial" w:cs="Arial"/>
          <w:i/>
          <w:sz w:val="22"/>
          <w:szCs w:val="22"/>
        </w:rPr>
      </w:pPr>
      <w:r>
        <w:rPr>
          <w:rFonts w:ascii="Arial" w:hAnsi="Arial" w:cs="Arial"/>
          <w:i/>
          <w:sz w:val="22"/>
          <w:szCs w:val="22"/>
        </w:rPr>
        <w:br w:type="page"/>
      </w:r>
    </w:p>
    <w:p w:rsidR="007A5F22" w:rsidRDefault="007A5F22" w:rsidP="00D6258C">
      <w:pPr>
        <w:pStyle w:val="Heading9"/>
        <w:tabs>
          <w:tab w:val="left" w:pos="1701"/>
        </w:tabs>
        <w:jc w:val="center"/>
        <w:rPr>
          <w:rFonts w:cs="Arial"/>
          <w:b/>
          <w:i w:val="0"/>
          <w:szCs w:val="22"/>
        </w:rPr>
      </w:pPr>
    </w:p>
    <w:p w:rsidR="00D6258C" w:rsidRPr="00D6258C" w:rsidRDefault="00D6258C" w:rsidP="00D6258C">
      <w:pPr>
        <w:pStyle w:val="Heading9"/>
        <w:tabs>
          <w:tab w:val="left" w:pos="1701"/>
        </w:tabs>
        <w:jc w:val="center"/>
        <w:rPr>
          <w:rFonts w:cs="Arial"/>
          <w:i w:val="0"/>
          <w:szCs w:val="22"/>
        </w:rPr>
      </w:pPr>
      <w:r w:rsidRPr="00D6258C">
        <w:rPr>
          <w:rFonts w:cs="Arial"/>
          <w:b/>
          <w:i w:val="0"/>
          <w:szCs w:val="22"/>
        </w:rPr>
        <w:t>LOUGHTON TOWN COUNCIL</w:t>
      </w:r>
    </w:p>
    <w:p w:rsidR="00D6258C" w:rsidRPr="00D6258C" w:rsidRDefault="00D6258C" w:rsidP="00D6258C">
      <w:pPr>
        <w:tabs>
          <w:tab w:val="left" w:pos="1701"/>
        </w:tabs>
        <w:rPr>
          <w:rFonts w:ascii="Arial" w:hAnsi="Arial" w:cs="Arial"/>
          <w:b/>
          <w:sz w:val="22"/>
          <w:szCs w:val="22"/>
        </w:rPr>
      </w:pPr>
    </w:p>
    <w:p w:rsidR="00D6258C" w:rsidRPr="00D6258C" w:rsidRDefault="00D6258C" w:rsidP="00D6258C">
      <w:pPr>
        <w:tabs>
          <w:tab w:val="left" w:pos="1701"/>
        </w:tabs>
        <w:jc w:val="center"/>
        <w:rPr>
          <w:rFonts w:ascii="Arial" w:hAnsi="Arial" w:cs="Arial"/>
          <w:b/>
          <w:sz w:val="22"/>
          <w:szCs w:val="22"/>
        </w:rPr>
      </w:pPr>
      <w:r w:rsidRPr="00D6258C">
        <w:rPr>
          <w:rFonts w:ascii="Arial" w:hAnsi="Arial" w:cs="Arial"/>
          <w:b/>
          <w:sz w:val="22"/>
          <w:szCs w:val="22"/>
        </w:rPr>
        <w:t>ENVIRONMENT AND HERITAGE COMMITTEE</w:t>
      </w:r>
    </w:p>
    <w:p w:rsidR="00D6258C" w:rsidRPr="00D6258C" w:rsidRDefault="00D6258C" w:rsidP="00D6258C">
      <w:pPr>
        <w:tabs>
          <w:tab w:val="left" w:pos="1701"/>
        </w:tabs>
        <w:rPr>
          <w:rFonts w:ascii="Arial" w:hAnsi="Arial" w:cs="Arial"/>
          <w:b/>
          <w:sz w:val="22"/>
          <w:szCs w:val="22"/>
        </w:rPr>
      </w:pPr>
    </w:p>
    <w:p w:rsidR="00D6258C" w:rsidRPr="00D6258C" w:rsidRDefault="00D6258C" w:rsidP="00F303C8">
      <w:pPr>
        <w:tabs>
          <w:tab w:val="left" w:pos="1701"/>
        </w:tabs>
        <w:jc w:val="both"/>
        <w:rPr>
          <w:rFonts w:ascii="Arial" w:hAnsi="Arial" w:cs="Arial"/>
          <w:b/>
          <w:sz w:val="22"/>
          <w:szCs w:val="22"/>
        </w:rPr>
      </w:pPr>
      <w:r w:rsidRPr="00D6258C">
        <w:rPr>
          <w:rFonts w:ascii="Arial" w:hAnsi="Arial" w:cs="Arial"/>
          <w:b/>
          <w:sz w:val="22"/>
          <w:szCs w:val="22"/>
        </w:rPr>
        <w:t xml:space="preserve">MINUTES of the meeting held on Wednesday 27 January 2016 at 7.45pm at </w:t>
      </w:r>
      <w:r w:rsidRPr="00D6258C">
        <w:rPr>
          <w:rFonts w:ascii="Arial" w:hAnsi="Arial" w:cs="Arial"/>
          <w:b/>
          <w:sz w:val="22"/>
          <w:szCs w:val="22"/>
        </w:rPr>
        <w:br/>
        <w:t>1 Buckingham Court.</w:t>
      </w:r>
    </w:p>
    <w:p w:rsidR="00D6258C" w:rsidRPr="00D6258C" w:rsidRDefault="00D6258C" w:rsidP="00D6258C">
      <w:pPr>
        <w:tabs>
          <w:tab w:val="left" w:pos="1701"/>
        </w:tabs>
        <w:rPr>
          <w:rFonts w:ascii="Arial" w:hAnsi="Arial" w:cs="Arial"/>
          <w:b/>
          <w:sz w:val="22"/>
          <w:szCs w:val="22"/>
        </w:rPr>
      </w:pPr>
    </w:p>
    <w:tbl>
      <w:tblPr>
        <w:tblW w:w="9600" w:type="dxa"/>
        <w:tblLayout w:type="fixed"/>
        <w:tblLook w:val="01E0" w:firstRow="1" w:lastRow="1" w:firstColumn="1" w:lastColumn="1" w:noHBand="0" w:noVBand="0"/>
      </w:tblPr>
      <w:tblGrid>
        <w:gridCol w:w="1525"/>
        <w:gridCol w:w="2694"/>
        <w:gridCol w:w="2552"/>
        <w:gridCol w:w="2829"/>
      </w:tblGrid>
      <w:tr w:rsidR="00D6258C" w:rsidRPr="00D6258C" w:rsidTr="00FE746C">
        <w:tc>
          <w:tcPr>
            <w:tcW w:w="1525" w:type="dxa"/>
            <w:hideMark/>
          </w:tcPr>
          <w:p w:rsidR="00D6258C" w:rsidRPr="00D6258C" w:rsidRDefault="00D6258C" w:rsidP="00FE746C">
            <w:pPr>
              <w:widowControl w:val="0"/>
              <w:tabs>
                <w:tab w:val="left" w:pos="1701"/>
              </w:tabs>
              <w:rPr>
                <w:rFonts w:ascii="Arial" w:hAnsi="Arial" w:cs="Arial"/>
                <w:b/>
                <w:snapToGrid w:val="0"/>
                <w:sz w:val="22"/>
                <w:szCs w:val="22"/>
              </w:rPr>
            </w:pPr>
            <w:r w:rsidRPr="00D6258C">
              <w:rPr>
                <w:rFonts w:ascii="Arial" w:hAnsi="Arial" w:cs="Arial"/>
                <w:b/>
                <w:snapToGrid w:val="0"/>
                <w:sz w:val="22"/>
                <w:szCs w:val="22"/>
              </w:rPr>
              <w:t>Present</w:t>
            </w:r>
          </w:p>
        </w:tc>
        <w:tc>
          <w:tcPr>
            <w:tcW w:w="5246" w:type="dxa"/>
            <w:gridSpan w:val="2"/>
          </w:tcPr>
          <w:p w:rsidR="00D6258C" w:rsidRPr="00D6258C" w:rsidRDefault="00D6258C" w:rsidP="00FE746C">
            <w:pPr>
              <w:widowControl w:val="0"/>
              <w:tabs>
                <w:tab w:val="left" w:pos="1701"/>
              </w:tabs>
              <w:rPr>
                <w:rFonts w:ascii="Arial" w:hAnsi="Arial" w:cs="Arial"/>
                <w:snapToGrid w:val="0"/>
                <w:sz w:val="22"/>
                <w:szCs w:val="22"/>
              </w:rPr>
            </w:pPr>
          </w:p>
        </w:tc>
        <w:tc>
          <w:tcPr>
            <w:tcW w:w="2829" w:type="dxa"/>
          </w:tcPr>
          <w:p w:rsidR="00D6258C" w:rsidRPr="00D6258C" w:rsidRDefault="00D6258C" w:rsidP="00FE746C">
            <w:pPr>
              <w:widowControl w:val="0"/>
              <w:tabs>
                <w:tab w:val="left" w:pos="1701"/>
              </w:tabs>
              <w:rPr>
                <w:rFonts w:ascii="Arial" w:hAnsi="Arial" w:cs="Arial"/>
                <w:snapToGrid w:val="0"/>
                <w:sz w:val="22"/>
                <w:szCs w:val="22"/>
              </w:rPr>
            </w:pPr>
          </w:p>
        </w:tc>
      </w:tr>
      <w:tr w:rsidR="00D6258C" w:rsidRPr="00D6258C" w:rsidTr="00FE746C">
        <w:tc>
          <w:tcPr>
            <w:tcW w:w="1525" w:type="dxa"/>
            <w:hideMark/>
          </w:tcPr>
          <w:p w:rsidR="00D6258C" w:rsidRPr="00D6258C" w:rsidRDefault="00D6258C" w:rsidP="00FE746C">
            <w:pPr>
              <w:widowControl w:val="0"/>
              <w:tabs>
                <w:tab w:val="left" w:pos="1701"/>
              </w:tabs>
              <w:rPr>
                <w:rFonts w:ascii="Arial" w:hAnsi="Arial" w:cs="Arial"/>
                <w:b/>
                <w:snapToGrid w:val="0"/>
                <w:sz w:val="22"/>
                <w:szCs w:val="22"/>
              </w:rPr>
            </w:pPr>
            <w:r w:rsidRPr="00D6258C">
              <w:rPr>
                <w:rFonts w:ascii="Arial" w:hAnsi="Arial" w:cs="Arial"/>
                <w:b/>
                <w:snapToGrid w:val="0"/>
                <w:sz w:val="22"/>
                <w:szCs w:val="22"/>
              </w:rPr>
              <w:t>Councillors:</w:t>
            </w:r>
          </w:p>
        </w:tc>
        <w:tc>
          <w:tcPr>
            <w:tcW w:w="5246" w:type="dxa"/>
            <w:gridSpan w:val="2"/>
            <w:hideMark/>
          </w:tcPr>
          <w:p w:rsidR="00D6258C" w:rsidRPr="00D6258C" w:rsidRDefault="00D6258C" w:rsidP="00FE746C">
            <w:pPr>
              <w:widowControl w:val="0"/>
              <w:tabs>
                <w:tab w:val="left" w:pos="1701"/>
              </w:tabs>
              <w:rPr>
                <w:rFonts w:ascii="Arial" w:hAnsi="Arial" w:cs="Arial"/>
                <w:snapToGrid w:val="0"/>
                <w:sz w:val="22"/>
                <w:szCs w:val="22"/>
              </w:rPr>
            </w:pPr>
            <w:r w:rsidRPr="00D6258C">
              <w:rPr>
                <w:rFonts w:ascii="Arial" w:hAnsi="Arial" w:cs="Arial"/>
                <w:snapToGrid w:val="0"/>
                <w:sz w:val="22"/>
                <w:szCs w:val="22"/>
              </w:rPr>
              <w:t xml:space="preserve">C </w:t>
            </w:r>
            <w:proofErr w:type="spellStart"/>
            <w:r w:rsidRPr="00D6258C">
              <w:rPr>
                <w:rFonts w:ascii="Arial" w:hAnsi="Arial" w:cs="Arial"/>
                <w:snapToGrid w:val="0"/>
                <w:sz w:val="22"/>
                <w:szCs w:val="22"/>
              </w:rPr>
              <w:t>C</w:t>
            </w:r>
            <w:proofErr w:type="spellEnd"/>
            <w:r w:rsidRPr="00D6258C">
              <w:rPr>
                <w:rFonts w:ascii="Arial" w:hAnsi="Arial" w:cs="Arial"/>
                <w:snapToGrid w:val="0"/>
                <w:sz w:val="22"/>
                <w:szCs w:val="22"/>
              </w:rPr>
              <w:t xml:space="preserve"> Pond (in the Chair)</w:t>
            </w:r>
          </w:p>
        </w:tc>
        <w:tc>
          <w:tcPr>
            <w:tcW w:w="2829" w:type="dxa"/>
          </w:tcPr>
          <w:p w:rsidR="00D6258C" w:rsidRPr="00D6258C" w:rsidRDefault="00D6258C" w:rsidP="00FE746C">
            <w:pPr>
              <w:widowControl w:val="0"/>
              <w:tabs>
                <w:tab w:val="left" w:pos="1701"/>
              </w:tabs>
              <w:rPr>
                <w:rFonts w:ascii="Arial" w:hAnsi="Arial" w:cs="Arial"/>
                <w:snapToGrid w:val="0"/>
                <w:sz w:val="22"/>
                <w:szCs w:val="22"/>
              </w:rPr>
            </w:pPr>
          </w:p>
        </w:tc>
      </w:tr>
      <w:tr w:rsidR="00D6258C" w:rsidRPr="00D6258C" w:rsidTr="00FE746C">
        <w:tc>
          <w:tcPr>
            <w:tcW w:w="1525" w:type="dxa"/>
          </w:tcPr>
          <w:p w:rsidR="00D6258C" w:rsidRPr="00D6258C" w:rsidRDefault="00D6258C" w:rsidP="00FE746C">
            <w:pPr>
              <w:widowControl w:val="0"/>
              <w:tabs>
                <w:tab w:val="left" w:pos="1701"/>
              </w:tabs>
              <w:rPr>
                <w:rFonts w:ascii="Arial" w:hAnsi="Arial" w:cs="Arial"/>
                <w:b/>
                <w:snapToGrid w:val="0"/>
                <w:sz w:val="22"/>
                <w:szCs w:val="22"/>
              </w:rPr>
            </w:pPr>
          </w:p>
        </w:tc>
        <w:tc>
          <w:tcPr>
            <w:tcW w:w="2694" w:type="dxa"/>
            <w:hideMark/>
          </w:tcPr>
          <w:p w:rsidR="00D6258C" w:rsidRPr="00D6258C" w:rsidRDefault="00D6258C" w:rsidP="00FE746C">
            <w:pPr>
              <w:widowControl w:val="0"/>
              <w:tabs>
                <w:tab w:val="left" w:pos="1701"/>
              </w:tabs>
              <w:rPr>
                <w:rFonts w:ascii="Arial" w:hAnsi="Arial" w:cs="Arial"/>
                <w:snapToGrid w:val="0"/>
                <w:sz w:val="22"/>
                <w:szCs w:val="22"/>
              </w:rPr>
            </w:pPr>
            <w:r w:rsidRPr="00D6258C">
              <w:rPr>
                <w:rFonts w:ascii="Arial" w:hAnsi="Arial" w:cs="Arial"/>
                <w:snapToGrid w:val="0"/>
                <w:sz w:val="22"/>
                <w:szCs w:val="22"/>
              </w:rPr>
              <w:t>P Beales</w:t>
            </w:r>
          </w:p>
        </w:tc>
        <w:tc>
          <w:tcPr>
            <w:tcW w:w="2552" w:type="dxa"/>
          </w:tcPr>
          <w:p w:rsidR="00D6258C" w:rsidRPr="00D6258C" w:rsidRDefault="00D6258C" w:rsidP="00FE746C">
            <w:pPr>
              <w:widowControl w:val="0"/>
              <w:tabs>
                <w:tab w:val="left" w:pos="1701"/>
              </w:tabs>
              <w:rPr>
                <w:rFonts w:ascii="Arial" w:hAnsi="Arial" w:cs="Arial"/>
                <w:snapToGrid w:val="0"/>
                <w:sz w:val="22"/>
                <w:szCs w:val="22"/>
              </w:rPr>
            </w:pPr>
            <w:r w:rsidRPr="00D6258C">
              <w:rPr>
                <w:rFonts w:ascii="Arial" w:hAnsi="Arial" w:cs="Arial"/>
                <w:snapToGrid w:val="0"/>
                <w:sz w:val="22"/>
                <w:szCs w:val="22"/>
              </w:rPr>
              <w:t>C Davies</w:t>
            </w:r>
          </w:p>
        </w:tc>
        <w:tc>
          <w:tcPr>
            <w:tcW w:w="2829" w:type="dxa"/>
          </w:tcPr>
          <w:p w:rsidR="00D6258C" w:rsidRPr="00D6258C" w:rsidRDefault="00D6258C" w:rsidP="00FE746C">
            <w:pPr>
              <w:widowControl w:val="0"/>
              <w:tabs>
                <w:tab w:val="left" w:pos="1701"/>
              </w:tabs>
              <w:rPr>
                <w:rFonts w:ascii="Arial" w:hAnsi="Arial" w:cs="Arial"/>
                <w:snapToGrid w:val="0"/>
                <w:sz w:val="22"/>
                <w:szCs w:val="22"/>
              </w:rPr>
            </w:pPr>
            <w:r w:rsidRPr="00D6258C">
              <w:rPr>
                <w:rFonts w:ascii="Arial" w:hAnsi="Arial" w:cs="Arial"/>
                <w:snapToGrid w:val="0"/>
                <w:sz w:val="22"/>
                <w:szCs w:val="22"/>
              </w:rPr>
              <w:t>J Jennings</w:t>
            </w:r>
          </w:p>
        </w:tc>
      </w:tr>
      <w:tr w:rsidR="00D6258C" w:rsidRPr="00D6258C" w:rsidTr="00FE746C">
        <w:tc>
          <w:tcPr>
            <w:tcW w:w="1525" w:type="dxa"/>
          </w:tcPr>
          <w:p w:rsidR="00D6258C" w:rsidRPr="00D6258C" w:rsidRDefault="00D6258C" w:rsidP="00FE746C">
            <w:pPr>
              <w:widowControl w:val="0"/>
              <w:tabs>
                <w:tab w:val="left" w:pos="1701"/>
              </w:tabs>
              <w:rPr>
                <w:rFonts w:ascii="Arial" w:hAnsi="Arial" w:cs="Arial"/>
                <w:b/>
                <w:snapToGrid w:val="0"/>
                <w:sz w:val="22"/>
                <w:szCs w:val="22"/>
              </w:rPr>
            </w:pPr>
          </w:p>
        </w:tc>
        <w:tc>
          <w:tcPr>
            <w:tcW w:w="2694" w:type="dxa"/>
          </w:tcPr>
          <w:p w:rsidR="00D6258C" w:rsidRPr="00D6258C" w:rsidRDefault="00D6258C" w:rsidP="00FE746C">
            <w:pPr>
              <w:widowControl w:val="0"/>
              <w:tabs>
                <w:tab w:val="left" w:pos="1701"/>
              </w:tabs>
              <w:rPr>
                <w:rFonts w:ascii="Arial" w:hAnsi="Arial" w:cs="Arial"/>
                <w:snapToGrid w:val="0"/>
                <w:sz w:val="22"/>
                <w:szCs w:val="22"/>
              </w:rPr>
            </w:pPr>
            <w:r w:rsidRPr="00D6258C">
              <w:rPr>
                <w:rFonts w:ascii="Arial" w:hAnsi="Arial" w:cs="Arial"/>
                <w:snapToGrid w:val="0"/>
                <w:sz w:val="22"/>
                <w:szCs w:val="22"/>
              </w:rPr>
              <w:t>I Lawrence</w:t>
            </w:r>
          </w:p>
        </w:tc>
        <w:tc>
          <w:tcPr>
            <w:tcW w:w="2552" w:type="dxa"/>
          </w:tcPr>
          <w:p w:rsidR="00D6258C" w:rsidRPr="00D6258C" w:rsidRDefault="00D6258C" w:rsidP="00FE746C">
            <w:pPr>
              <w:widowControl w:val="0"/>
              <w:tabs>
                <w:tab w:val="left" w:pos="1701"/>
              </w:tabs>
              <w:rPr>
                <w:rFonts w:ascii="Arial" w:hAnsi="Arial" w:cs="Arial"/>
                <w:snapToGrid w:val="0"/>
                <w:sz w:val="22"/>
                <w:szCs w:val="22"/>
              </w:rPr>
            </w:pPr>
            <w:r w:rsidRPr="00D6258C">
              <w:rPr>
                <w:rFonts w:ascii="Arial" w:hAnsi="Arial" w:cs="Arial"/>
                <w:snapToGrid w:val="0"/>
                <w:sz w:val="22"/>
                <w:szCs w:val="22"/>
              </w:rPr>
              <w:t>M Owen</w:t>
            </w:r>
          </w:p>
        </w:tc>
        <w:tc>
          <w:tcPr>
            <w:tcW w:w="2829" w:type="dxa"/>
          </w:tcPr>
          <w:p w:rsidR="00D6258C" w:rsidRPr="00D6258C" w:rsidRDefault="00D6258C" w:rsidP="00FE746C">
            <w:pPr>
              <w:widowControl w:val="0"/>
              <w:tabs>
                <w:tab w:val="left" w:pos="1701"/>
              </w:tabs>
              <w:rPr>
                <w:rFonts w:ascii="Arial" w:hAnsi="Arial" w:cs="Arial"/>
                <w:snapToGrid w:val="0"/>
                <w:sz w:val="22"/>
                <w:szCs w:val="22"/>
              </w:rPr>
            </w:pPr>
            <w:r w:rsidRPr="00D6258C">
              <w:rPr>
                <w:rFonts w:ascii="Arial" w:hAnsi="Arial" w:cs="Arial"/>
                <w:snapToGrid w:val="0"/>
                <w:sz w:val="22"/>
                <w:szCs w:val="22"/>
              </w:rPr>
              <w:t>S Pewsey</w:t>
            </w:r>
          </w:p>
        </w:tc>
      </w:tr>
      <w:tr w:rsidR="00D6258C" w:rsidRPr="00D6258C" w:rsidTr="00FE746C">
        <w:tc>
          <w:tcPr>
            <w:tcW w:w="1525" w:type="dxa"/>
          </w:tcPr>
          <w:p w:rsidR="00D6258C" w:rsidRPr="00D6258C" w:rsidRDefault="00D6258C" w:rsidP="00FE746C">
            <w:pPr>
              <w:widowControl w:val="0"/>
              <w:tabs>
                <w:tab w:val="left" w:pos="1701"/>
              </w:tabs>
              <w:rPr>
                <w:rFonts w:ascii="Arial" w:hAnsi="Arial" w:cs="Arial"/>
                <w:b/>
                <w:snapToGrid w:val="0"/>
                <w:sz w:val="22"/>
                <w:szCs w:val="22"/>
              </w:rPr>
            </w:pPr>
          </w:p>
        </w:tc>
        <w:tc>
          <w:tcPr>
            <w:tcW w:w="2694" w:type="dxa"/>
          </w:tcPr>
          <w:p w:rsidR="00D6258C" w:rsidRPr="00D6258C" w:rsidRDefault="00D6258C" w:rsidP="00FE746C">
            <w:pPr>
              <w:widowControl w:val="0"/>
              <w:tabs>
                <w:tab w:val="left" w:pos="1701"/>
              </w:tabs>
              <w:rPr>
                <w:rFonts w:ascii="Arial" w:hAnsi="Arial" w:cs="Arial"/>
                <w:snapToGrid w:val="0"/>
                <w:sz w:val="22"/>
                <w:szCs w:val="22"/>
              </w:rPr>
            </w:pPr>
            <w:r w:rsidRPr="00D6258C">
              <w:rPr>
                <w:rFonts w:ascii="Arial" w:hAnsi="Arial" w:cs="Arial"/>
                <w:snapToGrid w:val="0"/>
                <w:sz w:val="22"/>
                <w:szCs w:val="22"/>
              </w:rPr>
              <w:t>C P Pond</w:t>
            </w:r>
          </w:p>
        </w:tc>
        <w:tc>
          <w:tcPr>
            <w:tcW w:w="5381" w:type="dxa"/>
            <w:gridSpan w:val="2"/>
          </w:tcPr>
          <w:p w:rsidR="00D6258C" w:rsidRPr="00D6258C" w:rsidRDefault="00D6258C" w:rsidP="00FE746C">
            <w:pPr>
              <w:widowControl w:val="0"/>
              <w:tabs>
                <w:tab w:val="left" w:pos="1701"/>
              </w:tabs>
              <w:rPr>
                <w:rFonts w:ascii="Arial" w:hAnsi="Arial" w:cs="Arial"/>
                <w:snapToGrid w:val="0"/>
                <w:sz w:val="22"/>
                <w:szCs w:val="22"/>
              </w:rPr>
            </w:pPr>
            <w:r w:rsidRPr="00D6258C">
              <w:rPr>
                <w:rFonts w:ascii="Arial" w:hAnsi="Arial" w:cs="Arial"/>
                <w:snapToGrid w:val="0"/>
                <w:sz w:val="22"/>
                <w:szCs w:val="22"/>
              </w:rPr>
              <w:t>D Wixley (as substitute for Cllr Downing)</w:t>
            </w:r>
          </w:p>
        </w:tc>
      </w:tr>
      <w:tr w:rsidR="00D6258C" w:rsidRPr="00D6258C" w:rsidTr="00FE746C">
        <w:tc>
          <w:tcPr>
            <w:tcW w:w="1525" w:type="dxa"/>
          </w:tcPr>
          <w:p w:rsidR="00D6258C" w:rsidRPr="00D6258C" w:rsidRDefault="00D6258C" w:rsidP="00FE746C">
            <w:pPr>
              <w:widowControl w:val="0"/>
              <w:tabs>
                <w:tab w:val="left" w:pos="1701"/>
              </w:tabs>
              <w:rPr>
                <w:rFonts w:ascii="Arial" w:hAnsi="Arial" w:cs="Arial"/>
                <w:b/>
                <w:snapToGrid w:val="0"/>
                <w:sz w:val="22"/>
                <w:szCs w:val="22"/>
              </w:rPr>
            </w:pPr>
          </w:p>
        </w:tc>
        <w:tc>
          <w:tcPr>
            <w:tcW w:w="8075" w:type="dxa"/>
            <w:gridSpan w:val="3"/>
          </w:tcPr>
          <w:p w:rsidR="00D6258C" w:rsidRPr="00D6258C" w:rsidRDefault="00D6258C" w:rsidP="00FE746C">
            <w:pPr>
              <w:widowControl w:val="0"/>
              <w:tabs>
                <w:tab w:val="left" w:pos="1701"/>
              </w:tabs>
              <w:rPr>
                <w:rFonts w:ascii="Arial" w:hAnsi="Arial" w:cs="Arial"/>
                <w:snapToGrid w:val="0"/>
                <w:sz w:val="22"/>
                <w:szCs w:val="22"/>
              </w:rPr>
            </w:pPr>
          </w:p>
        </w:tc>
      </w:tr>
      <w:tr w:rsidR="00D6258C" w:rsidRPr="00D6258C" w:rsidTr="00FE746C">
        <w:tc>
          <w:tcPr>
            <w:tcW w:w="9600" w:type="dxa"/>
            <w:gridSpan w:val="4"/>
            <w:hideMark/>
          </w:tcPr>
          <w:p w:rsidR="00D6258C" w:rsidRPr="00D6258C" w:rsidRDefault="00D6258C" w:rsidP="00FE746C">
            <w:pPr>
              <w:widowControl w:val="0"/>
              <w:tabs>
                <w:tab w:val="left" w:pos="1701"/>
              </w:tabs>
              <w:rPr>
                <w:rFonts w:ascii="Arial" w:hAnsi="Arial" w:cs="Arial"/>
                <w:b/>
                <w:snapToGrid w:val="0"/>
                <w:sz w:val="22"/>
                <w:szCs w:val="22"/>
              </w:rPr>
            </w:pPr>
            <w:r w:rsidRPr="00D6258C">
              <w:rPr>
                <w:rFonts w:ascii="Arial" w:hAnsi="Arial" w:cs="Arial"/>
                <w:b/>
                <w:snapToGrid w:val="0"/>
                <w:sz w:val="22"/>
                <w:szCs w:val="22"/>
              </w:rPr>
              <w:t>Also in attendance:</w:t>
            </w:r>
          </w:p>
        </w:tc>
      </w:tr>
      <w:tr w:rsidR="00D6258C" w:rsidRPr="00D6258C" w:rsidTr="00FE746C">
        <w:tc>
          <w:tcPr>
            <w:tcW w:w="1525" w:type="dxa"/>
          </w:tcPr>
          <w:p w:rsidR="00D6258C" w:rsidRPr="00D6258C" w:rsidRDefault="00D6258C" w:rsidP="00FE746C">
            <w:pPr>
              <w:widowControl w:val="0"/>
              <w:tabs>
                <w:tab w:val="left" w:pos="1701"/>
              </w:tabs>
              <w:rPr>
                <w:rFonts w:ascii="Arial" w:hAnsi="Arial" w:cs="Arial"/>
                <w:b/>
                <w:snapToGrid w:val="0"/>
                <w:sz w:val="22"/>
                <w:szCs w:val="22"/>
              </w:rPr>
            </w:pPr>
            <w:r w:rsidRPr="00D6258C">
              <w:rPr>
                <w:rFonts w:ascii="Arial" w:hAnsi="Arial" w:cs="Arial"/>
                <w:b/>
                <w:snapToGrid w:val="0"/>
                <w:sz w:val="22"/>
                <w:szCs w:val="22"/>
              </w:rPr>
              <w:t>Councillors:</w:t>
            </w:r>
          </w:p>
        </w:tc>
        <w:tc>
          <w:tcPr>
            <w:tcW w:w="2694" w:type="dxa"/>
          </w:tcPr>
          <w:p w:rsidR="00D6258C" w:rsidRPr="00D6258C" w:rsidRDefault="00D6258C" w:rsidP="00FE746C">
            <w:pPr>
              <w:widowControl w:val="0"/>
              <w:tabs>
                <w:tab w:val="left" w:pos="1701"/>
              </w:tabs>
              <w:rPr>
                <w:rFonts w:ascii="Arial" w:hAnsi="Arial" w:cs="Arial"/>
                <w:snapToGrid w:val="0"/>
                <w:sz w:val="22"/>
                <w:szCs w:val="22"/>
              </w:rPr>
            </w:pPr>
            <w:r w:rsidRPr="00D6258C">
              <w:rPr>
                <w:rFonts w:ascii="Arial" w:hAnsi="Arial" w:cs="Arial"/>
                <w:snapToGrid w:val="0"/>
                <w:sz w:val="22"/>
                <w:szCs w:val="22"/>
              </w:rPr>
              <w:t xml:space="preserve">L Girling </w:t>
            </w:r>
          </w:p>
        </w:tc>
        <w:tc>
          <w:tcPr>
            <w:tcW w:w="5381" w:type="dxa"/>
            <w:gridSpan w:val="2"/>
          </w:tcPr>
          <w:p w:rsidR="00D6258C" w:rsidRPr="00D6258C" w:rsidRDefault="00D6258C" w:rsidP="00FE746C">
            <w:pPr>
              <w:widowControl w:val="0"/>
              <w:tabs>
                <w:tab w:val="left" w:pos="1701"/>
              </w:tabs>
              <w:rPr>
                <w:rFonts w:ascii="Arial" w:hAnsi="Arial" w:cs="Arial"/>
                <w:snapToGrid w:val="0"/>
                <w:sz w:val="22"/>
                <w:szCs w:val="22"/>
              </w:rPr>
            </w:pPr>
            <w:r w:rsidRPr="00D6258C">
              <w:rPr>
                <w:rFonts w:ascii="Arial" w:hAnsi="Arial" w:cs="Arial"/>
                <w:snapToGrid w:val="0"/>
                <w:sz w:val="22"/>
                <w:szCs w:val="22"/>
              </w:rPr>
              <w:t>J Mahoney (from Min no EH195)</w:t>
            </w:r>
          </w:p>
        </w:tc>
      </w:tr>
      <w:tr w:rsidR="00D6258C" w:rsidRPr="00D6258C" w:rsidTr="00FE746C">
        <w:tc>
          <w:tcPr>
            <w:tcW w:w="1525" w:type="dxa"/>
          </w:tcPr>
          <w:p w:rsidR="00D6258C" w:rsidRPr="00D6258C" w:rsidRDefault="00D6258C" w:rsidP="00FE746C">
            <w:pPr>
              <w:widowControl w:val="0"/>
              <w:tabs>
                <w:tab w:val="left" w:pos="1701"/>
              </w:tabs>
              <w:rPr>
                <w:rFonts w:ascii="Arial" w:hAnsi="Arial" w:cs="Arial"/>
                <w:b/>
                <w:snapToGrid w:val="0"/>
                <w:sz w:val="22"/>
                <w:szCs w:val="22"/>
              </w:rPr>
            </w:pPr>
          </w:p>
        </w:tc>
        <w:tc>
          <w:tcPr>
            <w:tcW w:w="8075" w:type="dxa"/>
            <w:gridSpan w:val="3"/>
          </w:tcPr>
          <w:p w:rsidR="00D6258C" w:rsidRPr="00D6258C" w:rsidRDefault="00D6258C" w:rsidP="00FE746C">
            <w:pPr>
              <w:widowControl w:val="0"/>
              <w:tabs>
                <w:tab w:val="left" w:pos="1701"/>
              </w:tabs>
              <w:rPr>
                <w:rFonts w:ascii="Arial" w:hAnsi="Arial" w:cs="Arial"/>
                <w:snapToGrid w:val="0"/>
                <w:sz w:val="22"/>
                <w:szCs w:val="22"/>
              </w:rPr>
            </w:pPr>
          </w:p>
        </w:tc>
      </w:tr>
      <w:tr w:rsidR="00D6258C" w:rsidRPr="00D6258C" w:rsidTr="00FE746C">
        <w:tc>
          <w:tcPr>
            <w:tcW w:w="1525" w:type="dxa"/>
            <w:hideMark/>
          </w:tcPr>
          <w:p w:rsidR="00D6258C" w:rsidRPr="00D6258C" w:rsidRDefault="00D6258C" w:rsidP="00FE746C">
            <w:pPr>
              <w:widowControl w:val="0"/>
              <w:tabs>
                <w:tab w:val="left" w:pos="1701"/>
              </w:tabs>
              <w:rPr>
                <w:rFonts w:ascii="Arial" w:hAnsi="Arial" w:cs="Arial"/>
                <w:b/>
                <w:snapToGrid w:val="0"/>
                <w:sz w:val="22"/>
                <w:szCs w:val="22"/>
              </w:rPr>
            </w:pPr>
            <w:r w:rsidRPr="00D6258C">
              <w:rPr>
                <w:rFonts w:ascii="Arial" w:hAnsi="Arial" w:cs="Arial"/>
                <w:b/>
                <w:snapToGrid w:val="0"/>
                <w:sz w:val="22"/>
                <w:szCs w:val="22"/>
              </w:rPr>
              <w:t>Officers:</w:t>
            </w:r>
          </w:p>
        </w:tc>
        <w:tc>
          <w:tcPr>
            <w:tcW w:w="8075" w:type="dxa"/>
            <w:gridSpan w:val="3"/>
            <w:hideMark/>
          </w:tcPr>
          <w:p w:rsidR="00D6258C" w:rsidRPr="00D6258C" w:rsidRDefault="00D6258C" w:rsidP="00FE746C">
            <w:pPr>
              <w:widowControl w:val="0"/>
              <w:tabs>
                <w:tab w:val="left" w:pos="1701"/>
              </w:tabs>
              <w:rPr>
                <w:rFonts w:ascii="Arial" w:hAnsi="Arial" w:cs="Arial"/>
                <w:snapToGrid w:val="0"/>
                <w:sz w:val="22"/>
                <w:szCs w:val="22"/>
              </w:rPr>
            </w:pPr>
            <w:r w:rsidRPr="00D6258C">
              <w:rPr>
                <w:rFonts w:ascii="Arial" w:hAnsi="Arial" w:cs="Arial"/>
                <w:snapToGrid w:val="0"/>
                <w:sz w:val="22"/>
                <w:szCs w:val="22"/>
              </w:rPr>
              <w:t xml:space="preserve">E K Walsh (Town Clerk) </w:t>
            </w:r>
          </w:p>
        </w:tc>
      </w:tr>
      <w:tr w:rsidR="00D6258C" w:rsidRPr="00D6258C" w:rsidTr="00FE746C">
        <w:tc>
          <w:tcPr>
            <w:tcW w:w="1525" w:type="dxa"/>
          </w:tcPr>
          <w:p w:rsidR="00D6258C" w:rsidRPr="00D6258C" w:rsidRDefault="00D6258C" w:rsidP="00FE746C">
            <w:pPr>
              <w:widowControl w:val="0"/>
              <w:tabs>
                <w:tab w:val="left" w:pos="1701"/>
              </w:tabs>
              <w:rPr>
                <w:rFonts w:ascii="Arial" w:hAnsi="Arial" w:cs="Arial"/>
                <w:b/>
                <w:snapToGrid w:val="0"/>
                <w:sz w:val="22"/>
                <w:szCs w:val="22"/>
              </w:rPr>
            </w:pPr>
          </w:p>
        </w:tc>
        <w:tc>
          <w:tcPr>
            <w:tcW w:w="8075" w:type="dxa"/>
            <w:gridSpan w:val="3"/>
            <w:hideMark/>
          </w:tcPr>
          <w:p w:rsidR="00D6258C" w:rsidRPr="00D6258C" w:rsidRDefault="00D6258C" w:rsidP="00FE746C">
            <w:pPr>
              <w:widowControl w:val="0"/>
              <w:tabs>
                <w:tab w:val="left" w:pos="1701"/>
              </w:tabs>
              <w:rPr>
                <w:rFonts w:ascii="Arial" w:hAnsi="Arial" w:cs="Arial"/>
                <w:snapToGrid w:val="0"/>
                <w:sz w:val="22"/>
                <w:szCs w:val="22"/>
              </w:rPr>
            </w:pPr>
            <w:r w:rsidRPr="00D6258C">
              <w:rPr>
                <w:rFonts w:ascii="Arial" w:hAnsi="Arial" w:cs="Arial"/>
                <w:snapToGrid w:val="0"/>
                <w:sz w:val="22"/>
                <w:szCs w:val="22"/>
              </w:rPr>
              <w:t>P Hoy (Services Manager)</w:t>
            </w:r>
          </w:p>
        </w:tc>
      </w:tr>
      <w:tr w:rsidR="00D6258C" w:rsidRPr="00D6258C" w:rsidTr="00FE746C">
        <w:tc>
          <w:tcPr>
            <w:tcW w:w="1525" w:type="dxa"/>
          </w:tcPr>
          <w:p w:rsidR="00D6258C" w:rsidRPr="00D6258C" w:rsidRDefault="00D6258C" w:rsidP="00FE746C">
            <w:pPr>
              <w:widowControl w:val="0"/>
              <w:tabs>
                <w:tab w:val="left" w:pos="1701"/>
              </w:tabs>
              <w:rPr>
                <w:rFonts w:ascii="Arial" w:hAnsi="Arial" w:cs="Arial"/>
                <w:b/>
                <w:snapToGrid w:val="0"/>
                <w:sz w:val="22"/>
                <w:szCs w:val="22"/>
              </w:rPr>
            </w:pPr>
          </w:p>
        </w:tc>
        <w:tc>
          <w:tcPr>
            <w:tcW w:w="8075" w:type="dxa"/>
            <w:gridSpan w:val="3"/>
          </w:tcPr>
          <w:p w:rsidR="00D6258C" w:rsidRPr="00D6258C" w:rsidRDefault="00D6258C" w:rsidP="00FE746C">
            <w:pPr>
              <w:widowControl w:val="0"/>
              <w:tabs>
                <w:tab w:val="left" w:pos="1701"/>
              </w:tabs>
              <w:rPr>
                <w:rFonts w:ascii="Arial" w:hAnsi="Arial" w:cs="Arial"/>
                <w:snapToGrid w:val="0"/>
                <w:sz w:val="22"/>
                <w:szCs w:val="22"/>
              </w:rPr>
            </w:pPr>
          </w:p>
        </w:tc>
      </w:tr>
      <w:tr w:rsidR="00D6258C" w:rsidRPr="00D6258C" w:rsidTr="00FE746C">
        <w:tc>
          <w:tcPr>
            <w:tcW w:w="9600" w:type="dxa"/>
            <w:gridSpan w:val="4"/>
          </w:tcPr>
          <w:p w:rsidR="00D6258C" w:rsidRPr="00D6258C" w:rsidRDefault="00D6258C" w:rsidP="00FE746C">
            <w:pPr>
              <w:widowControl w:val="0"/>
              <w:tabs>
                <w:tab w:val="left" w:pos="1701"/>
              </w:tabs>
              <w:rPr>
                <w:rFonts w:ascii="Arial" w:hAnsi="Arial" w:cs="Arial"/>
                <w:snapToGrid w:val="0"/>
                <w:sz w:val="22"/>
                <w:szCs w:val="22"/>
              </w:rPr>
            </w:pPr>
            <w:r w:rsidRPr="00D6258C">
              <w:rPr>
                <w:rFonts w:ascii="Arial" w:hAnsi="Arial" w:cs="Arial"/>
                <w:sz w:val="22"/>
                <w:szCs w:val="22"/>
              </w:rPr>
              <w:t>Mark Youngman, Senior Development Management Engineer at Essex County Highways</w:t>
            </w:r>
          </w:p>
        </w:tc>
      </w:tr>
      <w:tr w:rsidR="00D6258C" w:rsidRPr="00D6258C" w:rsidTr="00FE746C">
        <w:tc>
          <w:tcPr>
            <w:tcW w:w="9600" w:type="dxa"/>
            <w:gridSpan w:val="4"/>
          </w:tcPr>
          <w:p w:rsidR="00D6258C" w:rsidRPr="00D6258C" w:rsidRDefault="00D6258C" w:rsidP="00FE746C">
            <w:pPr>
              <w:widowControl w:val="0"/>
              <w:tabs>
                <w:tab w:val="left" w:pos="1701"/>
              </w:tabs>
              <w:rPr>
                <w:rFonts w:ascii="Arial" w:hAnsi="Arial" w:cs="Arial"/>
                <w:sz w:val="22"/>
                <w:szCs w:val="22"/>
              </w:rPr>
            </w:pPr>
          </w:p>
        </w:tc>
      </w:tr>
      <w:tr w:rsidR="00D6258C" w:rsidRPr="00D6258C" w:rsidTr="00FE746C">
        <w:tc>
          <w:tcPr>
            <w:tcW w:w="9600" w:type="dxa"/>
            <w:gridSpan w:val="4"/>
          </w:tcPr>
          <w:p w:rsidR="00D6258C" w:rsidRPr="00D6258C" w:rsidRDefault="00D6258C" w:rsidP="00FE746C">
            <w:pPr>
              <w:widowControl w:val="0"/>
              <w:tabs>
                <w:tab w:val="left" w:pos="1701"/>
              </w:tabs>
              <w:rPr>
                <w:rFonts w:ascii="Arial" w:hAnsi="Arial" w:cs="Arial"/>
                <w:sz w:val="22"/>
                <w:szCs w:val="22"/>
              </w:rPr>
            </w:pPr>
            <w:r w:rsidRPr="00D6258C">
              <w:rPr>
                <w:rFonts w:ascii="Arial" w:hAnsi="Arial" w:cs="Arial"/>
                <w:sz w:val="22"/>
                <w:szCs w:val="22"/>
              </w:rPr>
              <w:t>2 members of the public</w:t>
            </w:r>
          </w:p>
        </w:tc>
      </w:tr>
    </w:tbl>
    <w:p w:rsidR="00D6258C" w:rsidRPr="00D6258C" w:rsidRDefault="00D6258C" w:rsidP="00D6258C">
      <w:pPr>
        <w:ind w:left="851" w:hanging="851"/>
        <w:rPr>
          <w:rFonts w:ascii="Arial" w:hAnsi="Arial" w:cs="Arial"/>
          <w:b/>
          <w:sz w:val="22"/>
          <w:szCs w:val="22"/>
        </w:rPr>
      </w:pPr>
      <w:r w:rsidRPr="00D6258C">
        <w:rPr>
          <w:rFonts w:ascii="Arial" w:hAnsi="Arial" w:cs="Arial"/>
          <w:b/>
          <w:sz w:val="22"/>
          <w:szCs w:val="22"/>
        </w:rPr>
        <w:t xml:space="preserve"> </w:t>
      </w:r>
    </w:p>
    <w:p w:rsidR="00D6258C" w:rsidRPr="00D6258C" w:rsidRDefault="00D6258C" w:rsidP="00ED3736">
      <w:pPr>
        <w:ind w:left="851" w:hanging="851"/>
        <w:jc w:val="both"/>
        <w:rPr>
          <w:rFonts w:ascii="Arial" w:hAnsi="Arial" w:cs="Arial"/>
          <w:sz w:val="22"/>
          <w:szCs w:val="22"/>
        </w:rPr>
      </w:pPr>
      <w:r w:rsidRPr="00D6258C">
        <w:rPr>
          <w:rFonts w:ascii="Arial" w:hAnsi="Arial" w:cs="Arial"/>
          <w:b/>
          <w:sz w:val="22"/>
          <w:szCs w:val="22"/>
        </w:rPr>
        <w:t>EH191</w:t>
      </w:r>
      <w:r w:rsidRPr="00D6258C">
        <w:rPr>
          <w:rFonts w:ascii="Arial" w:hAnsi="Arial" w:cs="Arial"/>
          <w:b/>
          <w:sz w:val="22"/>
          <w:szCs w:val="22"/>
        </w:rPr>
        <w:tab/>
        <w:t>Apologies</w:t>
      </w:r>
    </w:p>
    <w:p w:rsidR="00D6258C" w:rsidRPr="00D6258C" w:rsidRDefault="00D6258C" w:rsidP="00ED3736">
      <w:pPr>
        <w:ind w:left="851" w:right="-2"/>
        <w:jc w:val="both"/>
        <w:rPr>
          <w:rFonts w:ascii="Arial" w:hAnsi="Arial" w:cs="Arial"/>
          <w:snapToGrid w:val="0"/>
          <w:sz w:val="22"/>
          <w:szCs w:val="22"/>
        </w:rPr>
      </w:pPr>
      <w:r w:rsidRPr="00D6258C">
        <w:rPr>
          <w:rFonts w:ascii="Arial" w:hAnsi="Arial" w:cs="Arial"/>
          <w:sz w:val="22"/>
          <w:szCs w:val="22"/>
        </w:rPr>
        <w:t>Apologies for absence were received from</w:t>
      </w:r>
      <w:r w:rsidRPr="00D6258C">
        <w:rPr>
          <w:rFonts w:ascii="Arial" w:hAnsi="Arial" w:cs="Arial"/>
          <w:snapToGrid w:val="0"/>
          <w:sz w:val="22"/>
          <w:szCs w:val="22"/>
        </w:rPr>
        <w:t xml:space="preserve"> Cllr Downing.  The Town Clerk reported that Cllr Wixley had been nominated as Cllr Downing’s substitute for this meeting.</w:t>
      </w:r>
    </w:p>
    <w:p w:rsidR="00D6258C" w:rsidRPr="00D6258C" w:rsidRDefault="00D6258C" w:rsidP="00ED3736">
      <w:pPr>
        <w:ind w:left="851" w:right="-2"/>
        <w:jc w:val="both"/>
        <w:rPr>
          <w:rFonts w:ascii="Arial" w:hAnsi="Arial" w:cs="Arial"/>
          <w:b/>
          <w:sz w:val="22"/>
          <w:szCs w:val="22"/>
        </w:rPr>
      </w:pPr>
    </w:p>
    <w:p w:rsidR="00D6258C" w:rsidRPr="00D6258C" w:rsidRDefault="00D6258C" w:rsidP="00ED3736">
      <w:pPr>
        <w:ind w:left="851" w:hanging="851"/>
        <w:jc w:val="both"/>
        <w:rPr>
          <w:rFonts w:ascii="Arial" w:hAnsi="Arial" w:cs="Arial"/>
          <w:sz w:val="22"/>
          <w:szCs w:val="22"/>
        </w:rPr>
      </w:pPr>
      <w:r w:rsidRPr="00D6258C">
        <w:rPr>
          <w:rFonts w:ascii="Arial" w:hAnsi="Arial" w:cs="Arial"/>
          <w:b/>
          <w:sz w:val="22"/>
          <w:szCs w:val="22"/>
        </w:rPr>
        <w:t>EH192</w:t>
      </w:r>
      <w:r w:rsidRPr="00D6258C">
        <w:rPr>
          <w:rFonts w:ascii="Arial" w:hAnsi="Arial" w:cs="Arial"/>
          <w:b/>
          <w:sz w:val="22"/>
          <w:szCs w:val="22"/>
        </w:rPr>
        <w:tab/>
        <w:t>Declarations of Interest</w:t>
      </w:r>
    </w:p>
    <w:p w:rsidR="00D6258C" w:rsidRPr="00D6258C" w:rsidRDefault="00D6258C" w:rsidP="00ED3736">
      <w:pPr>
        <w:ind w:left="851"/>
        <w:jc w:val="both"/>
        <w:rPr>
          <w:rFonts w:ascii="Arial" w:hAnsi="Arial" w:cs="Arial"/>
          <w:color w:val="000000"/>
          <w:sz w:val="22"/>
          <w:szCs w:val="22"/>
        </w:rPr>
      </w:pPr>
      <w:r w:rsidRPr="00D6258C">
        <w:rPr>
          <w:rFonts w:ascii="Arial" w:hAnsi="Arial" w:cs="Arial"/>
          <w:color w:val="000000"/>
          <w:sz w:val="22"/>
          <w:szCs w:val="22"/>
        </w:rPr>
        <w:t xml:space="preserve">Cllr C </w:t>
      </w:r>
      <w:proofErr w:type="spellStart"/>
      <w:r w:rsidRPr="00D6258C">
        <w:rPr>
          <w:rFonts w:ascii="Arial" w:hAnsi="Arial" w:cs="Arial"/>
          <w:color w:val="000000"/>
          <w:sz w:val="22"/>
          <w:szCs w:val="22"/>
        </w:rPr>
        <w:t>C</w:t>
      </w:r>
      <w:proofErr w:type="spellEnd"/>
      <w:r w:rsidRPr="00D6258C">
        <w:rPr>
          <w:rFonts w:ascii="Arial" w:hAnsi="Arial" w:cs="Arial"/>
          <w:color w:val="000000"/>
          <w:sz w:val="22"/>
          <w:szCs w:val="22"/>
        </w:rPr>
        <w:t xml:space="preserve"> Pond declared a non-pecuniary and non-prejudicial interest in agenda items relating to the work of Epping Forest District Council and Essex County Council, as a member of those councils.</w:t>
      </w:r>
    </w:p>
    <w:p w:rsidR="00D6258C" w:rsidRPr="00D6258C" w:rsidRDefault="00D6258C" w:rsidP="00ED3736">
      <w:pPr>
        <w:ind w:left="851"/>
        <w:jc w:val="both"/>
        <w:rPr>
          <w:rFonts w:ascii="Arial" w:hAnsi="Arial" w:cs="Arial"/>
          <w:color w:val="000000"/>
          <w:sz w:val="22"/>
          <w:szCs w:val="22"/>
        </w:rPr>
      </w:pPr>
    </w:p>
    <w:p w:rsidR="00D6258C" w:rsidRPr="00D6258C" w:rsidRDefault="00D6258C" w:rsidP="00ED3736">
      <w:pPr>
        <w:ind w:left="851"/>
        <w:jc w:val="both"/>
        <w:rPr>
          <w:rFonts w:ascii="Arial" w:hAnsi="Arial" w:cs="Arial"/>
          <w:sz w:val="22"/>
          <w:szCs w:val="22"/>
        </w:rPr>
      </w:pPr>
      <w:r w:rsidRPr="00D6258C">
        <w:rPr>
          <w:rFonts w:ascii="Arial" w:hAnsi="Arial" w:cs="Arial"/>
          <w:sz w:val="22"/>
          <w:szCs w:val="22"/>
        </w:rPr>
        <w:t>Cllr Owen declared a non-pecuniary and non-prejudicial interest in Agenda item 5.2.1, Roding Road Allotments, as she was acquainted with members of the Roding Road Allotment and Leisure Gardens Association.</w:t>
      </w:r>
    </w:p>
    <w:p w:rsidR="00D6258C" w:rsidRPr="00D6258C" w:rsidRDefault="00D6258C" w:rsidP="00ED3736">
      <w:pPr>
        <w:ind w:left="851" w:hanging="851"/>
        <w:jc w:val="both"/>
        <w:rPr>
          <w:rFonts w:ascii="Arial" w:hAnsi="Arial" w:cs="Arial"/>
          <w:sz w:val="22"/>
          <w:szCs w:val="22"/>
        </w:rPr>
      </w:pPr>
    </w:p>
    <w:p w:rsidR="00D6258C" w:rsidRPr="00D6258C" w:rsidRDefault="00D6258C" w:rsidP="00ED3736">
      <w:pPr>
        <w:ind w:left="851" w:hanging="851"/>
        <w:jc w:val="both"/>
        <w:rPr>
          <w:rFonts w:ascii="Arial" w:hAnsi="Arial" w:cs="Arial"/>
          <w:sz w:val="22"/>
          <w:szCs w:val="22"/>
        </w:rPr>
      </w:pPr>
      <w:r w:rsidRPr="00D6258C">
        <w:rPr>
          <w:rFonts w:ascii="Arial" w:hAnsi="Arial" w:cs="Arial"/>
          <w:b/>
          <w:sz w:val="22"/>
          <w:szCs w:val="22"/>
        </w:rPr>
        <w:t>EH193</w:t>
      </w:r>
      <w:r w:rsidRPr="00D6258C">
        <w:rPr>
          <w:rFonts w:ascii="Arial" w:hAnsi="Arial" w:cs="Arial"/>
          <w:b/>
          <w:sz w:val="22"/>
          <w:szCs w:val="22"/>
        </w:rPr>
        <w:tab/>
        <w:t>Confirmation of Minutes</w:t>
      </w:r>
    </w:p>
    <w:p w:rsidR="00D6258C" w:rsidRPr="00D6258C" w:rsidRDefault="00D6258C" w:rsidP="00ED3736">
      <w:pPr>
        <w:ind w:left="851" w:hanging="11"/>
        <w:jc w:val="both"/>
        <w:rPr>
          <w:rFonts w:ascii="Arial" w:hAnsi="Arial" w:cs="Arial"/>
          <w:sz w:val="22"/>
          <w:szCs w:val="22"/>
        </w:rPr>
      </w:pPr>
      <w:r w:rsidRPr="00D6258C">
        <w:rPr>
          <w:rFonts w:ascii="Arial" w:hAnsi="Arial" w:cs="Arial"/>
          <w:sz w:val="22"/>
          <w:szCs w:val="22"/>
        </w:rPr>
        <w:t>The Minutes of the meeting held on 18 November 2015 were CONFIRMED as a correct record and signed by the Chairman.</w:t>
      </w:r>
    </w:p>
    <w:p w:rsidR="00D6258C" w:rsidRPr="00D6258C" w:rsidRDefault="00D6258C" w:rsidP="00ED3736">
      <w:pPr>
        <w:widowControl w:val="0"/>
        <w:ind w:left="720" w:hanging="11"/>
        <w:jc w:val="both"/>
        <w:rPr>
          <w:rFonts w:ascii="Arial" w:hAnsi="Arial" w:cs="Arial"/>
          <w:snapToGrid w:val="0"/>
          <w:sz w:val="22"/>
          <w:szCs w:val="22"/>
        </w:rPr>
      </w:pPr>
    </w:p>
    <w:p w:rsidR="00D6258C" w:rsidRPr="00D6258C" w:rsidRDefault="00D6258C" w:rsidP="00ED3736">
      <w:pPr>
        <w:ind w:left="851" w:hanging="851"/>
        <w:jc w:val="both"/>
        <w:rPr>
          <w:rFonts w:ascii="Arial" w:hAnsi="Arial" w:cs="Arial"/>
          <w:sz w:val="22"/>
          <w:szCs w:val="22"/>
        </w:rPr>
      </w:pPr>
      <w:r w:rsidRPr="00D6258C">
        <w:rPr>
          <w:rFonts w:ascii="Arial" w:hAnsi="Arial" w:cs="Arial"/>
          <w:b/>
          <w:sz w:val="22"/>
          <w:szCs w:val="22"/>
        </w:rPr>
        <w:t>EH194</w:t>
      </w:r>
      <w:r w:rsidRPr="00D6258C">
        <w:rPr>
          <w:rFonts w:ascii="Arial" w:hAnsi="Arial" w:cs="Arial"/>
          <w:b/>
          <w:sz w:val="22"/>
          <w:szCs w:val="22"/>
        </w:rPr>
        <w:tab/>
        <w:t>Public Representations</w:t>
      </w:r>
    </w:p>
    <w:p w:rsidR="00D6258C" w:rsidRPr="00D6258C" w:rsidRDefault="00D6258C" w:rsidP="00ED3736">
      <w:pPr>
        <w:widowControl w:val="0"/>
        <w:ind w:left="851" w:hanging="851"/>
        <w:jc w:val="both"/>
        <w:rPr>
          <w:rFonts w:ascii="Arial" w:hAnsi="Arial" w:cs="Arial"/>
          <w:snapToGrid w:val="0"/>
          <w:sz w:val="22"/>
          <w:szCs w:val="22"/>
        </w:rPr>
      </w:pPr>
      <w:r w:rsidRPr="00D6258C">
        <w:rPr>
          <w:rFonts w:ascii="Arial" w:hAnsi="Arial" w:cs="Arial"/>
          <w:b/>
          <w:snapToGrid w:val="0"/>
          <w:sz w:val="22"/>
          <w:szCs w:val="22"/>
        </w:rPr>
        <w:tab/>
      </w:r>
      <w:r w:rsidRPr="00D6258C">
        <w:rPr>
          <w:rFonts w:ascii="Arial" w:hAnsi="Arial" w:cs="Arial"/>
          <w:snapToGrid w:val="0"/>
          <w:sz w:val="22"/>
          <w:szCs w:val="22"/>
        </w:rPr>
        <w:t>As a member of the public with an interest in Agenda item 9.4, Chigwell Lane/Langston Road improvements, wished to address the Committee, it was AGREED to bring forward this item.</w:t>
      </w:r>
    </w:p>
    <w:p w:rsidR="00D6258C" w:rsidRPr="00D6258C" w:rsidRDefault="00D6258C" w:rsidP="00ED3736">
      <w:pPr>
        <w:jc w:val="both"/>
        <w:rPr>
          <w:rFonts w:ascii="Arial" w:hAnsi="Arial" w:cs="Arial"/>
          <w:sz w:val="22"/>
          <w:szCs w:val="22"/>
        </w:rPr>
      </w:pPr>
    </w:p>
    <w:p w:rsidR="00D6258C" w:rsidRPr="00D6258C" w:rsidRDefault="00D6258C" w:rsidP="00ED3736">
      <w:pPr>
        <w:jc w:val="both"/>
        <w:rPr>
          <w:rFonts w:ascii="Arial" w:hAnsi="Arial" w:cs="Arial"/>
          <w:sz w:val="22"/>
          <w:szCs w:val="22"/>
        </w:rPr>
      </w:pPr>
      <w:r w:rsidRPr="00D6258C">
        <w:rPr>
          <w:rFonts w:ascii="Arial" w:hAnsi="Arial" w:cs="Arial"/>
          <w:sz w:val="22"/>
          <w:szCs w:val="22"/>
        </w:rPr>
        <w:t>Cllr Mahoney arrived during the next item.</w:t>
      </w:r>
    </w:p>
    <w:p w:rsidR="00D6258C" w:rsidRPr="00D6258C" w:rsidRDefault="00D6258C" w:rsidP="00ED3736">
      <w:pPr>
        <w:jc w:val="both"/>
        <w:rPr>
          <w:rFonts w:ascii="Arial" w:hAnsi="Arial" w:cs="Arial"/>
          <w:sz w:val="22"/>
          <w:szCs w:val="22"/>
        </w:rPr>
      </w:pPr>
    </w:p>
    <w:p w:rsidR="00D6258C" w:rsidRPr="00D6258C" w:rsidRDefault="00D6258C" w:rsidP="00ED3736">
      <w:pPr>
        <w:ind w:left="851" w:hanging="851"/>
        <w:jc w:val="both"/>
        <w:rPr>
          <w:rFonts w:ascii="Arial" w:hAnsi="Arial" w:cs="Arial"/>
          <w:b/>
          <w:sz w:val="22"/>
          <w:szCs w:val="22"/>
        </w:rPr>
      </w:pPr>
      <w:r w:rsidRPr="00D6258C">
        <w:rPr>
          <w:rFonts w:ascii="Arial" w:hAnsi="Arial" w:cs="Arial"/>
          <w:b/>
          <w:sz w:val="22"/>
          <w:szCs w:val="22"/>
        </w:rPr>
        <w:t>EH195</w:t>
      </w:r>
      <w:r w:rsidRPr="00D6258C">
        <w:rPr>
          <w:rFonts w:ascii="Arial" w:hAnsi="Arial" w:cs="Arial"/>
          <w:b/>
          <w:sz w:val="22"/>
          <w:szCs w:val="22"/>
        </w:rPr>
        <w:tab/>
        <w:t>Chigwell Lane/Langston Road Improvements</w:t>
      </w:r>
    </w:p>
    <w:p w:rsidR="00D6258C" w:rsidRPr="00D6258C" w:rsidRDefault="00D6258C" w:rsidP="00ED3736">
      <w:pPr>
        <w:ind w:left="851"/>
        <w:jc w:val="both"/>
        <w:rPr>
          <w:rFonts w:ascii="Arial" w:hAnsi="Arial" w:cs="Arial"/>
          <w:sz w:val="22"/>
          <w:szCs w:val="22"/>
        </w:rPr>
      </w:pPr>
      <w:r w:rsidRPr="00D6258C">
        <w:rPr>
          <w:rFonts w:ascii="Arial" w:hAnsi="Arial" w:cs="Arial"/>
          <w:sz w:val="22"/>
          <w:szCs w:val="22"/>
        </w:rPr>
        <w:t>The Chairman welcomed Mr Mark Youngman to the meeting and invited him to detail the major road improvements proposed to mitigate the likely increase in traffic flows resulting from the new shopping park in Langston Road.</w:t>
      </w:r>
    </w:p>
    <w:p w:rsidR="00D6258C" w:rsidRPr="00D6258C" w:rsidRDefault="00D6258C" w:rsidP="00ED3736">
      <w:pPr>
        <w:ind w:left="851"/>
        <w:jc w:val="both"/>
        <w:rPr>
          <w:rFonts w:ascii="Arial" w:hAnsi="Arial" w:cs="Arial"/>
          <w:sz w:val="22"/>
          <w:szCs w:val="22"/>
        </w:rPr>
      </w:pPr>
    </w:p>
    <w:p w:rsidR="00D6258C" w:rsidRPr="00D6258C" w:rsidRDefault="00D6258C" w:rsidP="00ED3736">
      <w:pPr>
        <w:ind w:left="851"/>
        <w:jc w:val="both"/>
        <w:rPr>
          <w:rFonts w:ascii="Arial" w:hAnsi="Arial" w:cs="Arial"/>
          <w:sz w:val="22"/>
          <w:szCs w:val="22"/>
        </w:rPr>
      </w:pPr>
      <w:r w:rsidRPr="00D6258C">
        <w:rPr>
          <w:rFonts w:ascii="Arial" w:hAnsi="Arial" w:cs="Arial"/>
          <w:sz w:val="22"/>
          <w:szCs w:val="22"/>
        </w:rPr>
        <w:t>A member of the public addressed the Committee.</w:t>
      </w:r>
    </w:p>
    <w:p w:rsidR="00D6258C" w:rsidRPr="00D6258C" w:rsidRDefault="00D6258C" w:rsidP="00ED3736">
      <w:pPr>
        <w:ind w:left="851"/>
        <w:jc w:val="both"/>
        <w:rPr>
          <w:rFonts w:ascii="Arial" w:hAnsi="Arial" w:cs="Arial"/>
          <w:sz w:val="22"/>
          <w:szCs w:val="22"/>
        </w:rPr>
      </w:pPr>
      <w:r w:rsidRPr="00D6258C">
        <w:rPr>
          <w:rFonts w:ascii="Arial" w:hAnsi="Arial" w:cs="Arial"/>
          <w:sz w:val="22"/>
          <w:szCs w:val="22"/>
        </w:rPr>
        <w:lastRenderedPageBreak/>
        <w:t>Members were invited to ask questions of Mr Youngman and accepted the opportunity.</w:t>
      </w:r>
    </w:p>
    <w:p w:rsidR="00D6258C" w:rsidRPr="00D6258C" w:rsidRDefault="00D6258C" w:rsidP="00ED3736">
      <w:pPr>
        <w:ind w:left="851" w:hanging="851"/>
        <w:jc w:val="both"/>
        <w:rPr>
          <w:rFonts w:ascii="Arial" w:hAnsi="Arial" w:cs="Arial"/>
          <w:sz w:val="22"/>
          <w:szCs w:val="22"/>
        </w:rPr>
      </w:pPr>
    </w:p>
    <w:p w:rsidR="00D6258C" w:rsidRPr="00D6258C" w:rsidRDefault="00D6258C" w:rsidP="00ED3736">
      <w:pPr>
        <w:ind w:left="851" w:hanging="851"/>
        <w:jc w:val="both"/>
        <w:rPr>
          <w:rFonts w:ascii="Arial" w:hAnsi="Arial" w:cs="Arial"/>
          <w:sz w:val="22"/>
          <w:szCs w:val="22"/>
        </w:rPr>
      </w:pPr>
      <w:r w:rsidRPr="00D6258C">
        <w:rPr>
          <w:rFonts w:ascii="Arial" w:hAnsi="Arial" w:cs="Arial"/>
          <w:sz w:val="22"/>
          <w:szCs w:val="22"/>
        </w:rPr>
        <w:tab/>
        <w:t>The Committee recognised that the installation of traffic lights, replacing the mini roundabouts, should speed up the traffic flow at peak times but AGREED to make the following COMMENTS:</w:t>
      </w:r>
    </w:p>
    <w:p w:rsidR="00D6258C" w:rsidRPr="00D6258C" w:rsidRDefault="00D6258C" w:rsidP="00ED3736">
      <w:pPr>
        <w:ind w:left="851" w:hanging="851"/>
        <w:jc w:val="both"/>
        <w:rPr>
          <w:rFonts w:ascii="Arial" w:hAnsi="Arial" w:cs="Arial"/>
          <w:sz w:val="22"/>
          <w:szCs w:val="22"/>
        </w:rPr>
      </w:pPr>
    </w:p>
    <w:p w:rsidR="00D6258C" w:rsidRPr="00D6258C" w:rsidRDefault="00D6258C" w:rsidP="00ED3736">
      <w:pPr>
        <w:pStyle w:val="ListParagraph"/>
        <w:numPr>
          <w:ilvl w:val="0"/>
          <w:numId w:val="8"/>
        </w:numPr>
        <w:spacing w:after="0" w:line="240" w:lineRule="auto"/>
        <w:jc w:val="both"/>
        <w:rPr>
          <w:rFonts w:ascii="Arial" w:hAnsi="Arial" w:cs="Arial"/>
          <w:sz w:val="22"/>
        </w:rPr>
      </w:pPr>
      <w:r w:rsidRPr="00D6258C">
        <w:rPr>
          <w:rFonts w:ascii="Arial" w:hAnsi="Arial" w:cs="Arial"/>
          <w:sz w:val="22"/>
        </w:rPr>
        <w:t>Traffic survey data – there were concerns about the validity of the data as traffic patterns appeared to have changed in recent months.  Mr Youngman undertook to inform the Council of the dates/times of the relevant surveys.</w:t>
      </w:r>
    </w:p>
    <w:p w:rsidR="00D6258C" w:rsidRPr="00D6258C" w:rsidRDefault="00D6258C" w:rsidP="00ED3736">
      <w:pPr>
        <w:pStyle w:val="ListParagraph"/>
        <w:ind w:left="1575"/>
        <w:jc w:val="both"/>
        <w:rPr>
          <w:rFonts w:ascii="Arial" w:hAnsi="Arial" w:cs="Arial"/>
          <w:sz w:val="22"/>
        </w:rPr>
      </w:pPr>
    </w:p>
    <w:p w:rsidR="00D6258C" w:rsidRPr="00D6258C" w:rsidRDefault="00D6258C" w:rsidP="00ED3736">
      <w:pPr>
        <w:pStyle w:val="ListParagraph"/>
        <w:numPr>
          <w:ilvl w:val="0"/>
          <w:numId w:val="8"/>
        </w:numPr>
        <w:spacing w:after="0" w:line="240" w:lineRule="auto"/>
        <w:jc w:val="both"/>
        <w:rPr>
          <w:rFonts w:ascii="Arial" w:hAnsi="Arial" w:cs="Arial"/>
          <w:sz w:val="22"/>
        </w:rPr>
      </w:pPr>
      <w:r w:rsidRPr="00D6258C">
        <w:rPr>
          <w:rFonts w:ascii="Arial" w:hAnsi="Arial" w:cs="Arial"/>
          <w:sz w:val="22"/>
        </w:rPr>
        <w:t xml:space="preserve">Pedestrian safety concerns – there was a need for appropriate arrangements for pedestrians at the junction of the A1168 with Langston Road/Oakwood Hill.  </w:t>
      </w:r>
    </w:p>
    <w:p w:rsidR="00D6258C" w:rsidRPr="00D6258C" w:rsidRDefault="00D6258C" w:rsidP="00ED3736">
      <w:pPr>
        <w:pStyle w:val="ListParagraph"/>
        <w:ind w:left="1575"/>
        <w:jc w:val="both"/>
        <w:rPr>
          <w:rFonts w:ascii="Arial" w:hAnsi="Arial" w:cs="Arial"/>
          <w:sz w:val="22"/>
        </w:rPr>
      </w:pPr>
    </w:p>
    <w:p w:rsidR="00D6258C" w:rsidRPr="00D6258C" w:rsidRDefault="00D6258C" w:rsidP="00ED3736">
      <w:pPr>
        <w:pStyle w:val="ListParagraph"/>
        <w:numPr>
          <w:ilvl w:val="0"/>
          <w:numId w:val="8"/>
        </w:numPr>
        <w:spacing w:after="0" w:line="240" w:lineRule="auto"/>
        <w:jc w:val="both"/>
        <w:rPr>
          <w:rFonts w:ascii="Arial" w:hAnsi="Arial" w:cs="Arial"/>
          <w:sz w:val="22"/>
        </w:rPr>
      </w:pPr>
      <w:r w:rsidRPr="00D6258C">
        <w:rPr>
          <w:rFonts w:ascii="Arial" w:hAnsi="Arial" w:cs="Arial"/>
          <w:sz w:val="22"/>
        </w:rPr>
        <w:t>Sustainability – as the Epping Forest District Cycling Action Plan was currently in preparation, thought should be given to improving safety for cyclists.  Measures suggested included advance stop lines for them at traffic lights and an extension and improvement of the existing cycle lane.</w:t>
      </w:r>
    </w:p>
    <w:p w:rsidR="00D6258C" w:rsidRPr="00D6258C" w:rsidRDefault="00D6258C" w:rsidP="00ED3736">
      <w:pPr>
        <w:pStyle w:val="ListParagraph"/>
        <w:ind w:left="1575"/>
        <w:jc w:val="both"/>
        <w:rPr>
          <w:rFonts w:ascii="Arial" w:hAnsi="Arial" w:cs="Arial"/>
          <w:sz w:val="22"/>
        </w:rPr>
      </w:pPr>
    </w:p>
    <w:p w:rsidR="00D6258C" w:rsidRPr="00D6258C" w:rsidRDefault="00D6258C" w:rsidP="00ED3736">
      <w:pPr>
        <w:pStyle w:val="ListParagraph"/>
        <w:numPr>
          <w:ilvl w:val="0"/>
          <w:numId w:val="8"/>
        </w:numPr>
        <w:spacing w:after="0" w:line="240" w:lineRule="auto"/>
        <w:jc w:val="both"/>
        <w:rPr>
          <w:rFonts w:ascii="Arial" w:hAnsi="Arial" w:cs="Arial"/>
          <w:sz w:val="22"/>
        </w:rPr>
      </w:pPr>
      <w:r w:rsidRPr="00D6258C">
        <w:rPr>
          <w:rFonts w:ascii="Arial" w:hAnsi="Arial" w:cs="Arial"/>
          <w:sz w:val="22"/>
        </w:rPr>
        <w:t>Impact on residential roads – members were concerned that insufficient consideration had been given to the impact of these road improvements on the neighbouring roads including Ibbetson Path and Doubleday Road off Barrington Green (North) and Colson Road opposite Barrington Green (South).  Blockages in Chigwell Lane at the junction with Colson Road were often caused by parking too close to the junction and, as there were now more frequent bus services along the A1168/Colson Road, additional parking controls in Colson Road were needed.</w:t>
      </w:r>
    </w:p>
    <w:p w:rsidR="00D6258C" w:rsidRPr="00D6258C" w:rsidRDefault="00D6258C" w:rsidP="00ED3736">
      <w:pPr>
        <w:pStyle w:val="ListParagraph"/>
        <w:ind w:left="1575"/>
        <w:jc w:val="both"/>
        <w:rPr>
          <w:rFonts w:ascii="Arial" w:hAnsi="Arial" w:cs="Arial"/>
          <w:sz w:val="22"/>
        </w:rPr>
      </w:pPr>
    </w:p>
    <w:p w:rsidR="00D6258C" w:rsidRPr="00D6258C" w:rsidRDefault="00D6258C" w:rsidP="00ED3736">
      <w:pPr>
        <w:pStyle w:val="ListParagraph"/>
        <w:numPr>
          <w:ilvl w:val="0"/>
          <w:numId w:val="8"/>
        </w:numPr>
        <w:spacing w:after="0" w:line="240" w:lineRule="auto"/>
        <w:jc w:val="both"/>
        <w:rPr>
          <w:rFonts w:ascii="Arial" w:hAnsi="Arial" w:cs="Arial"/>
          <w:sz w:val="22"/>
        </w:rPr>
      </w:pPr>
      <w:r w:rsidRPr="00D6258C">
        <w:rPr>
          <w:rFonts w:ascii="Arial" w:hAnsi="Arial" w:cs="Arial"/>
          <w:sz w:val="22"/>
        </w:rPr>
        <w:t xml:space="preserve">Road network area – the study area needed to be extended to include </w:t>
      </w:r>
      <w:proofErr w:type="spellStart"/>
      <w:r w:rsidRPr="00D6258C">
        <w:rPr>
          <w:rFonts w:ascii="Arial" w:hAnsi="Arial" w:cs="Arial"/>
          <w:sz w:val="22"/>
        </w:rPr>
        <w:t>Westall</w:t>
      </w:r>
      <w:proofErr w:type="spellEnd"/>
      <w:r w:rsidRPr="00D6258C">
        <w:rPr>
          <w:rFonts w:ascii="Arial" w:hAnsi="Arial" w:cs="Arial"/>
          <w:sz w:val="22"/>
        </w:rPr>
        <w:t xml:space="preserve"> Road and the Ambulance Station off Rectory Lane.  Members suggested yellow box junctions would improve safety at this location.</w:t>
      </w:r>
    </w:p>
    <w:p w:rsidR="00D6258C" w:rsidRPr="00D6258C" w:rsidRDefault="00D6258C" w:rsidP="00ED3736">
      <w:pPr>
        <w:pStyle w:val="ListParagraph"/>
        <w:ind w:left="1575"/>
        <w:jc w:val="both"/>
        <w:rPr>
          <w:rFonts w:ascii="Arial" w:hAnsi="Arial" w:cs="Arial"/>
          <w:sz w:val="22"/>
        </w:rPr>
      </w:pPr>
    </w:p>
    <w:p w:rsidR="00D6258C" w:rsidRPr="00D6258C" w:rsidRDefault="00D6258C" w:rsidP="00ED3736">
      <w:pPr>
        <w:pStyle w:val="ListParagraph"/>
        <w:numPr>
          <w:ilvl w:val="0"/>
          <w:numId w:val="8"/>
        </w:numPr>
        <w:spacing w:after="0" w:line="240" w:lineRule="auto"/>
        <w:jc w:val="both"/>
        <w:rPr>
          <w:rFonts w:ascii="Arial" w:hAnsi="Arial" w:cs="Arial"/>
          <w:sz w:val="22"/>
        </w:rPr>
      </w:pPr>
      <w:r w:rsidRPr="00D6258C">
        <w:rPr>
          <w:rFonts w:ascii="Arial" w:hAnsi="Arial" w:cs="Arial"/>
          <w:sz w:val="22"/>
        </w:rPr>
        <w:t>Commuter parking – Epping Forest District Council was looking at a parking review for this area to fully assess the impact of commuter parking and this needs to be taken into account.</w:t>
      </w:r>
    </w:p>
    <w:p w:rsidR="00D6258C" w:rsidRPr="00D6258C" w:rsidRDefault="00D6258C" w:rsidP="00ED3736">
      <w:pPr>
        <w:ind w:left="851" w:hanging="851"/>
        <w:jc w:val="both"/>
        <w:rPr>
          <w:rFonts w:ascii="Arial" w:hAnsi="Arial" w:cs="Arial"/>
          <w:sz w:val="22"/>
          <w:szCs w:val="22"/>
        </w:rPr>
      </w:pPr>
      <w:r w:rsidRPr="00D6258C">
        <w:rPr>
          <w:rFonts w:ascii="Arial" w:hAnsi="Arial" w:cs="Arial"/>
          <w:sz w:val="22"/>
          <w:szCs w:val="22"/>
        </w:rPr>
        <w:t xml:space="preserve">  </w:t>
      </w:r>
    </w:p>
    <w:p w:rsidR="00D6258C" w:rsidRPr="00D6258C" w:rsidRDefault="00D6258C" w:rsidP="00ED3736">
      <w:pPr>
        <w:ind w:left="851" w:hanging="851"/>
        <w:jc w:val="both"/>
        <w:rPr>
          <w:rFonts w:ascii="Arial" w:hAnsi="Arial" w:cs="Arial"/>
          <w:sz w:val="22"/>
          <w:szCs w:val="22"/>
        </w:rPr>
      </w:pPr>
      <w:r w:rsidRPr="00D6258C">
        <w:rPr>
          <w:rFonts w:ascii="Arial" w:hAnsi="Arial" w:cs="Arial"/>
          <w:sz w:val="22"/>
          <w:szCs w:val="22"/>
        </w:rPr>
        <w:tab/>
        <w:t>The Committee expressed its thanks to Mr Youngman for addressing the meeting.</w:t>
      </w:r>
    </w:p>
    <w:p w:rsidR="00D6258C" w:rsidRPr="00D6258C" w:rsidRDefault="00D6258C" w:rsidP="00ED3736">
      <w:pPr>
        <w:ind w:left="851" w:hanging="851"/>
        <w:jc w:val="both"/>
        <w:rPr>
          <w:rFonts w:ascii="Arial" w:hAnsi="Arial" w:cs="Arial"/>
          <w:sz w:val="22"/>
          <w:szCs w:val="22"/>
        </w:rPr>
      </w:pPr>
    </w:p>
    <w:p w:rsidR="00D6258C" w:rsidRPr="00D6258C" w:rsidRDefault="00D6258C" w:rsidP="00ED3736">
      <w:pPr>
        <w:ind w:left="851" w:hanging="851"/>
        <w:jc w:val="both"/>
        <w:rPr>
          <w:rFonts w:ascii="Arial" w:hAnsi="Arial" w:cs="Arial"/>
          <w:b/>
          <w:sz w:val="22"/>
          <w:szCs w:val="22"/>
        </w:rPr>
      </w:pPr>
      <w:r w:rsidRPr="00D6258C">
        <w:rPr>
          <w:rFonts w:ascii="Arial" w:hAnsi="Arial" w:cs="Arial"/>
          <w:b/>
          <w:sz w:val="22"/>
          <w:szCs w:val="22"/>
        </w:rPr>
        <w:t>EH196</w:t>
      </w:r>
      <w:r w:rsidRPr="00D6258C">
        <w:rPr>
          <w:rFonts w:ascii="Arial" w:hAnsi="Arial" w:cs="Arial"/>
          <w:b/>
          <w:sz w:val="22"/>
          <w:szCs w:val="22"/>
        </w:rPr>
        <w:tab/>
        <w:t>Matters for Report</w:t>
      </w:r>
    </w:p>
    <w:p w:rsidR="00D6258C" w:rsidRPr="00D6258C" w:rsidRDefault="00D6258C" w:rsidP="00ED3736">
      <w:pPr>
        <w:ind w:left="1701" w:hanging="850"/>
        <w:jc w:val="both"/>
        <w:rPr>
          <w:rFonts w:ascii="Arial" w:hAnsi="Arial" w:cs="Arial"/>
          <w:b/>
          <w:sz w:val="22"/>
          <w:szCs w:val="22"/>
        </w:rPr>
      </w:pPr>
      <w:r w:rsidRPr="00D6258C">
        <w:rPr>
          <w:rFonts w:ascii="Arial" w:hAnsi="Arial" w:cs="Arial"/>
          <w:b/>
          <w:sz w:val="22"/>
          <w:szCs w:val="22"/>
        </w:rPr>
        <w:t>196.1</w:t>
      </w:r>
      <w:r w:rsidRPr="00D6258C">
        <w:rPr>
          <w:rFonts w:ascii="Arial" w:hAnsi="Arial" w:cs="Arial"/>
          <w:b/>
          <w:sz w:val="22"/>
          <w:szCs w:val="22"/>
        </w:rPr>
        <w:tab/>
        <w:t>Community Tree Strategy for Loughton – Min no EH185.1</w:t>
      </w:r>
    </w:p>
    <w:p w:rsidR="00D6258C" w:rsidRPr="00D6258C" w:rsidRDefault="00D6258C" w:rsidP="00ED3736">
      <w:pPr>
        <w:ind w:left="1701" w:hanging="850"/>
        <w:jc w:val="both"/>
        <w:rPr>
          <w:rFonts w:ascii="Arial" w:hAnsi="Arial" w:cs="Arial"/>
          <w:sz w:val="22"/>
          <w:szCs w:val="22"/>
        </w:rPr>
      </w:pPr>
      <w:r w:rsidRPr="00D6258C">
        <w:rPr>
          <w:rFonts w:ascii="Arial" w:hAnsi="Arial" w:cs="Arial"/>
          <w:sz w:val="22"/>
          <w:szCs w:val="22"/>
        </w:rPr>
        <w:tab/>
        <w:t xml:space="preserve">The Committee considered the nominations for the Special Trees project and CONFIRMED that these trees warranted inclusion.  </w:t>
      </w:r>
    </w:p>
    <w:p w:rsidR="00D6258C" w:rsidRPr="00D6258C" w:rsidRDefault="00D6258C" w:rsidP="00ED3736">
      <w:pPr>
        <w:ind w:left="1418" w:hanging="709"/>
        <w:jc w:val="both"/>
        <w:rPr>
          <w:rFonts w:ascii="Arial" w:hAnsi="Arial" w:cs="Arial"/>
          <w:b/>
          <w:sz w:val="22"/>
          <w:szCs w:val="22"/>
        </w:rPr>
      </w:pPr>
    </w:p>
    <w:p w:rsidR="00D6258C" w:rsidRPr="00D6258C" w:rsidRDefault="00D6258C" w:rsidP="00ED3736">
      <w:pPr>
        <w:ind w:left="1701" w:hanging="850"/>
        <w:jc w:val="both"/>
        <w:rPr>
          <w:rFonts w:ascii="Arial" w:hAnsi="Arial" w:cs="Arial"/>
          <w:sz w:val="22"/>
          <w:szCs w:val="22"/>
        </w:rPr>
      </w:pPr>
      <w:r w:rsidRPr="00D6258C">
        <w:rPr>
          <w:rFonts w:ascii="Arial" w:hAnsi="Arial" w:cs="Arial"/>
          <w:b/>
          <w:sz w:val="22"/>
          <w:szCs w:val="22"/>
        </w:rPr>
        <w:t>196.2</w:t>
      </w:r>
      <w:r w:rsidRPr="00D6258C">
        <w:rPr>
          <w:rFonts w:ascii="Arial" w:hAnsi="Arial" w:cs="Arial"/>
          <w:b/>
          <w:sz w:val="22"/>
          <w:szCs w:val="22"/>
        </w:rPr>
        <w:tab/>
        <w:t>Allotments – Min no EH167.5</w:t>
      </w:r>
    </w:p>
    <w:p w:rsidR="00D6258C" w:rsidRPr="00D6258C" w:rsidRDefault="00D6258C" w:rsidP="00ED3736">
      <w:pPr>
        <w:ind w:left="2552" w:hanging="851"/>
        <w:jc w:val="both"/>
        <w:rPr>
          <w:rFonts w:ascii="Arial" w:hAnsi="Arial" w:cs="Arial"/>
          <w:sz w:val="22"/>
          <w:szCs w:val="22"/>
        </w:rPr>
      </w:pPr>
      <w:r w:rsidRPr="00D6258C">
        <w:rPr>
          <w:rFonts w:ascii="Arial" w:hAnsi="Arial" w:cs="Arial"/>
          <w:b/>
          <w:sz w:val="22"/>
          <w:szCs w:val="22"/>
        </w:rPr>
        <w:t>196.2.1</w:t>
      </w:r>
      <w:r w:rsidRPr="00D6258C">
        <w:rPr>
          <w:rFonts w:ascii="Arial" w:hAnsi="Arial" w:cs="Arial"/>
          <w:b/>
          <w:sz w:val="22"/>
          <w:szCs w:val="22"/>
        </w:rPr>
        <w:tab/>
        <w:t>Roding Road</w:t>
      </w:r>
    </w:p>
    <w:p w:rsidR="00D6258C" w:rsidRPr="00D6258C" w:rsidRDefault="00D6258C" w:rsidP="00ED3736">
      <w:pPr>
        <w:ind w:left="2552" w:hanging="851"/>
        <w:jc w:val="both"/>
        <w:rPr>
          <w:rFonts w:ascii="Arial" w:hAnsi="Arial" w:cs="Arial"/>
          <w:bCs/>
          <w:sz w:val="22"/>
          <w:szCs w:val="22"/>
        </w:rPr>
      </w:pPr>
      <w:r w:rsidRPr="00D6258C">
        <w:rPr>
          <w:rFonts w:ascii="Arial" w:hAnsi="Arial" w:cs="Arial"/>
          <w:sz w:val="22"/>
          <w:szCs w:val="22"/>
        </w:rPr>
        <w:tab/>
        <w:t>The Committee NOTED that the Town Mayor had attended the Annual General Meeting of the Roding Road Allotments and Leisure Gardens Association (RRALGA) and made several presentations including one to Mr and Mrs Boatman for their years of dedicated service to the Association.</w:t>
      </w:r>
      <w:r w:rsidRPr="00D6258C">
        <w:rPr>
          <w:rFonts w:ascii="Arial" w:hAnsi="Arial" w:cs="Arial"/>
          <w:b/>
          <w:bCs/>
          <w:sz w:val="22"/>
          <w:szCs w:val="22"/>
        </w:rPr>
        <w:t xml:space="preserve">  </w:t>
      </w:r>
      <w:r w:rsidRPr="00D6258C">
        <w:rPr>
          <w:rFonts w:ascii="Arial" w:hAnsi="Arial" w:cs="Arial"/>
          <w:bCs/>
          <w:sz w:val="22"/>
          <w:szCs w:val="22"/>
        </w:rPr>
        <w:t>Members thanked the Committee of the RRALGA for the copy of the AGM minutes.</w:t>
      </w:r>
    </w:p>
    <w:p w:rsidR="00D6258C" w:rsidRPr="00D6258C" w:rsidRDefault="00D6258C" w:rsidP="00ED3736">
      <w:pPr>
        <w:ind w:left="2552" w:hanging="851"/>
        <w:jc w:val="both"/>
        <w:rPr>
          <w:rFonts w:ascii="Arial" w:hAnsi="Arial" w:cs="Arial"/>
          <w:bCs/>
          <w:sz w:val="22"/>
          <w:szCs w:val="22"/>
        </w:rPr>
      </w:pPr>
    </w:p>
    <w:p w:rsidR="00D6258C" w:rsidRPr="00D6258C" w:rsidRDefault="00D6258C" w:rsidP="00ED3736">
      <w:pPr>
        <w:ind w:left="2552" w:hanging="851"/>
        <w:jc w:val="both"/>
        <w:rPr>
          <w:rFonts w:ascii="Arial" w:hAnsi="Arial" w:cs="Arial"/>
          <w:bCs/>
          <w:sz w:val="22"/>
          <w:szCs w:val="22"/>
        </w:rPr>
      </w:pPr>
      <w:r w:rsidRPr="00D6258C">
        <w:rPr>
          <w:rFonts w:ascii="Arial" w:hAnsi="Arial" w:cs="Arial"/>
          <w:bCs/>
          <w:sz w:val="22"/>
          <w:szCs w:val="22"/>
        </w:rPr>
        <w:lastRenderedPageBreak/>
        <w:tab/>
        <w:t>The Services Manager reported that he would be meeting with a representative from the RRALGA to prioritise fencing works at the site. The Town Clerk would discuss options with the Chairman and Vice Chairman of this Committee in order to progress essential works.</w:t>
      </w:r>
    </w:p>
    <w:p w:rsidR="00D6258C" w:rsidRPr="00D6258C" w:rsidRDefault="00D6258C" w:rsidP="00ED3736">
      <w:pPr>
        <w:ind w:left="2552" w:hanging="851"/>
        <w:jc w:val="both"/>
        <w:rPr>
          <w:rFonts w:ascii="Arial" w:hAnsi="Arial" w:cs="Arial"/>
          <w:sz w:val="22"/>
          <w:szCs w:val="22"/>
        </w:rPr>
      </w:pPr>
    </w:p>
    <w:p w:rsidR="00D6258C" w:rsidRPr="00D6258C" w:rsidRDefault="00D6258C" w:rsidP="00ED3736">
      <w:pPr>
        <w:ind w:left="2552" w:hanging="851"/>
        <w:jc w:val="both"/>
        <w:rPr>
          <w:rFonts w:ascii="Arial" w:hAnsi="Arial" w:cs="Arial"/>
          <w:b/>
          <w:sz w:val="22"/>
          <w:szCs w:val="22"/>
        </w:rPr>
      </w:pPr>
      <w:r w:rsidRPr="00D6258C">
        <w:rPr>
          <w:rFonts w:ascii="Arial" w:hAnsi="Arial" w:cs="Arial"/>
          <w:b/>
          <w:sz w:val="22"/>
          <w:szCs w:val="22"/>
        </w:rPr>
        <w:t>196.2.2</w:t>
      </w:r>
      <w:r w:rsidRPr="00D6258C">
        <w:rPr>
          <w:rFonts w:ascii="Arial" w:hAnsi="Arial" w:cs="Arial"/>
          <w:b/>
          <w:sz w:val="22"/>
          <w:szCs w:val="22"/>
        </w:rPr>
        <w:tab/>
        <w:t>Willingale Road</w:t>
      </w:r>
    </w:p>
    <w:p w:rsidR="00D6258C" w:rsidRPr="00D6258C" w:rsidRDefault="00D6258C" w:rsidP="00ED3736">
      <w:pPr>
        <w:ind w:left="2552" w:hanging="851"/>
        <w:jc w:val="both"/>
        <w:rPr>
          <w:rFonts w:ascii="Arial" w:hAnsi="Arial" w:cs="Arial"/>
          <w:sz w:val="22"/>
          <w:szCs w:val="22"/>
        </w:rPr>
      </w:pPr>
      <w:r w:rsidRPr="00D6258C">
        <w:rPr>
          <w:rFonts w:ascii="Arial" w:hAnsi="Arial" w:cs="Arial"/>
          <w:sz w:val="22"/>
          <w:szCs w:val="22"/>
        </w:rPr>
        <w:t xml:space="preserve">      </w:t>
      </w:r>
      <w:r w:rsidRPr="00D6258C">
        <w:rPr>
          <w:rFonts w:ascii="Arial" w:hAnsi="Arial" w:cs="Arial"/>
          <w:sz w:val="22"/>
          <w:szCs w:val="22"/>
        </w:rPr>
        <w:tab/>
        <w:t xml:space="preserve">The Committee AGREED that the hourly rent for use of the meeting room on the site, now approved by Epping Forest District Council for use as a polling station, would be set at £15 per hour. </w:t>
      </w:r>
    </w:p>
    <w:p w:rsidR="00D6258C" w:rsidRPr="00D6258C" w:rsidRDefault="00D6258C" w:rsidP="00ED3736">
      <w:pPr>
        <w:ind w:left="2552" w:hanging="851"/>
        <w:jc w:val="both"/>
        <w:rPr>
          <w:rFonts w:ascii="Arial" w:hAnsi="Arial" w:cs="Arial"/>
          <w:sz w:val="22"/>
          <w:szCs w:val="22"/>
        </w:rPr>
      </w:pPr>
    </w:p>
    <w:p w:rsidR="00D6258C" w:rsidRPr="00D6258C" w:rsidRDefault="00D6258C" w:rsidP="00ED3736">
      <w:pPr>
        <w:ind w:left="2552" w:hanging="851"/>
        <w:jc w:val="both"/>
        <w:rPr>
          <w:rFonts w:ascii="Arial" w:hAnsi="Arial" w:cs="Arial"/>
          <w:b/>
          <w:sz w:val="22"/>
          <w:szCs w:val="22"/>
        </w:rPr>
      </w:pPr>
      <w:r w:rsidRPr="00D6258C">
        <w:rPr>
          <w:rFonts w:ascii="Arial" w:hAnsi="Arial" w:cs="Arial"/>
          <w:b/>
          <w:sz w:val="22"/>
          <w:szCs w:val="22"/>
        </w:rPr>
        <w:t>196.2.3</w:t>
      </w:r>
      <w:r w:rsidRPr="00D6258C">
        <w:rPr>
          <w:rFonts w:ascii="Arial" w:hAnsi="Arial" w:cs="Arial"/>
          <w:b/>
          <w:sz w:val="22"/>
          <w:szCs w:val="22"/>
        </w:rPr>
        <w:tab/>
      </w:r>
      <w:proofErr w:type="spellStart"/>
      <w:r w:rsidRPr="00D6258C">
        <w:rPr>
          <w:rFonts w:ascii="Arial" w:hAnsi="Arial" w:cs="Arial"/>
          <w:b/>
          <w:sz w:val="22"/>
          <w:szCs w:val="22"/>
        </w:rPr>
        <w:t>Pyrles</w:t>
      </w:r>
      <w:proofErr w:type="spellEnd"/>
      <w:r w:rsidRPr="00D6258C">
        <w:rPr>
          <w:rFonts w:ascii="Arial" w:hAnsi="Arial" w:cs="Arial"/>
          <w:b/>
          <w:sz w:val="22"/>
          <w:szCs w:val="22"/>
        </w:rPr>
        <w:t xml:space="preserve"> Lane</w:t>
      </w:r>
    </w:p>
    <w:p w:rsidR="00D6258C" w:rsidRPr="00D6258C" w:rsidRDefault="00D6258C" w:rsidP="00ED3736">
      <w:pPr>
        <w:ind w:left="2552" w:hanging="851"/>
        <w:jc w:val="both"/>
        <w:rPr>
          <w:rFonts w:ascii="Arial" w:hAnsi="Arial" w:cs="Arial"/>
          <w:sz w:val="22"/>
          <w:szCs w:val="22"/>
        </w:rPr>
      </w:pPr>
      <w:r w:rsidRPr="00D6258C">
        <w:rPr>
          <w:rFonts w:ascii="Arial" w:hAnsi="Arial" w:cs="Arial"/>
          <w:b/>
          <w:sz w:val="22"/>
          <w:szCs w:val="22"/>
        </w:rPr>
        <w:tab/>
      </w:r>
      <w:r w:rsidRPr="00D6258C">
        <w:rPr>
          <w:rFonts w:ascii="Arial" w:hAnsi="Arial" w:cs="Arial"/>
          <w:sz w:val="22"/>
          <w:szCs w:val="22"/>
        </w:rPr>
        <w:t>It was reported that discussions on progressing this site as a community allotment were continuing with several stakeholders.</w:t>
      </w:r>
    </w:p>
    <w:p w:rsidR="00D6258C" w:rsidRPr="00D6258C" w:rsidRDefault="00D6258C" w:rsidP="00ED3736">
      <w:pPr>
        <w:ind w:left="2552" w:hanging="851"/>
        <w:jc w:val="both"/>
        <w:rPr>
          <w:rFonts w:ascii="Arial" w:hAnsi="Arial" w:cs="Arial"/>
          <w:sz w:val="22"/>
          <w:szCs w:val="22"/>
        </w:rPr>
      </w:pPr>
    </w:p>
    <w:p w:rsidR="00D6258C" w:rsidRPr="00D6258C" w:rsidRDefault="00D6258C" w:rsidP="00ED3736">
      <w:pPr>
        <w:ind w:left="2552" w:hanging="851"/>
        <w:jc w:val="both"/>
        <w:rPr>
          <w:rFonts w:ascii="Arial" w:hAnsi="Arial" w:cs="Arial"/>
          <w:sz w:val="22"/>
          <w:szCs w:val="22"/>
        </w:rPr>
      </w:pPr>
      <w:r w:rsidRPr="00D6258C">
        <w:rPr>
          <w:rFonts w:ascii="Arial" w:hAnsi="Arial" w:cs="Arial"/>
          <w:sz w:val="22"/>
          <w:szCs w:val="22"/>
        </w:rPr>
        <w:tab/>
        <w:t>An encouraging response had been received from Epping Forest District Council to concerns raised regarding the security of the water supply to the allotments once the Nursery site has been vacated.</w:t>
      </w:r>
    </w:p>
    <w:p w:rsidR="00D6258C" w:rsidRPr="00D6258C" w:rsidRDefault="00D6258C" w:rsidP="00ED3736">
      <w:pPr>
        <w:ind w:left="2127" w:hanging="426"/>
        <w:jc w:val="both"/>
        <w:rPr>
          <w:rFonts w:ascii="Arial" w:hAnsi="Arial" w:cs="Arial"/>
          <w:sz w:val="22"/>
          <w:szCs w:val="22"/>
        </w:rPr>
      </w:pPr>
    </w:p>
    <w:p w:rsidR="00D6258C" w:rsidRPr="00D6258C" w:rsidRDefault="00D6258C" w:rsidP="00ED3736">
      <w:pPr>
        <w:ind w:left="1701" w:hanging="850"/>
        <w:jc w:val="both"/>
        <w:rPr>
          <w:rFonts w:ascii="Arial" w:hAnsi="Arial" w:cs="Arial"/>
          <w:b/>
          <w:sz w:val="22"/>
          <w:szCs w:val="22"/>
        </w:rPr>
      </w:pPr>
      <w:r w:rsidRPr="00D6258C">
        <w:rPr>
          <w:rFonts w:ascii="Arial" w:hAnsi="Arial" w:cs="Arial"/>
          <w:b/>
          <w:sz w:val="22"/>
          <w:szCs w:val="22"/>
        </w:rPr>
        <w:t>196.3</w:t>
      </w:r>
      <w:r w:rsidRPr="00D6258C">
        <w:rPr>
          <w:rFonts w:ascii="Arial" w:hAnsi="Arial" w:cs="Arial"/>
          <w:b/>
          <w:sz w:val="22"/>
          <w:szCs w:val="22"/>
        </w:rPr>
        <w:tab/>
        <w:t>Heritage Plaques – Min no EH176.5</w:t>
      </w:r>
    </w:p>
    <w:p w:rsidR="00D6258C" w:rsidRPr="00D6258C" w:rsidRDefault="00D6258C" w:rsidP="00ED3736">
      <w:pPr>
        <w:ind w:left="2552" w:hanging="851"/>
        <w:jc w:val="both"/>
        <w:rPr>
          <w:rFonts w:ascii="Arial" w:hAnsi="Arial" w:cs="Arial"/>
          <w:b/>
          <w:sz w:val="22"/>
          <w:szCs w:val="22"/>
        </w:rPr>
      </w:pPr>
      <w:r w:rsidRPr="00D6258C">
        <w:rPr>
          <w:rFonts w:ascii="Arial" w:hAnsi="Arial" w:cs="Arial"/>
          <w:b/>
          <w:sz w:val="22"/>
          <w:szCs w:val="22"/>
        </w:rPr>
        <w:t>196.3.1</w:t>
      </w:r>
      <w:r w:rsidRPr="00D6258C">
        <w:rPr>
          <w:rFonts w:ascii="Arial" w:hAnsi="Arial" w:cs="Arial"/>
          <w:b/>
          <w:sz w:val="22"/>
          <w:szCs w:val="22"/>
        </w:rPr>
        <w:tab/>
      </w:r>
      <w:r w:rsidRPr="00D6258C">
        <w:rPr>
          <w:rFonts w:ascii="Arial" w:hAnsi="Arial" w:cs="Arial"/>
          <w:b/>
          <w:bCs/>
          <w:sz w:val="22"/>
          <w:szCs w:val="22"/>
        </w:rPr>
        <w:t>Ruth Rendell</w:t>
      </w:r>
    </w:p>
    <w:p w:rsidR="00D6258C" w:rsidRPr="00D6258C" w:rsidRDefault="00D6258C" w:rsidP="00ED3736">
      <w:pPr>
        <w:ind w:left="2552" w:hanging="851"/>
        <w:jc w:val="both"/>
        <w:rPr>
          <w:rFonts w:ascii="Arial" w:hAnsi="Arial" w:cs="Arial"/>
          <w:b/>
          <w:sz w:val="22"/>
          <w:szCs w:val="22"/>
        </w:rPr>
      </w:pPr>
      <w:r w:rsidRPr="00D6258C">
        <w:rPr>
          <w:rFonts w:ascii="Arial" w:hAnsi="Arial" w:cs="Arial"/>
          <w:b/>
          <w:sz w:val="22"/>
          <w:szCs w:val="22"/>
        </w:rPr>
        <w:tab/>
      </w:r>
      <w:r w:rsidRPr="00D6258C">
        <w:rPr>
          <w:rFonts w:ascii="Arial" w:hAnsi="Arial" w:cs="Arial"/>
          <w:sz w:val="22"/>
          <w:szCs w:val="22"/>
        </w:rPr>
        <w:t>It was confirmed that a</w:t>
      </w:r>
      <w:r w:rsidRPr="00D6258C">
        <w:rPr>
          <w:rFonts w:ascii="Arial" w:hAnsi="Arial" w:cs="Arial"/>
          <w:bCs/>
          <w:sz w:val="22"/>
          <w:szCs w:val="22"/>
        </w:rPr>
        <w:t xml:space="preserve">rrangements for the installation of the plaque at 45 </w:t>
      </w:r>
      <w:proofErr w:type="spellStart"/>
      <w:r w:rsidRPr="00D6258C">
        <w:rPr>
          <w:rFonts w:ascii="Arial" w:hAnsi="Arial" w:cs="Arial"/>
          <w:bCs/>
          <w:sz w:val="22"/>
          <w:szCs w:val="22"/>
        </w:rPr>
        <w:t>Millsmead</w:t>
      </w:r>
      <w:proofErr w:type="spellEnd"/>
      <w:r w:rsidRPr="00D6258C">
        <w:rPr>
          <w:rFonts w:ascii="Arial" w:hAnsi="Arial" w:cs="Arial"/>
          <w:bCs/>
          <w:sz w:val="22"/>
          <w:szCs w:val="22"/>
        </w:rPr>
        <w:t xml:space="preserve"> Way in February 2016 and an unveiling ceremony were in hand and details would be forwarded to councillors in due course.</w:t>
      </w:r>
    </w:p>
    <w:p w:rsidR="00D6258C" w:rsidRPr="00D6258C" w:rsidRDefault="00D6258C" w:rsidP="00ED3736">
      <w:pPr>
        <w:ind w:left="2127" w:hanging="1418"/>
        <w:jc w:val="both"/>
        <w:rPr>
          <w:rFonts w:ascii="Arial" w:hAnsi="Arial" w:cs="Arial"/>
          <w:bCs/>
          <w:sz w:val="22"/>
          <w:szCs w:val="22"/>
        </w:rPr>
      </w:pPr>
    </w:p>
    <w:p w:rsidR="00D6258C" w:rsidRPr="00D6258C" w:rsidRDefault="00D6258C" w:rsidP="00ED3736">
      <w:pPr>
        <w:ind w:left="2552" w:hanging="1843"/>
        <w:jc w:val="both"/>
        <w:rPr>
          <w:rFonts w:ascii="Arial" w:hAnsi="Arial" w:cs="Arial"/>
          <w:bCs/>
          <w:sz w:val="22"/>
          <w:szCs w:val="22"/>
        </w:rPr>
      </w:pPr>
      <w:r w:rsidRPr="00D6258C">
        <w:rPr>
          <w:rFonts w:ascii="Arial" w:hAnsi="Arial" w:cs="Arial"/>
          <w:bCs/>
          <w:sz w:val="22"/>
          <w:szCs w:val="22"/>
        </w:rPr>
        <w:tab/>
        <w:t xml:space="preserve">In response to a request for a second plaque at 4 Shelley Grove (another property in Loughton connected with this author), the Committee supported the view of Ms Rendell’s son that as his mother had begun her writing career when he was a child at </w:t>
      </w:r>
      <w:r w:rsidRPr="00D6258C">
        <w:rPr>
          <w:rFonts w:ascii="Arial" w:hAnsi="Arial" w:cs="Arial"/>
          <w:bCs/>
          <w:sz w:val="22"/>
          <w:szCs w:val="22"/>
        </w:rPr>
        <w:br/>
        <w:t xml:space="preserve">45 </w:t>
      </w:r>
      <w:proofErr w:type="spellStart"/>
      <w:r w:rsidRPr="00D6258C">
        <w:rPr>
          <w:rFonts w:ascii="Arial" w:hAnsi="Arial" w:cs="Arial"/>
          <w:bCs/>
          <w:sz w:val="22"/>
          <w:szCs w:val="22"/>
        </w:rPr>
        <w:t>Millsmead</w:t>
      </w:r>
      <w:proofErr w:type="spellEnd"/>
      <w:r w:rsidRPr="00D6258C">
        <w:rPr>
          <w:rFonts w:ascii="Arial" w:hAnsi="Arial" w:cs="Arial"/>
          <w:bCs/>
          <w:sz w:val="22"/>
          <w:szCs w:val="22"/>
        </w:rPr>
        <w:t xml:space="preserve"> Way a single blue plaque there was appropriate.  </w:t>
      </w:r>
    </w:p>
    <w:p w:rsidR="00D6258C" w:rsidRPr="00D6258C" w:rsidRDefault="00D6258C" w:rsidP="00ED3736">
      <w:pPr>
        <w:ind w:left="2127" w:hanging="1418"/>
        <w:jc w:val="both"/>
        <w:rPr>
          <w:rFonts w:ascii="Arial" w:hAnsi="Arial" w:cs="Arial"/>
          <w:bCs/>
          <w:sz w:val="22"/>
          <w:szCs w:val="22"/>
        </w:rPr>
      </w:pPr>
    </w:p>
    <w:p w:rsidR="00D6258C" w:rsidRPr="00D6258C" w:rsidRDefault="00D6258C" w:rsidP="00ED3736">
      <w:pPr>
        <w:ind w:left="2552" w:hanging="851"/>
        <w:jc w:val="both"/>
        <w:rPr>
          <w:rFonts w:ascii="Arial" w:hAnsi="Arial" w:cs="Arial"/>
          <w:b/>
          <w:bCs/>
          <w:sz w:val="22"/>
          <w:szCs w:val="22"/>
        </w:rPr>
      </w:pPr>
      <w:r w:rsidRPr="00D6258C">
        <w:rPr>
          <w:rFonts w:ascii="Arial" w:hAnsi="Arial" w:cs="Arial"/>
          <w:b/>
          <w:bCs/>
          <w:sz w:val="22"/>
          <w:szCs w:val="22"/>
        </w:rPr>
        <w:t>196.3.2</w:t>
      </w:r>
      <w:r w:rsidRPr="00D6258C">
        <w:rPr>
          <w:rFonts w:ascii="Arial" w:hAnsi="Arial" w:cs="Arial"/>
          <w:b/>
          <w:bCs/>
          <w:sz w:val="22"/>
          <w:szCs w:val="22"/>
        </w:rPr>
        <w:tab/>
        <w:t>London General Omnibus Company Garage</w:t>
      </w:r>
    </w:p>
    <w:p w:rsidR="00D6258C" w:rsidRPr="00D6258C" w:rsidRDefault="00D6258C" w:rsidP="00ED3736">
      <w:pPr>
        <w:ind w:left="2552" w:hanging="851"/>
        <w:jc w:val="both"/>
        <w:rPr>
          <w:rFonts w:ascii="Arial" w:hAnsi="Arial" w:cs="Arial"/>
          <w:bCs/>
          <w:sz w:val="22"/>
          <w:szCs w:val="22"/>
        </w:rPr>
      </w:pPr>
      <w:r w:rsidRPr="00D6258C">
        <w:rPr>
          <w:rFonts w:ascii="Arial" w:hAnsi="Arial" w:cs="Arial"/>
          <w:b/>
          <w:bCs/>
          <w:sz w:val="22"/>
          <w:szCs w:val="22"/>
        </w:rPr>
        <w:tab/>
      </w:r>
      <w:r w:rsidRPr="00D6258C">
        <w:rPr>
          <w:rFonts w:ascii="Arial" w:hAnsi="Arial" w:cs="Arial"/>
          <w:bCs/>
          <w:sz w:val="22"/>
          <w:szCs w:val="22"/>
        </w:rPr>
        <w:t xml:space="preserve">It was NOTED that the Homebase DIY chain has been sold to an Australasian company and so there would be a delay in obtaining permission for a plaque to be installed at the store in Church Hill.  </w:t>
      </w:r>
    </w:p>
    <w:p w:rsidR="00D6258C" w:rsidRPr="00D6258C" w:rsidRDefault="00D6258C" w:rsidP="00ED3736">
      <w:pPr>
        <w:ind w:left="2127" w:hanging="709"/>
        <w:jc w:val="both"/>
        <w:rPr>
          <w:rFonts w:ascii="Arial" w:hAnsi="Arial" w:cs="Arial"/>
          <w:sz w:val="22"/>
          <w:szCs w:val="22"/>
        </w:rPr>
      </w:pPr>
    </w:p>
    <w:p w:rsidR="00D6258C" w:rsidRPr="00D6258C" w:rsidRDefault="00D6258C" w:rsidP="00ED3736">
      <w:pPr>
        <w:ind w:left="1701" w:hanging="992"/>
        <w:jc w:val="both"/>
        <w:rPr>
          <w:rFonts w:ascii="Arial" w:hAnsi="Arial" w:cs="Arial"/>
          <w:b/>
          <w:sz w:val="22"/>
          <w:szCs w:val="22"/>
        </w:rPr>
      </w:pPr>
      <w:r w:rsidRPr="00D6258C">
        <w:rPr>
          <w:rFonts w:ascii="Arial" w:hAnsi="Arial" w:cs="Arial"/>
          <w:b/>
          <w:sz w:val="22"/>
          <w:szCs w:val="22"/>
        </w:rPr>
        <w:t>196.4</w:t>
      </w:r>
      <w:r w:rsidRPr="00D6258C">
        <w:rPr>
          <w:rFonts w:ascii="Arial" w:hAnsi="Arial" w:cs="Arial"/>
          <w:b/>
          <w:sz w:val="22"/>
          <w:szCs w:val="22"/>
        </w:rPr>
        <w:tab/>
        <w:t>Loughton War Memorial – Min no EH167.7</w:t>
      </w:r>
    </w:p>
    <w:p w:rsidR="00D6258C" w:rsidRPr="00D6258C" w:rsidRDefault="00D6258C" w:rsidP="00ED3736">
      <w:pPr>
        <w:ind w:left="1701" w:hanging="992"/>
        <w:jc w:val="both"/>
        <w:rPr>
          <w:rFonts w:ascii="Arial" w:hAnsi="Arial" w:cs="Arial"/>
          <w:sz w:val="22"/>
          <w:szCs w:val="22"/>
        </w:rPr>
      </w:pPr>
      <w:r w:rsidRPr="00D6258C">
        <w:rPr>
          <w:rFonts w:ascii="Arial" w:hAnsi="Arial" w:cs="Arial"/>
          <w:b/>
          <w:sz w:val="22"/>
          <w:szCs w:val="22"/>
        </w:rPr>
        <w:tab/>
      </w:r>
      <w:r w:rsidRPr="00D6258C">
        <w:rPr>
          <w:rFonts w:ascii="Arial" w:hAnsi="Arial" w:cs="Arial"/>
          <w:sz w:val="22"/>
          <w:szCs w:val="22"/>
        </w:rPr>
        <w:t>The report of the special dedication service held at the War Memorial on Kings Green in November 2015, for the new bronze plaque bearing the names of four servicemen who lost their lives in World War II, was received.</w:t>
      </w:r>
    </w:p>
    <w:p w:rsidR="00D6258C" w:rsidRPr="00D6258C" w:rsidRDefault="00D6258C" w:rsidP="00ED3736">
      <w:pPr>
        <w:ind w:left="1701" w:hanging="992"/>
        <w:jc w:val="both"/>
        <w:rPr>
          <w:rFonts w:ascii="Arial" w:hAnsi="Arial" w:cs="Arial"/>
          <w:sz w:val="22"/>
          <w:szCs w:val="22"/>
        </w:rPr>
      </w:pPr>
    </w:p>
    <w:p w:rsidR="00D6258C" w:rsidRPr="00D6258C" w:rsidRDefault="00D6258C" w:rsidP="00ED3736">
      <w:pPr>
        <w:ind w:left="1701" w:hanging="992"/>
        <w:jc w:val="both"/>
        <w:rPr>
          <w:rFonts w:ascii="Arial" w:hAnsi="Arial" w:cs="Arial"/>
          <w:sz w:val="22"/>
          <w:szCs w:val="22"/>
        </w:rPr>
      </w:pPr>
      <w:r w:rsidRPr="00D6258C">
        <w:rPr>
          <w:rFonts w:ascii="Arial" w:hAnsi="Arial" w:cs="Arial"/>
          <w:sz w:val="22"/>
          <w:szCs w:val="22"/>
        </w:rPr>
        <w:tab/>
        <w:t>The Committee NOTED that the poppy wreaths around the plinth of the Memorial, which were now looking past their best following the winter weather, would be removed by the end of January 2016.</w:t>
      </w:r>
    </w:p>
    <w:p w:rsidR="00D6258C" w:rsidRPr="00D6258C" w:rsidRDefault="00D6258C" w:rsidP="00ED3736">
      <w:pPr>
        <w:jc w:val="both"/>
        <w:rPr>
          <w:rFonts w:ascii="Arial" w:hAnsi="Arial" w:cs="Arial"/>
          <w:sz w:val="22"/>
          <w:szCs w:val="22"/>
        </w:rPr>
      </w:pPr>
    </w:p>
    <w:p w:rsidR="00D6258C" w:rsidRPr="00D6258C" w:rsidRDefault="00D6258C" w:rsidP="00ED3736">
      <w:pPr>
        <w:ind w:left="1701" w:hanging="992"/>
        <w:jc w:val="both"/>
        <w:rPr>
          <w:rFonts w:ascii="Arial" w:hAnsi="Arial" w:cs="Arial"/>
          <w:b/>
          <w:sz w:val="22"/>
          <w:szCs w:val="22"/>
        </w:rPr>
      </w:pPr>
      <w:r w:rsidRPr="00D6258C">
        <w:rPr>
          <w:rFonts w:ascii="Arial" w:hAnsi="Arial" w:cs="Arial"/>
          <w:b/>
          <w:sz w:val="22"/>
          <w:szCs w:val="22"/>
        </w:rPr>
        <w:t>196.5</w:t>
      </w:r>
      <w:r w:rsidRPr="00D6258C">
        <w:rPr>
          <w:rFonts w:ascii="Arial" w:hAnsi="Arial" w:cs="Arial"/>
          <w:b/>
          <w:sz w:val="22"/>
          <w:szCs w:val="22"/>
        </w:rPr>
        <w:tab/>
        <w:t>Street Furniture</w:t>
      </w:r>
    </w:p>
    <w:p w:rsidR="00D6258C" w:rsidRPr="00D6258C" w:rsidRDefault="00D6258C" w:rsidP="00ED3736">
      <w:pPr>
        <w:ind w:left="1701" w:hanging="992"/>
        <w:jc w:val="both"/>
        <w:rPr>
          <w:rFonts w:ascii="Arial" w:hAnsi="Arial" w:cs="Arial"/>
          <w:b/>
          <w:sz w:val="22"/>
          <w:szCs w:val="22"/>
        </w:rPr>
      </w:pPr>
      <w:r w:rsidRPr="00D6258C">
        <w:rPr>
          <w:rFonts w:ascii="Arial" w:hAnsi="Arial" w:cs="Arial"/>
          <w:b/>
          <w:sz w:val="22"/>
          <w:szCs w:val="22"/>
        </w:rPr>
        <w:tab/>
        <w:t>196.5.1</w:t>
      </w:r>
      <w:r w:rsidRPr="00D6258C">
        <w:rPr>
          <w:rFonts w:ascii="Arial" w:hAnsi="Arial" w:cs="Arial"/>
          <w:b/>
          <w:sz w:val="22"/>
          <w:szCs w:val="22"/>
        </w:rPr>
        <w:tab/>
        <w:t>Milestones and Town Signs – Min no EH185.5.2</w:t>
      </w:r>
    </w:p>
    <w:p w:rsidR="00D6258C" w:rsidRPr="00D6258C" w:rsidRDefault="00D6258C" w:rsidP="00ED3736">
      <w:pPr>
        <w:ind w:left="2835" w:hanging="2126"/>
        <w:jc w:val="both"/>
        <w:rPr>
          <w:rFonts w:ascii="Arial" w:hAnsi="Arial" w:cs="Arial"/>
          <w:sz w:val="22"/>
          <w:szCs w:val="22"/>
        </w:rPr>
      </w:pPr>
      <w:r w:rsidRPr="00D6258C">
        <w:rPr>
          <w:rFonts w:ascii="Arial" w:hAnsi="Arial" w:cs="Arial"/>
          <w:sz w:val="22"/>
          <w:szCs w:val="22"/>
        </w:rPr>
        <w:tab/>
        <w:t>The Town Clerk confirmed that arrangements for the renovation of the</w:t>
      </w:r>
      <w:r w:rsidRPr="00D6258C">
        <w:rPr>
          <w:rFonts w:ascii="Arial" w:hAnsi="Arial" w:cs="Arial"/>
          <w:b/>
          <w:sz w:val="22"/>
          <w:szCs w:val="22"/>
        </w:rPr>
        <w:t xml:space="preserve"> </w:t>
      </w:r>
      <w:r w:rsidRPr="00D6258C">
        <w:rPr>
          <w:rFonts w:ascii="Arial" w:hAnsi="Arial" w:cs="Arial"/>
          <w:sz w:val="22"/>
          <w:szCs w:val="22"/>
        </w:rPr>
        <w:t>historic milestones in the town and events connected with a special clean-up weekend in the town scheduled to take place on 4 – 6 March would be confirmed shortly.</w:t>
      </w:r>
    </w:p>
    <w:p w:rsidR="00ED3736" w:rsidRDefault="00ED3736">
      <w:pPr>
        <w:rPr>
          <w:rFonts w:ascii="Arial" w:hAnsi="Arial" w:cs="Arial"/>
          <w:b/>
          <w:sz w:val="22"/>
          <w:szCs w:val="22"/>
        </w:rPr>
      </w:pPr>
      <w:r>
        <w:rPr>
          <w:rFonts w:ascii="Arial" w:hAnsi="Arial" w:cs="Arial"/>
          <w:b/>
          <w:sz w:val="22"/>
          <w:szCs w:val="22"/>
        </w:rPr>
        <w:br w:type="page"/>
      </w:r>
    </w:p>
    <w:p w:rsidR="00D6258C" w:rsidRPr="00D6258C" w:rsidRDefault="00D6258C" w:rsidP="00ED3736">
      <w:pPr>
        <w:ind w:left="2835" w:hanging="1134"/>
        <w:jc w:val="both"/>
        <w:rPr>
          <w:rFonts w:ascii="Arial" w:hAnsi="Arial" w:cs="Arial"/>
          <w:b/>
          <w:sz w:val="22"/>
          <w:szCs w:val="22"/>
        </w:rPr>
      </w:pPr>
      <w:r w:rsidRPr="00D6258C">
        <w:rPr>
          <w:rFonts w:ascii="Arial" w:hAnsi="Arial" w:cs="Arial"/>
          <w:b/>
          <w:sz w:val="22"/>
          <w:szCs w:val="22"/>
        </w:rPr>
        <w:lastRenderedPageBreak/>
        <w:t>196.5.2</w:t>
      </w:r>
      <w:r w:rsidRPr="00D6258C">
        <w:rPr>
          <w:rFonts w:ascii="Arial" w:hAnsi="Arial" w:cs="Arial"/>
          <w:b/>
          <w:sz w:val="22"/>
          <w:szCs w:val="22"/>
        </w:rPr>
        <w:tab/>
        <w:t>Salt and Grit Bins</w:t>
      </w:r>
    </w:p>
    <w:p w:rsidR="00D6258C" w:rsidRPr="00D6258C" w:rsidRDefault="00D6258C" w:rsidP="00ED3736">
      <w:pPr>
        <w:ind w:left="2835" w:hanging="1134"/>
        <w:jc w:val="both"/>
        <w:rPr>
          <w:rFonts w:ascii="Arial" w:hAnsi="Arial" w:cs="Arial"/>
          <w:sz w:val="22"/>
          <w:szCs w:val="22"/>
        </w:rPr>
      </w:pPr>
      <w:r w:rsidRPr="00D6258C">
        <w:rPr>
          <w:rFonts w:ascii="Arial" w:hAnsi="Arial" w:cs="Arial"/>
          <w:b/>
          <w:sz w:val="22"/>
          <w:szCs w:val="22"/>
        </w:rPr>
        <w:tab/>
      </w:r>
      <w:r w:rsidRPr="00D6258C">
        <w:rPr>
          <w:rFonts w:ascii="Arial" w:hAnsi="Arial" w:cs="Arial"/>
          <w:sz w:val="22"/>
          <w:szCs w:val="22"/>
        </w:rPr>
        <w:t>The Services Manager reported that the number of local volunteers taking part in the Winter Service scheme were down on previous years.  The scheme has been promoted again through a poster and publicity campaign.</w:t>
      </w:r>
    </w:p>
    <w:p w:rsidR="00D6258C" w:rsidRPr="00D6258C" w:rsidRDefault="00D6258C" w:rsidP="00ED3736">
      <w:pPr>
        <w:ind w:left="2835" w:hanging="1134"/>
        <w:jc w:val="both"/>
        <w:rPr>
          <w:rFonts w:ascii="Arial" w:hAnsi="Arial" w:cs="Arial"/>
          <w:sz w:val="22"/>
          <w:szCs w:val="22"/>
        </w:rPr>
      </w:pPr>
    </w:p>
    <w:p w:rsidR="00D6258C" w:rsidRPr="00D6258C" w:rsidRDefault="00D6258C" w:rsidP="00ED3736">
      <w:pPr>
        <w:ind w:left="2835" w:hanging="1134"/>
        <w:jc w:val="both"/>
        <w:rPr>
          <w:rFonts w:ascii="Arial" w:hAnsi="Arial" w:cs="Arial"/>
          <w:sz w:val="22"/>
          <w:szCs w:val="22"/>
        </w:rPr>
      </w:pPr>
      <w:r w:rsidRPr="00D6258C">
        <w:rPr>
          <w:rFonts w:ascii="Arial" w:hAnsi="Arial" w:cs="Arial"/>
          <w:sz w:val="22"/>
          <w:szCs w:val="22"/>
        </w:rPr>
        <w:tab/>
        <w:t>A recent inspection of the bins around the town had confirmed that they were full of salt and grit as of 22 January 2016.</w:t>
      </w:r>
    </w:p>
    <w:p w:rsidR="00D6258C" w:rsidRPr="00D6258C" w:rsidRDefault="00D6258C" w:rsidP="00ED3736">
      <w:pPr>
        <w:ind w:left="1701" w:hanging="992"/>
        <w:jc w:val="both"/>
        <w:rPr>
          <w:rFonts w:ascii="Arial" w:hAnsi="Arial" w:cs="Arial"/>
          <w:sz w:val="22"/>
          <w:szCs w:val="22"/>
        </w:rPr>
      </w:pPr>
    </w:p>
    <w:p w:rsidR="00D6258C" w:rsidRPr="00D6258C" w:rsidRDefault="00D6258C" w:rsidP="00ED3736">
      <w:pPr>
        <w:ind w:left="2835" w:hanging="1134"/>
        <w:jc w:val="both"/>
        <w:rPr>
          <w:rFonts w:ascii="Arial" w:hAnsi="Arial" w:cs="Arial"/>
          <w:sz w:val="22"/>
          <w:szCs w:val="22"/>
        </w:rPr>
      </w:pPr>
      <w:r w:rsidRPr="00D6258C">
        <w:rPr>
          <w:rFonts w:ascii="Arial" w:hAnsi="Arial" w:cs="Arial"/>
          <w:b/>
          <w:sz w:val="22"/>
          <w:szCs w:val="22"/>
        </w:rPr>
        <w:t>196.5.3</w:t>
      </w:r>
      <w:r w:rsidRPr="00D6258C">
        <w:rPr>
          <w:rFonts w:ascii="Arial" w:hAnsi="Arial" w:cs="Arial"/>
          <w:b/>
          <w:sz w:val="22"/>
          <w:szCs w:val="22"/>
        </w:rPr>
        <w:tab/>
        <w:t>Christmas Lights – Min no EH167.8</w:t>
      </w:r>
    </w:p>
    <w:p w:rsidR="00D6258C" w:rsidRPr="00D6258C" w:rsidRDefault="00D6258C" w:rsidP="00ED3736">
      <w:pPr>
        <w:ind w:left="2835" w:hanging="1134"/>
        <w:jc w:val="both"/>
        <w:rPr>
          <w:rFonts w:ascii="Arial" w:hAnsi="Arial" w:cs="Arial"/>
          <w:sz w:val="22"/>
          <w:szCs w:val="22"/>
        </w:rPr>
      </w:pPr>
      <w:r w:rsidRPr="00D6258C">
        <w:rPr>
          <w:rFonts w:ascii="Arial" w:hAnsi="Arial" w:cs="Arial"/>
          <w:sz w:val="22"/>
          <w:szCs w:val="22"/>
        </w:rPr>
        <w:tab/>
        <w:t>The Committee reviewed the 2015 Christmas lighting scheme and commented that budget constraints made improvements difficult.</w:t>
      </w:r>
    </w:p>
    <w:p w:rsidR="00D6258C" w:rsidRPr="00D6258C" w:rsidRDefault="00D6258C" w:rsidP="00ED3736">
      <w:pPr>
        <w:ind w:left="1418" w:hanging="709"/>
        <w:jc w:val="both"/>
        <w:rPr>
          <w:rFonts w:ascii="Arial" w:hAnsi="Arial" w:cs="Arial"/>
          <w:sz w:val="22"/>
          <w:szCs w:val="22"/>
        </w:rPr>
      </w:pPr>
    </w:p>
    <w:p w:rsidR="00D6258C" w:rsidRPr="00D6258C" w:rsidRDefault="00D6258C" w:rsidP="00ED3736">
      <w:pPr>
        <w:ind w:left="1418" w:hanging="709"/>
        <w:jc w:val="both"/>
        <w:rPr>
          <w:rFonts w:ascii="Arial" w:hAnsi="Arial" w:cs="Arial"/>
          <w:b/>
          <w:sz w:val="22"/>
          <w:szCs w:val="22"/>
        </w:rPr>
      </w:pPr>
      <w:r w:rsidRPr="00D6258C">
        <w:rPr>
          <w:rFonts w:ascii="Arial" w:hAnsi="Arial" w:cs="Arial"/>
          <w:b/>
          <w:sz w:val="22"/>
          <w:szCs w:val="22"/>
        </w:rPr>
        <w:t>196.6</w:t>
      </w:r>
      <w:r w:rsidRPr="00D6258C">
        <w:rPr>
          <w:rFonts w:ascii="Arial" w:hAnsi="Arial" w:cs="Arial"/>
          <w:b/>
          <w:sz w:val="22"/>
          <w:szCs w:val="22"/>
        </w:rPr>
        <w:tab/>
      </w:r>
      <w:r w:rsidRPr="00D6258C">
        <w:rPr>
          <w:rFonts w:ascii="Arial" w:hAnsi="Arial" w:cs="Arial"/>
          <w:b/>
          <w:sz w:val="22"/>
          <w:szCs w:val="22"/>
        </w:rPr>
        <w:tab/>
        <w:t>Local Bus Service Network Review Consultation – Min no EH185.6</w:t>
      </w:r>
    </w:p>
    <w:p w:rsidR="00D6258C" w:rsidRPr="00D6258C" w:rsidRDefault="00D6258C" w:rsidP="00ED3736">
      <w:pPr>
        <w:ind w:left="1418" w:hanging="1418"/>
        <w:jc w:val="both"/>
        <w:rPr>
          <w:rFonts w:ascii="Arial" w:hAnsi="Arial" w:cs="Arial"/>
          <w:sz w:val="22"/>
          <w:szCs w:val="22"/>
        </w:rPr>
      </w:pPr>
      <w:r w:rsidRPr="00D6258C">
        <w:rPr>
          <w:rFonts w:ascii="Arial" w:hAnsi="Arial" w:cs="Arial"/>
          <w:b/>
          <w:sz w:val="22"/>
          <w:szCs w:val="22"/>
        </w:rPr>
        <w:t xml:space="preserve">      </w:t>
      </w:r>
      <w:r w:rsidRPr="00D6258C">
        <w:rPr>
          <w:rFonts w:ascii="Arial" w:hAnsi="Arial" w:cs="Arial"/>
          <w:b/>
          <w:sz w:val="22"/>
          <w:szCs w:val="22"/>
        </w:rPr>
        <w:tab/>
      </w:r>
      <w:r w:rsidRPr="00D6258C">
        <w:rPr>
          <w:rFonts w:ascii="Arial" w:hAnsi="Arial" w:cs="Arial"/>
          <w:sz w:val="22"/>
          <w:szCs w:val="22"/>
        </w:rPr>
        <w:t>The Chairman reported that he and Cllr Abraham, as Parish Transport Representatives were continuing to monitor local service levels.</w:t>
      </w:r>
    </w:p>
    <w:p w:rsidR="00D6258C" w:rsidRPr="00D6258C" w:rsidRDefault="00D6258C" w:rsidP="00ED3736">
      <w:pPr>
        <w:ind w:left="1418" w:hanging="1418"/>
        <w:jc w:val="both"/>
        <w:rPr>
          <w:rFonts w:ascii="Arial" w:hAnsi="Arial" w:cs="Arial"/>
          <w:sz w:val="22"/>
          <w:szCs w:val="22"/>
        </w:rPr>
      </w:pPr>
    </w:p>
    <w:p w:rsidR="00D6258C" w:rsidRPr="00D6258C" w:rsidRDefault="00D6258C" w:rsidP="00ED3736">
      <w:pPr>
        <w:ind w:left="1418" w:hanging="709"/>
        <w:jc w:val="both"/>
        <w:rPr>
          <w:rFonts w:ascii="Arial" w:hAnsi="Arial" w:cs="Arial"/>
          <w:b/>
          <w:sz w:val="22"/>
          <w:szCs w:val="22"/>
        </w:rPr>
      </w:pPr>
      <w:r w:rsidRPr="00D6258C">
        <w:rPr>
          <w:rFonts w:ascii="Arial" w:hAnsi="Arial" w:cs="Arial"/>
          <w:b/>
          <w:sz w:val="22"/>
          <w:szCs w:val="22"/>
        </w:rPr>
        <w:t>196.7</w:t>
      </w:r>
      <w:r w:rsidRPr="00D6258C">
        <w:rPr>
          <w:rFonts w:ascii="Arial" w:hAnsi="Arial" w:cs="Arial"/>
          <w:b/>
          <w:sz w:val="22"/>
          <w:szCs w:val="22"/>
        </w:rPr>
        <w:tab/>
        <w:t>Northern Gateway Access Package (NGAP) – Min no EH185.7</w:t>
      </w:r>
      <w:r w:rsidRPr="00D6258C">
        <w:rPr>
          <w:rFonts w:ascii="Arial" w:hAnsi="Arial" w:cs="Arial"/>
          <w:b/>
          <w:sz w:val="22"/>
          <w:szCs w:val="22"/>
        </w:rPr>
        <w:tab/>
      </w:r>
    </w:p>
    <w:p w:rsidR="00D6258C" w:rsidRPr="00D6258C" w:rsidRDefault="00D6258C" w:rsidP="00ED3736">
      <w:pPr>
        <w:ind w:left="1418" w:hanging="1418"/>
        <w:jc w:val="both"/>
        <w:rPr>
          <w:rFonts w:ascii="Arial" w:hAnsi="Arial" w:cs="Arial"/>
          <w:sz w:val="22"/>
          <w:szCs w:val="22"/>
        </w:rPr>
      </w:pPr>
      <w:r w:rsidRPr="00D6258C">
        <w:rPr>
          <w:rFonts w:ascii="Arial" w:hAnsi="Arial" w:cs="Arial"/>
          <w:sz w:val="22"/>
          <w:szCs w:val="22"/>
        </w:rPr>
        <w:t xml:space="preserve">      </w:t>
      </w:r>
      <w:r w:rsidRPr="00D6258C">
        <w:rPr>
          <w:rFonts w:ascii="Arial" w:hAnsi="Arial" w:cs="Arial"/>
          <w:sz w:val="22"/>
          <w:szCs w:val="22"/>
        </w:rPr>
        <w:tab/>
        <w:t>It was NOTED that the Chairman and officers continued to monitor the various consultation documents published by the London Borough of Enfield to ensure the impact on Loughton’s roads of any highway improvement measures was minimised.</w:t>
      </w:r>
    </w:p>
    <w:p w:rsidR="00D6258C" w:rsidRPr="00D6258C" w:rsidRDefault="00D6258C" w:rsidP="00ED3736">
      <w:pPr>
        <w:ind w:left="1418" w:hanging="1418"/>
        <w:jc w:val="both"/>
        <w:rPr>
          <w:rFonts w:ascii="Arial" w:hAnsi="Arial" w:cs="Arial"/>
          <w:sz w:val="22"/>
          <w:szCs w:val="22"/>
        </w:rPr>
      </w:pPr>
    </w:p>
    <w:p w:rsidR="00D6258C" w:rsidRPr="00D6258C" w:rsidRDefault="00D6258C" w:rsidP="00ED3736">
      <w:pPr>
        <w:ind w:left="720" w:hanging="720"/>
        <w:jc w:val="both"/>
        <w:rPr>
          <w:rFonts w:ascii="Arial" w:hAnsi="Arial" w:cs="Arial"/>
          <w:b/>
          <w:sz w:val="22"/>
          <w:szCs w:val="22"/>
        </w:rPr>
      </w:pPr>
      <w:r w:rsidRPr="00D6258C">
        <w:rPr>
          <w:rFonts w:ascii="Arial" w:hAnsi="Arial" w:cs="Arial"/>
          <w:b/>
          <w:sz w:val="22"/>
          <w:szCs w:val="22"/>
        </w:rPr>
        <w:tab/>
        <w:t>196.8</w:t>
      </w:r>
      <w:r w:rsidRPr="00D6258C">
        <w:rPr>
          <w:rFonts w:ascii="Arial" w:hAnsi="Arial" w:cs="Arial"/>
          <w:b/>
          <w:sz w:val="22"/>
          <w:szCs w:val="22"/>
        </w:rPr>
        <w:tab/>
        <w:t>Estimates for 2016/17 – Min no EH188.3</w:t>
      </w:r>
    </w:p>
    <w:p w:rsidR="00D6258C" w:rsidRPr="00D6258C" w:rsidRDefault="00D6258C" w:rsidP="00ED3736">
      <w:pPr>
        <w:ind w:left="1418" w:hanging="709"/>
        <w:jc w:val="both"/>
        <w:rPr>
          <w:rFonts w:ascii="Arial" w:hAnsi="Arial" w:cs="Arial"/>
          <w:sz w:val="22"/>
          <w:szCs w:val="22"/>
        </w:rPr>
      </w:pPr>
      <w:r w:rsidRPr="00D6258C">
        <w:rPr>
          <w:rFonts w:ascii="Arial" w:hAnsi="Arial" w:cs="Arial"/>
          <w:sz w:val="22"/>
          <w:szCs w:val="22"/>
        </w:rPr>
        <w:tab/>
        <w:t>The Committee NOTED the amendments proposed by the Resources and General Services Committee and now included in the 2016/17 budget, namely:</w:t>
      </w:r>
    </w:p>
    <w:p w:rsidR="00D6258C" w:rsidRPr="00D6258C" w:rsidRDefault="00D6258C" w:rsidP="00ED3736">
      <w:pPr>
        <w:ind w:left="1418" w:hanging="709"/>
        <w:jc w:val="both"/>
        <w:rPr>
          <w:rFonts w:ascii="Arial" w:hAnsi="Arial" w:cs="Arial"/>
          <w:sz w:val="22"/>
          <w:szCs w:val="22"/>
        </w:rPr>
      </w:pPr>
    </w:p>
    <w:p w:rsidR="00D6258C" w:rsidRPr="00D6258C" w:rsidRDefault="00D6258C" w:rsidP="00ED3736">
      <w:pPr>
        <w:pStyle w:val="ListParagraph"/>
        <w:numPr>
          <w:ilvl w:val="0"/>
          <w:numId w:val="7"/>
        </w:numPr>
        <w:spacing w:after="0" w:line="240" w:lineRule="auto"/>
        <w:jc w:val="both"/>
        <w:rPr>
          <w:rFonts w:ascii="Arial" w:hAnsi="Arial" w:cs="Arial"/>
          <w:sz w:val="22"/>
        </w:rPr>
      </w:pPr>
      <w:r w:rsidRPr="00D6258C">
        <w:rPr>
          <w:rFonts w:ascii="Arial" w:hAnsi="Arial" w:cs="Arial"/>
          <w:sz w:val="22"/>
        </w:rPr>
        <w:t>The budget for Loughton Cemetery path repairs had been reduced by £2,500; and</w:t>
      </w:r>
    </w:p>
    <w:p w:rsidR="00D6258C" w:rsidRPr="00D6258C" w:rsidRDefault="00D6258C" w:rsidP="00ED3736">
      <w:pPr>
        <w:pStyle w:val="ListParagraph"/>
        <w:ind w:left="2145"/>
        <w:jc w:val="both"/>
        <w:rPr>
          <w:rFonts w:ascii="Arial" w:hAnsi="Arial" w:cs="Arial"/>
          <w:sz w:val="22"/>
        </w:rPr>
      </w:pPr>
      <w:r w:rsidRPr="00D6258C">
        <w:rPr>
          <w:rFonts w:ascii="Arial" w:hAnsi="Arial" w:cs="Arial"/>
          <w:sz w:val="22"/>
        </w:rPr>
        <w:t xml:space="preserve"> </w:t>
      </w:r>
    </w:p>
    <w:p w:rsidR="00D6258C" w:rsidRPr="00D6258C" w:rsidRDefault="00D6258C" w:rsidP="00ED3736">
      <w:pPr>
        <w:pStyle w:val="ListParagraph"/>
        <w:numPr>
          <w:ilvl w:val="0"/>
          <w:numId w:val="7"/>
        </w:numPr>
        <w:spacing w:after="0" w:line="240" w:lineRule="auto"/>
        <w:jc w:val="both"/>
        <w:rPr>
          <w:rFonts w:ascii="Arial" w:hAnsi="Arial" w:cs="Arial"/>
          <w:sz w:val="22"/>
        </w:rPr>
      </w:pPr>
      <w:r w:rsidRPr="00D6258C">
        <w:rPr>
          <w:rFonts w:ascii="Arial" w:hAnsi="Arial" w:cs="Arial"/>
          <w:sz w:val="22"/>
        </w:rPr>
        <w:t xml:space="preserve">The earmarked reserve for Lady Whitaker’s Mead (new cemetery) was to be reduced by £38,250 at the end of the current financial year bringing the sum available to £45,105.  It </w:t>
      </w:r>
      <w:proofErr w:type="gramStart"/>
      <w:r w:rsidRPr="00D6258C">
        <w:rPr>
          <w:rFonts w:ascii="Arial" w:hAnsi="Arial" w:cs="Arial"/>
          <w:sz w:val="22"/>
        </w:rPr>
        <w:t>was,</w:t>
      </w:r>
      <w:proofErr w:type="gramEnd"/>
      <w:r w:rsidRPr="00D6258C">
        <w:rPr>
          <w:rFonts w:ascii="Arial" w:hAnsi="Arial" w:cs="Arial"/>
          <w:sz w:val="22"/>
        </w:rPr>
        <w:t xml:space="preserve"> however, open to the Council to seek a commercial partner in this regard.</w:t>
      </w:r>
    </w:p>
    <w:p w:rsidR="00D6258C" w:rsidRPr="00D6258C" w:rsidRDefault="00D6258C" w:rsidP="00ED3736">
      <w:pPr>
        <w:ind w:left="1418" w:hanging="1418"/>
        <w:jc w:val="both"/>
        <w:rPr>
          <w:rFonts w:ascii="Arial" w:hAnsi="Arial" w:cs="Arial"/>
          <w:sz w:val="22"/>
          <w:szCs w:val="22"/>
        </w:rPr>
      </w:pPr>
    </w:p>
    <w:p w:rsidR="00D6258C" w:rsidRPr="00D6258C" w:rsidRDefault="00D6258C" w:rsidP="00ED3736">
      <w:pPr>
        <w:ind w:left="1418" w:hanging="709"/>
        <w:jc w:val="both"/>
        <w:rPr>
          <w:rFonts w:ascii="Arial" w:hAnsi="Arial" w:cs="Arial"/>
          <w:sz w:val="22"/>
          <w:szCs w:val="22"/>
        </w:rPr>
      </w:pPr>
      <w:r w:rsidRPr="00D6258C">
        <w:rPr>
          <w:rFonts w:ascii="Arial" w:hAnsi="Arial" w:cs="Arial"/>
          <w:b/>
          <w:sz w:val="22"/>
          <w:szCs w:val="22"/>
        </w:rPr>
        <w:t>196.9</w:t>
      </w:r>
      <w:r w:rsidRPr="00D6258C">
        <w:rPr>
          <w:rFonts w:ascii="Arial" w:hAnsi="Arial" w:cs="Arial"/>
          <w:b/>
          <w:sz w:val="22"/>
          <w:szCs w:val="22"/>
        </w:rPr>
        <w:tab/>
        <w:t>Village Greens – Min no EH167.2</w:t>
      </w:r>
    </w:p>
    <w:p w:rsidR="00D6258C" w:rsidRPr="00D6258C" w:rsidRDefault="00D6258C" w:rsidP="00ED3736">
      <w:pPr>
        <w:ind w:left="1418" w:hanging="709"/>
        <w:jc w:val="both"/>
        <w:rPr>
          <w:rFonts w:ascii="Arial" w:hAnsi="Arial" w:cs="Arial"/>
          <w:sz w:val="22"/>
          <w:szCs w:val="22"/>
        </w:rPr>
      </w:pPr>
      <w:r w:rsidRPr="00D6258C">
        <w:rPr>
          <w:rFonts w:ascii="Arial" w:hAnsi="Arial" w:cs="Arial"/>
          <w:b/>
          <w:sz w:val="22"/>
          <w:szCs w:val="22"/>
        </w:rPr>
        <w:tab/>
      </w:r>
      <w:r w:rsidRPr="00D6258C">
        <w:rPr>
          <w:rFonts w:ascii="Arial" w:hAnsi="Arial" w:cs="Arial"/>
          <w:sz w:val="22"/>
          <w:szCs w:val="22"/>
        </w:rPr>
        <w:t>The Town Clerk reported that the application for the registration of several green spaces in Loughton as village greens was still under consideration by Essex County Council.  Other potential sites would be kept under review.</w:t>
      </w:r>
    </w:p>
    <w:p w:rsidR="00D6258C" w:rsidRPr="00D6258C" w:rsidRDefault="00D6258C" w:rsidP="00ED3736">
      <w:pPr>
        <w:ind w:left="1418" w:hanging="709"/>
        <w:jc w:val="both"/>
        <w:rPr>
          <w:rFonts w:ascii="Arial" w:hAnsi="Arial" w:cs="Arial"/>
          <w:sz w:val="22"/>
          <w:szCs w:val="22"/>
        </w:rPr>
      </w:pPr>
    </w:p>
    <w:p w:rsidR="00D6258C" w:rsidRPr="00D6258C" w:rsidRDefault="00D6258C" w:rsidP="00ED3736">
      <w:pPr>
        <w:jc w:val="both"/>
        <w:rPr>
          <w:rFonts w:ascii="Arial" w:hAnsi="Arial" w:cs="Arial"/>
          <w:b/>
          <w:sz w:val="22"/>
          <w:szCs w:val="22"/>
        </w:rPr>
      </w:pPr>
      <w:r w:rsidRPr="00D6258C">
        <w:rPr>
          <w:rFonts w:ascii="Arial" w:hAnsi="Arial" w:cs="Arial"/>
          <w:sz w:val="22"/>
          <w:szCs w:val="22"/>
        </w:rPr>
        <w:tab/>
      </w:r>
      <w:r w:rsidRPr="00D6258C">
        <w:rPr>
          <w:rFonts w:ascii="Arial" w:hAnsi="Arial" w:cs="Arial"/>
          <w:b/>
          <w:sz w:val="22"/>
          <w:szCs w:val="22"/>
        </w:rPr>
        <w:t>196.10</w:t>
      </w:r>
      <w:r w:rsidRPr="00D6258C">
        <w:rPr>
          <w:rFonts w:ascii="Arial" w:hAnsi="Arial" w:cs="Arial"/>
          <w:sz w:val="22"/>
          <w:szCs w:val="22"/>
        </w:rPr>
        <w:tab/>
      </w:r>
      <w:r w:rsidRPr="00D6258C">
        <w:rPr>
          <w:rFonts w:ascii="Arial" w:hAnsi="Arial" w:cs="Arial"/>
          <w:b/>
          <w:sz w:val="22"/>
          <w:szCs w:val="22"/>
        </w:rPr>
        <w:t>Christmas Window Competition 2015</w:t>
      </w:r>
    </w:p>
    <w:p w:rsidR="00D6258C" w:rsidRPr="00D6258C" w:rsidRDefault="00D6258C" w:rsidP="00ED3736">
      <w:pPr>
        <w:ind w:left="1418" w:hanging="1418"/>
        <w:jc w:val="both"/>
        <w:rPr>
          <w:rFonts w:ascii="Arial" w:hAnsi="Arial" w:cs="Arial"/>
          <w:sz w:val="22"/>
          <w:szCs w:val="22"/>
        </w:rPr>
      </w:pPr>
      <w:r w:rsidRPr="00D6258C">
        <w:rPr>
          <w:rFonts w:ascii="Arial" w:hAnsi="Arial" w:cs="Arial"/>
          <w:sz w:val="22"/>
          <w:szCs w:val="22"/>
        </w:rPr>
        <w:t xml:space="preserve">      </w:t>
      </w:r>
      <w:r w:rsidRPr="00D6258C">
        <w:rPr>
          <w:rFonts w:ascii="Arial" w:hAnsi="Arial" w:cs="Arial"/>
          <w:sz w:val="22"/>
          <w:szCs w:val="22"/>
        </w:rPr>
        <w:tab/>
        <w:t>The report on the winners was NOTED.</w:t>
      </w:r>
    </w:p>
    <w:p w:rsidR="00D6258C" w:rsidRPr="00D6258C" w:rsidRDefault="00D6258C" w:rsidP="00ED3736">
      <w:pPr>
        <w:ind w:left="1418" w:hanging="1418"/>
        <w:jc w:val="both"/>
        <w:rPr>
          <w:rFonts w:ascii="Arial" w:hAnsi="Arial" w:cs="Arial"/>
          <w:sz w:val="22"/>
          <w:szCs w:val="22"/>
        </w:rPr>
      </w:pPr>
    </w:p>
    <w:p w:rsidR="00D6258C" w:rsidRPr="00D6258C" w:rsidRDefault="00D6258C" w:rsidP="00ED3736">
      <w:pPr>
        <w:ind w:left="1418" w:hanging="709"/>
        <w:jc w:val="both"/>
        <w:rPr>
          <w:rFonts w:ascii="Arial" w:hAnsi="Arial" w:cs="Arial"/>
          <w:b/>
          <w:sz w:val="22"/>
          <w:szCs w:val="22"/>
        </w:rPr>
      </w:pPr>
      <w:r w:rsidRPr="00D6258C">
        <w:rPr>
          <w:rFonts w:ascii="Arial" w:hAnsi="Arial" w:cs="Arial"/>
          <w:b/>
          <w:sz w:val="22"/>
          <w:szCs w:val="22"/>
        </w:rPr>
        <w:t>196.11</w:t>
      </w:r>
      <w:r w:rsidRPr="00D6258C">
        <w:rPr>
          <w:rFonts w:ascii="Arial" w:hAnsi="Arial" w:cs="Arial"/>
          <w:b/>
          <w:sz w:val="22"/>
          <w:szCs w:val="22"/>
        </w:rPr>
        <w:tab/>
        <w:t>Light up a Life – Min no EH73.1</w:t>
      </w:r>
    </w:p>
    <w:p w:rsidR="00D6258C" w:rsidRPr="00D6258C" w:rsidRDefault="00D6258C" w:rsidP="00ED3736">
      <w:pPr>
        <w:ind w:left="1418" w:hanging="709"/>
        <w:jc w:val="both"/>
        <w:rPr>
          <w:rFonts w:ascii="Arial" w:hAnsi="Arial" w:cs="Arial"/>
          <w:sz w:val="22"/>
          <w:szCs w:val="22"/>
        </w:rPr>
      </w:pPr>
      <w:r w:rsidRPr="00D6258C">
        <w:rPr>
          <w:rFonts w:ascii="Arial" w:hAnsi="Arial" w:cs="Arial"/>
          <w:b/>
          <w:sz w:val="22"/>
          <w:szCs w:val="22"/>
        </w:rPr>
        <w:tab/>
      </w:r>
      <w:r w:rsidRPr="00D6258C">
        <w:rPr>
          <w:rFonts w:ascii="Arial" w:hAnsi="Arial" w:cs="Arial"/>
          <w:sz w:val="22"/>
          <w:szCs w:val="22"/>
        </w:rPr>
        <w:t xml:space="preserve">The report of the 2015 service held on Kings Green on Saturday </w:t>
      </w:r>
      <w:r w:rsidRPr="00D6258C">
        <w:rPr>
          <w:rFonts w:ascii="Arial" w:hAnsi="Arial" w:cs="Arial"/>
          <w:sz w:val="22"/>
          <w:szCs w:val="22"/>
        </w:rPr>
        <w:br/>
        <w:t>28 November, in partnership with St Clare Hospice, was NOTED.  A date for the 2016 event would be confirmed shortly.</w:t>
      </w:r>
    </w:p>
    <w:p w:rsidR="00D6258C" w:rsidRPr="00D6258C" w:rsidRDefault="00D6258C" w:rsidP="00ED3736">
      <w:pPr>
        <w:ind w:left="1418" w:hanging="1418"/>
        <w:jc w:val="both"/>
        <w:rPr>
          <w:rFonts w:ascii="Arial" w:hAnsi="Arial" w:cs="Arial"/>
          <w:sz w:val="22"/>
          <w:szCs w:val="22"/>
        </w:rPr>
      </w:pPr>
    </w:p>
    <w:p w:rsidR="00D6258C" w:rsidRPr="00D6258C" w:rsidRDefault="00D6258C" w:rsidP="00ED3736">
      <w:pPr>
        <w:tabs>
          <w:tab w:val="left" w:pos="709"/>
        </w:tabs>
        <w:ind w:left="1276" w:hanging="1276"/>
        <w:jc w:val="both"/>
        <w:rPr>
          <w:rFonts w:ascii="Arial" w:hAnsi="Arial" w:cs="Arial"/>
          <w:b/>
          <w:sz w:val="22"/>
          <w:szCs w:val="22"/>
        </w:rPr>
      </w:pPr>
      <w:r w:rsidRPr="00D6258C">
        <w:rPr>
          <w:rFonts w:ascii="Arial" w:hAnsi="Arial" w:cs="Arial"/>
          <w:b/>
          <w:sz w:val="22"/>
          <w:szCs w:val="22"/>
        </w:rPr>
        <w:t>197</w:t>
      </w:r>
      <w:r w:rsidRPr="00D6258C">
        <w:rPr>
          <w:rFonts w:ascii="Arial" w:hAnsi="Arial" w:cs="Arial"/>
          <w:b/>
          <w:sz w:val="22"/>
          <w:szCs w:val="22"/>
        </w:rPr>
        <w:tab/>
        <w:t>Financial Position</w:t>
      </w:r>
    </w:p>
    <w:p w:rsidR="00D6258C" w:rsidRPr="00D6258C" w:rsidRDefault="00D6258C" w:rsidP="00ED3736">
      <w:pPr>
        <w:tabs>
          <w:tab w:val="left" w:pos="709"/>
        </w:tabs>
        <w:ind w:left="851" w:hanging="851"/>
        <w:jc w:val="both"/>
        <w:rPr>
          <w:rFonts w:ascii="Arial" w:hAnsi="Arial" w:cs="Arial"/>
          <w:sz w:val="22"/>
          <w:szCs w:val="22"/>
        </w:rPr>
      </w:pPr>
      <w:r w:rsidRPr="00D6258C">
        <w:rPr>
          <w:rFonts w:ascii="Arial" w:hAnsi="Arial" w:cs="Arial"/>
          <w:b/>
          <w:sz w:val="22"/>
          <w:szCs w:val="22"/>
        </w:rPr>
        <w:tab/>
      </w:r>
      <w:r w:rsidRPr="00D6258C">
        <w:rPr>
          <w:rFonts w:ascii="Arial" w:hAnsi="Arial" w:cs="Arial"/>
          <w:sz w:val="22"/>
          <w:szCs w:val="22"/>
        </w:rPr>
        <w:t>The Committee NOTED the report.</w:t>
      </w:r>
    </w:p>
    <w:p w:rsidR="00D6258C" w:rsidRPr="00D6258C" w:rsidRDefault="00D6258C" w:rsidP="00ED3736">
      <w:pPr>
        <w:pStyle w:val="Title"/>
        <w:ind w:left="709" w:hanging="709"/>
        <w:jc w:val="both"/>
        <w:rPr>
          <w:rFonts w:ascii="Arial" w:hAnsi="Arial" w:cs="Arial"/>
          <w:b w:val="0"/>
          <w:sz w:val="22"/>
          <w:szCs w:val="22"/>
        </w:rPr>
      </w:pPr>
    </w:p>
    <w:p w:rsidR="00D6258C" w:rsidRPr="00D6258C" w:rsidRDefault="00D6258C" w:rsidP="00ED3736">
      <w:pPr>
        <w:jc w:val="both"/>
        <w:rPr>
          <w:rFonts w:ascii="Arial" w:hAnsi="Arial" w:cs="Arial"/>
          <w:b/>
          <w:sz w:val="22"/>
          <w:szCs w:val="22"/>
        </w:rPr>
      </w:pPr>
      <w:r w:rsidRPr="00D6258C">
        <w:rPr>
          <w:rFonts w:ascii="Arial" w:hAnsi="Arial" w:cs="Arial"/>
          <w:b/>
          <w:sz w:val="22"/>
          <w:szCs w:val="22"/>
        </w:rPr>
        <w:br w:type="page"/>
      </w:r>
    </w:p>
    <w:p w:rsidR="00D6258C" w:rsidRPr="00D6258C" w:rsidRDefault="00D6258C" w:rsidP="00ED3736">
      <w:pPr>
        <w:jc w:val="both"/>
        <w:rPr>
          <w:rFonts w:ascii="Arial" w:hAnsi="Arial" w:cs="Arial"/>
          <w:b/>
          <w:sz w:val="22"/>
          <w:szCs w:val="22"/>
        </w:rPr>
      </w:pPr>
      <w:r w:rsidRPr="00D6258C">
        <w:rPr>
          <w:rFonts w:ascii="Arial" w:hAnsi="Arial" w:cs="Arial"/>
          <w:b/>
          <w:sz w:val="22"/>
          <w:szCs w:val="22"/>
        </w:rPr>
        <w:lastRenderedPageBreak/>
        <w:t>198</w:t>
      </w:r>
      <w:r w:rsidRPr="00D6258C">
        <w:rPr>
          <w:rFonts w:ascii="Arial" w:hAnsi="Arial" w:cs="Arial"/>
          <w:sz w:val="22"/>
          <w:szCs w:val="22"/>
        </w:rPr>
        <w:tab/>
      </w:r>
      <w:r w:rsidRPr="00D6258C">
        <w:rPr>
          <w:rFonts w:ascii="Arial" w:hAnsi="Arial" w:cs="Arial"/>
          <w:b/>
          <w:sz w:val="22"/>
          <w:szCs w:val="22"/>
        </w:rPr>
        <w:t>Assets of Community Value</w:t>
      </w:r>
    </w:p>
    <w:p w:rsidR="00D6258C" w:rsidRPr="00D6258C" w:rsidRDefault="00D6258C" w:rsidP="00ED3736">
      <w:pPr>
        <w:ind w:left="709"/>
        <w:jc w:val="both"/>
        <w:rPr>
          <w:rFonts w:ascii="Arial" w:hAnsi="Arial" w:cs="Arial"/>
          <w:sz w:val="22"/>
          <w:szCs w:val="22"/>
        </w:rPr>
      </w:pPr>
      <w:r w:rsidRPr="00D6258C">
        <w:rPr>
          <w:rFonts w:ascii="Arial" w:hAnsi="Arial" w:cs="Arial"/>
          <w:sz w:val="22"/>
          <w:szCs w:val="22"/>
        </w:rPr>
        <w:tab/>
        <w:t>The Committee thanked the Chairman for preparing a list of potential properties.  Members were asked to prioritise them and consider whether any of those listed were under potential threat.</w:t>
      </w:r>
    </w:p>
    <w:p w:rsidR="00D6258C" w:rsidRPr="00D6258C" w:rsidRDefault="00D6258C" w:rsidP="00ED3736">
      <w:pPr>
        <w:ind w:left="720" w:hanging="720"/>
        <w:jc w:val="both"/>
        <w:rPr>
          <w:rFonts w:ascii="Arial" w:hAnsi="Arial" w:cs="Arial"/>
          <w:b/>
          <w:sz w:val="22"/>
          <w:szCs w:val="22"/>
        </w:rPr>
      </w:pPr>
    </w:p>
    <w:p w:rsidR="00D6258C" w:rsidRPr="00D6258C" w:rsidRDefault="00D6258C" w:rsidP="00ED3736">
      <w:pPr>
        <w:ind w:left="720" w:hanging="720"/>
        <w:jc w:val="both"/>
        <w:rPr>
          <w:rFonts w:ascii="Arial" w:hAnsi="Arial" w:cs="Arial"/>
          <w:b/>
          <w:sz w:val="22"/>
          <w:szCs w:val="22"/>
        </w:rPr>
      </w:pPr>
      <w:r w:rsidRPr="00D6258C">
        <w:rPr>
          <w:rFonts w:ascii="Arial" w:hAnsi="Arial" w:cs="Arial"/>
          <w:b/>
          <w:sz w:val="22"/>
          <w:szCs w:val="22"/>
        </w:rPr>
        <w:t>199</w:t>
      </w:r>
      <w:r w:rsidRPr="00D6258C">
        <w:rPr>
          <w:rFonts w:ascii="Arial" w:hAnsi="Arial" w:cs="Arial"/>
          <w:b/>
          <w:sz w:val="22"/>
          <w:szCs w:val="22"/>
        </w:rPr>
        <w:tab/>
        <w:t>Sewage Pumping Stations</w:t>
      </w:r>
    </w:p>
    <w:p w:rsidR="00D6258C" w:rsidRPr="00D6258C" w:rsidRDefault="00D6258C" w:rsidP="00ED3736">
      <w:pPr>
        <w:ind w:left="720" w:hanging="720"/>
        <w:jc w:val="both"/>
        <w:rPr>
          <w:rFonts w:ascii="Arial" w:hAnsi="Arial" w:cs="Arial"/>
          <w:bCs/>
          <w:sz w:val="22"/>
          <w:szCs w:val="22"/>
        </w:rPr>
      </w:pPr>
      <w:r w:rsidRPr="00D6258C">
        <w:rPr>
          <w:rFonts w:ascii="Arial" w:hAnsi="Arial" w:cs="Arial"/>
          <w:b/>
          <w:sz w:val="22"/>
          <w:szCs w:val="22"/>
        </w:rPr>
        <w:tab/>
      </w:r>
      <w:r w:rsidRPr="00D6258C">
        <w:rPr>
          <w:rFonts w:ascii="Arial" w:hAnsi="Arial" w:cs="Arial"/>
          <w:sz w:val="22"/>
          <w:szCs w:val="22"/>
        </w:rPr>
        <w:t>The Committee NOTED that</w:t>
      </w:r>
      <w:r w:rsidRPr="00D6258C">
        <w:rPr>
          <w:rFonts w:ascii="Arial" w:hAnsi="Arial" w:cs="Arial"/>
          <w:b/>
          <w:sz w:val="22"/>
          <w:szCs w:val="22"/>
        </w:rPr>
        <w:t xml:space="preserve"> </w:t>
      </w:r>
      <w:r w:rsidRPr="00D6258C">
        <w:rPr>
          <w:rFonts w:ascii="Arial" w:hAnsi="Arial" w:cs="Arial"/>
          <w:bCs/>
          <w:sz w:val="22"/>
          <w:szCs w:val="22"/>
        </w:rPr>
        <w:t>Thames Water was to take on the responsibility of 4,000 privately owned sewage pumping stations from property owners and managers but had asked for help in tracking some 1,800 ‘missing’ stations.</w:t>
      </w:r>
    </w:p>
    <w:p w:rsidR="00D6258C" w:rsidRPr="00D6258C" w:rsidRDefault="00D6258C" w:rsidP="00ED3736">
      <w:pPr>
        <w:pStyle w:val="Title"/>
        <w:ind w:left="709" w:hanging="709"/>
        <w:jc w:val="both"/>
        <w:rPr>
          <w:rFonts w:ascii="Arial" w:hAnsi="Arial" w:cs="Arial"/>
          <w:b w:val="0"/>
          <w:sz w:val="22"/>
          <w:szCs w:val="22"/>
        </w:rPr>
      </w:pPr>
    </w:p>
    <w:p w:rsidR="00D6258C" w:rsidRPr="00D6258C" w:rsidRDefault="00D6258C" w:rsidP="00ED3736">
      <w:pPr>
        <w:pStyle w:val="Title"/>
        <w:ind w:left="709" w:hanging="709"/>
        <w:jc w:val="both"/>
        <w:rPr>
          <w:rFonts w:ascii="Arial" w:hAnsi="Arial" w:cs="Arial"/>
          <w:b w:val="0"/>
          <w:sz w:val="22"/>
          <w:szCs w:val="22"/>
        </w:rPr>
      </w:pPr>
      <w:r w:rsidRPr="00D6258C">
        <w:rPr>
          <w:rFonts w:ascii="Arial" w:hAnsi="Arial" w:cs="Arial"/>
          <w:b w:val="0"/>
          <w:sz w:val="22"/>
          <w:szCs w:val="22"/>
        </w:rPr>
        <w:tab/>
        <w:t>Whilst members were unaware of any such facilities in the town, publicity would be given to this matter as residents might have local knowledge.</w:t>
      </w:r>
    </w:p>
    <w:p w:rsidR="00D6258C" w:rsidRPr="00D6258C" w:rsidRDefault="00D6258C" w:rsidP="00ED3736">
      <w:pPr>
        <w:tabs>
          <w:tab w:val="left" w:pos="945"/>
        </w:tabs>
        <w:jc w:val="both"/>
        <w:rPr>
          <w:rFonts w:ascii="Arial" w:hAnsi="Arial" w:cs="Arial"/>
          <w:b/>
          <w:sz w:val="22"/>
          <w:szCs w:val="22"/>
        </w:rPr>
      </w:pPr>
    </w:p>
    <w:p w:rsidR="00D6258C" w:rsidRPr="00D6258C" w:rsidRDefault="00D6258C" w:rsidP="00ED3736">
      <w:pPr>
        <w:jc w:val="both"/>
        <w:rPr>
          <w:rFonts w:ascii="Arial" w:hAnsi="Arial" w:cs="Arial"/>
          <w:b/>
          <w:sz w:val="22"/>
          <w:szCs w:val="22"/>
        </w:rPr>
      </w:pPr>
      <w:r w:rsidRPr="00D6258C">
        <w:rPr>
          <w:rFonts w:ascii="Arial" w:hAnsi="Arial" w:cs="Arial"/>
          <w:b/>
          <w:sz w:val="22"/>
          <w:szCs w:val="22"/>
        </w:rPr>
        <w:t>200</w:t>
      </w:r>
      <w:r w:rsidRPr="00D6258C">
        <w:rPr>
          <w:rFonts w:ascii="Arial" w:hAnsi="Arial" w:cs="Arial"/>
          <w:b/>
          <w:sz w:val="22"/>
          <w:szCs w:val="22"/>
        </w:rPr>
        <w:tab/>
        <w:t>Highways</w:t>
      </w:r>
    </w:p>
    <w:p w:rsidR="00D6258C" w:rsidRPr="00D6258C" w:rsidRDefault="00D6258C" w:rsidP="00ED3736">
      <w:pPr>
        <w:jc w:val="both"/>
        <w:rPr>
          <w:rFonts w:ascii="Arial" w:hAnsi="Arial" w:cs="Arial"/>
          <w:b/>
          <w:sz w:val="22"/>
          <w:szCs w:val="22"/>
        </w:rPr>
      </w:pPr>
      <w:r w:rsidRPr="00D6258C">
        <w:rPr>
          <w:rFonts w:ascii="Arial" w:hAnsi="Arial" w:cs="Arial"/>
          <w:b/>
          <w:sz w:val="22"/>
          <w:szCs w:val="22"/>
        </w:rPr>
        <w:tab/>
        <w:t>200.1</w:t>
      </w:r>
      <w:r w:rsidRPr="00D6258C">
        <w:rPr>
          <w:rFonts w:ascii="Arial" w:hAnsi="Arial" w:cs="Arial"/>
          <w:b/>
          <w:sz w:val="22"/>
          <w:szCs w:val="22"/>
        </w:rPr>
        <w:tab/>
        <w:t>Epping Forest District Cycling Action Plan</w:t>
      </w:r>
    </w:p>
    <w:p w:rsidR="00D6258C" w:rsidRPr="00D6258C" w:rsidRDefault="00D6258C" w:rsidP="00ED3736">
      <w:pPr>
        <w:ind w:left="1418" w:hanging="1418"/>
        <w:jc w:val="both"/>
        <w:rPr>
          <w:rFonts w:ascii="Arial" w:hAnsi="Arial" w:cs="Arial"/>
          <w:sz w:val="22"/>
          <w:szCs w:val="22"/>
        </w:rPr>
      </w:pPr>
      <w:r w:rsidRPr="00D6258C">
        <w:rPr>
          <w:rFonts w:ascii="Arial" w:hAnsi="Arial" w:cs="Arial"/>
          <w:sz w:val="22"/>
          <w:szCs w:val="22"/>
        </w:rPr>
        <w:tab/>
      </w:r>
      <w:r w:rsidRPr="00D6258C">
        <w:rPr>
          <w:rFonts w:ascii="Arial" w:hAnsi="Arial" w:cs="Arial"/>
          <w:sz w:val="22"/>
          <w:szCs w:val="22"/>
        </w:rPr>
        <w:tab/>
        <w:t>The notes of the stakeholders meeting held in Epping on 15 January 2016 were discussed.  Members made the following suggestions:</w:t>
      </w:r>
    </w:p>
    <w:p w:rsidR="00D6258C" w:rsidRPr="00D6258C" w:rsidRDefault="00D6258C" w:rsidP="00ED3736">
      <w:pPr>
        <w:ind w:left="1418" w:hanging="1418"/>
        <w:jc w:val="both"/>
        <w:rPr>
          <w:rFonts w:ascii="Arial" w:hAnsi="Arial" w:cs="Arial"/>
          <w:sz w:val="22"/>
          <w:szCs w:val="22"/>
        </w:rPr>
      </w:pPr>
    </w:p>
    <w:p w:rsidR="00D6258C" w:rsidRPr="00D6258C" w:rsidRDefault="00D6258C" w:rsidP="00ED3736">
      <w:pPr>
        <w:pStyle w:val="ListParagraph"/>
        <w:numPr>
          <w:ilvl w:val="0"/>
          <w:numId w:val="9"/>
        </w:numPr>
        <w:spacing w:after="0" w:line="240" w:lineRule="auto"/>
        <w:jc w:val="both"/>
        <w:rPr>
          <w:rFonts w:ascii="Arial" w:hAnsi="Arial" w:cs="Arial"/>
          <w:sz w:val="22"/>
        </w:rPr>
      </w:pPr>
      <w:r w:rsidRPr="00D6258C">
        <w:rPr>
          <w:rFonts w:ascii="Arial" w:hAnsi="Arial" w:cs="Arial"/>
          <w:sz w:val="22"/>
        </w:rPr>
        <w:t>As it was reported that Clays Lane might be designated as a “quiet lane”, this could create a route from Goldings Hill across to Theydon Bois’ tying in with the existing cycle by-pass route. This would require minimal new signage.</w:t>
      </w:r>
    </w:p>
    <w:p w:rsidR="00D6258C" w:rsidRPr="00D6258C" w:rsidRDefault="00D6258C" w:rsidP="00ED3736">
      <w:pPr>
        <w:pStyle w:val="ListParagraph"/>
        <w:ind w:left="2160"/>
        <w:jc w:val="both"/>
        <w:rPr>
          <w:rFonts w:ascii="Arial" w:hAnsi="Arial" w:cs="Arial"/>
          <w:sz w:val="22"/>
        </w:rPr>
      </w:pPr>
    </w:p>
    <w:p w:rsidR="00D6258C" w:rsidRPr="00D6258C" w:rsidRDefault="00D6258C" w:rsidP="00ED3736">
      <w:pPr>
        <w:pStyle w:val="ListParagraph"/>
        <w:numPr>
          <w:ilvl w:val="0"/>
          <w:numId w:val="9"/>
        </w:numPr>
        <w:spacing w:after="0" w:line="240" w:lineRule="auto"/>
        <w:jc w:val="both"/>
        <w:rPr>
          <w:rFonts w:ascii="Arial" w:hAnsi="Arial" w:cs="Arial"/>
          <w:sz w:val="22"/>
        </w:rPr>
      </w:pPr>
      <w:r w:rsidRPr="00D6258C">
        <w:rPr>
          <w:rFonts w:ascii="Arial" w:hAnsi="Arial" w:cs="Arial"/>
          <w:sz w:val="22"/>
        </w:rPr>
        <w:t>Following on from the Roding Hub Project, consideration could be given to signage across the Roding Valley Recreation Ground (noting that this was contrary to the existing by-laws).</w:t>
      </w:r>
    </w:p>
    <w:p w:rsidR="00D6258C" w:rsidRPr="00D6258C" w:rsidRDefault="00D6258C" w:rsidP="00ED3736">
      <w:pPr>
        <w:jc w:val="both"/>
        <w:rPr>
          <w:rFonts w:ascii="Arial" w:hAnsi="Arial" w:cs="Arial"/>
          <w:sz w:val="22"/>
          <w:szCs w:val="22"/>
        </w:rPr>
      </w:pPr>
    </w:p>
    <w:p w:rsidR="00D6258C" w:rsidRPr="00D6258C" w:rsidRDefault="00D6258C" w:rsidP="00ED3736">
      <w:pPr>
        <w:jc w:val="both"/>
        <w:rPr>
          <w:rFonts w:ascii="Arial" w:hAnsi="Arial" w:cs="Arial"/>
          <w:sz w:val="22"/>
          <w:szCs w:val="22"/>
        </w:rPr>
      </w:pPr>
      <w:r w:rsidRPr="00D6258C">
        <w:rPr>
          <w:rFonts w:ascii="Arial" w:hAnsi="Arial" w:cs="Arial"/>
          <w:sz w:val="22"/>
          <w:szCs w:val="22"/>
        </w:rPr>
        <w:tab/>
      </w:r>
      <w:r w:rsidRPr="00D6258C">
        <w:rPr>
          <w:rFonts w:ascii="Arial" w:hAnsi="Arial" w:cs="Arial"/>
          <w:sz w:val="22"/>
          <w:szCs w:val="22"/>
        </w:rPr>
        <w:tab/>
        <w:t>The Services Manager was thanked for his report.</w:t>
      </w:r>
    </w:p>
    <w:p w:rsidR="00D6258C" w:rsidRPr="00D6258C" w:rsidRDefault="00D6258C" w:rsidP="00ED3736">
      <w:pPr>
        <w:jc w:val="both"/>
        <w:rPr>
          <w:rFonts w:ascii="Arial" w:hAnsi="Arial" w:cs="Arial"/>
          <w:b/>
          <w:sz w:val="22"/>
          <w:szCs w:val="22"/>
        </w:rPr>
      </w:pPr>
    </w:p>
    <w:p w:rsidR="00D6258C" w:rsidRPr="00D6258C" w:rsidRDefault="00D6258C" w:rsidP="00ED3736">
      <w:pPr>
        <w:jc w:val="both"/>
        <w:rPr>
          <w:rFonts w:ascii="Arial" w:hAnsi="Arial" w:cs="Arial"/>
          <w:b/>
          <w:sz w:val="22"/>
          <w:szCs w:val="22"/>
        </w:rPr>
      </w:pPr>
      <w:r w:rsidRPr="00D6258C">
        <w:rPr>
          <w:rFonts w:ascii="Arial" w:hAnsi="Arial" w:cs="Arial"/>
          <w:sz w:val="22"/>
          <w:szCs w:val="22"/>
        </w:rPr>
        <w:tab/>
      </w:r>
      <w:r w:rsidRPr="00D6258C">
        <w:rPr>
          <w:rFonts w:ascii="Arial" w:hAnsi="Arial" w:cs="Arial"/>
          <w:b/>
          <w:sz w:val="22"/>
          <w:szCs w:val="22"/>
        </w:rPr>
        <w:t>200.2</w:t>
      </w:r>
      <w:r w:rsidRPr="00D6258C">
        <w:rPr>
          <w:rFonts w:ascii="Arial" w:hAnsi="Arial" w:cs="Arial"/>
          <w:b/>
          <w:sz w:val="22"/>
          <w:szCs w:val="22"/>
        </w:rPr>
        <w:tab/>
        <w:t>The Broadway Central Reservation</w:t>
      </w:r>
    </w:p>
    <w:p w:rsidR="00D6258C" w:rsidRPr="00D6258C" w:rsidRDefault="00D6258C" w:rsidP="00ED3736">
      <w:pPr>
        <w:ind w:left="1418"/>
        <w:jc w:val="both"/>
        <w:rPr>
          <w:rFonts w:ascii="Arial" w:hAnsi="Arial" w:cs="Arial"/>
          <w:sz w:val="22"/>
          <w:szCs w:val="22"/>
        </w:rPr>
      </w:pPr>
      <w:r w:rsidRPr="00D6258C">
        <w:rPr>
          <w:rFonts w:ascii="Arial" w:hAnsi="Arial" w:cs="Arial"/>
          <w:b/>
          <w:sz w:val="22"/>
          <w:szCs w:val="22"/>
        </w:rPr>
        <w:tab/>
      </w:r>
      <w:r w:rsidRPr="00D6258C">
        <w:rPr>
          <w:rFonts w:ascii="Arial" w:hAnsi="Arial" w:cs="Arial"/>
          <w:sz w:val="22"/>
          <w:szCs w:val="22"/>
        </w:rPr>
        <w:t>Members agreed that, despite the best efforts of the Parks Department at Epping Forest District Council, this needed a better long term solution.</w:t>
      </w:r>
    </w:p>
    <w:p w:rsidR="00D6258C" w:rsidRPr="00D6258C" w:rsidRDefault="00D6258C" w:rsidP="00ED3736">
      <w:pPr>
        <w:ind w:left="1418"/>
        <w:jc w:val="both"/>
        <w:rPr>
          <w:rFonts w:ascii="Arial" w:hAnsi="Arial" w:cs="Arial"/>
          <w:sz w:val="22"/>
          <w:szCs w:val="22"/>
        </w:rPr>
      </w:pPr>
    </w:p>
    <w:p w:rsidR="00D6258C" w:rsidRPr="00D6258C" w:rsidRDefault="00D6258C" w:rsidP="00ED3736">
      <w:pPr>
        <w:ind w:left="1418"/>
        <w:jc w:val="both"/>
        <w:rPr>
          <w:rFonts w:ascii="Arial" w:hAnsi="Arial" w:cs="Arial"/>
          <w:sz w:val="22"/>
          <w:szCs w:val="22"/>
        </w:rPr>
      </w:pPr>
      <w:r w:rsidRPr="00D6258C">
        <w:rPr>
          <w:rFonts w:ascii="Arial" w:hAnsi="Arial" w:cs="Arial"/>
          <w:sz w:val="22"/>
          <w:szCs w:val="22"/>
        </w:rPr>
        <w:t>It was AGREED to include this in the list of Local Highway Panel requests.</w:t>
      </w:r>
    </w:p>
    <w:p w:rsidR="00D6258C" w:rsidRPr="00D6258C" w:rsidRDefault="00D6258C" w:rsidP="00ED3736">
      <w:pPr>
        <w:ind w:left="1418"/>
        <w:jc w:val="both"/>
        <w:rPr>
          <w:rFonts w:ascii="Arial" w:hAnsi="Arial" w:cs="Arial"/>
          <w:b/>
          <w:sz w:val="22"/>
          <w:szCs w:val="22"/>
        </w:rPr>
      </w:pPr>
    </w:p>
    <w:p w:rsidR="00D6258C" w:rsidRPr="00D6258C" w:rsidRDefault="00D6258C" w:rsidP="00ED3736">
      <w:pPr>
        <w:ind w:left="1418" w:hanging="1418"/>
        <w:jc w:val="both"/>
        <w:rPr>
          <w:rFonts w:ascii="Arial" w:hAnsi="Arial" w:cs="Arial"/>
          <w:sz w:val="22"/>
          <w:szCs w:val="22"/>
        </w:rPr>
      </w:pPr>
      <w:r w:rsidRPr="00D6258C">
        <w:rPr>
          <w:rFonts w:ascii="Arial" w:hAnsi="Arial" w:cs="Arial"/>
          <w:b/>
          <w:sz w:val="22"/>
          <w:szCs w:val="22"/>
        </w:rPr>
        <w:tab/>
      </w:r>
      <w:r w:rsidRPr="00D6258C">
        <w:rPr>
          <w:rFonts w:ascii="Arial" w:hAnsi="Arial" w:cs="Arial"/>
          <w:sz w:val="22"/>
          <w:szCs w:val="22"/>
        </w:rPr>
        <w:t xml:space="preserve">Cllr Owen was thanked for her report.  </w:t>
      </w:r>
    </w:p>
    <w:p w:rsidR="00D6258C" w:rsidRPr="00D6258C" w:rsidRDefault="00D6258C" w:rsidP="00ED3736">
      <w:pPr>
        <w:jc w:val="both"/>
        <w:rPr>
          <w:rFonts w:ascii="Arial" w:hAnsi="Arial" w:cs="Arial"/>
          <w:sz w:val="22"/>
          <w:szCs w:val="22"/>
        </w:rPr>
      </w:pPr>
    </w:p>
    <w:p w:rsidR="00D6258C" w:rsidRPr="00D6258C" w:rsidRDefault="00D6258C" w:rsidP="00ED3736">
      <w:pPr>
        <w:jc w:val="both"/>
        <w:rPr>
          <w:rFonts w:ascii="Arial" w:hAnsi="Arial" w:cs="Arial"/>
          <w:sz w:val="22"/>
          <w:szCs w:val="22"/>
        </w:rPr>
      </w:pPr>
      <w:r w:rsidRPr="00D6258C">
        <w:rPr>
          <w:rFonts w:ascii="Arial" w:hAnsi="Arial" w:cs="Arial"/>
          <w:sz w:val="22"/>
          <w:szCs w:val="22"/>
        </w:rPr>
        <w:t>The Committee AGREED to suspend Standing Order number 1(</w:t>
      </w:r>
      <w:proofErr w:type="spellStart"/>
      <w:r w:rsidRPr="00D6258C">
        <w:rPr>
          <w:rFonts w:ascii="Arial" w:hAnsi="Arial" w:cs="Arial"/>
          <w:sz w:val="22"/>
          <w:szCs w:val="22"/>
        </w:rPr>
        <w:t>ff</w:t>
      </w:r>
      <w:proofErr w:type="spellEnd"/>
      <w:r w:rsidRPr="00D6258C">
        <w:rPr>
          <w:rFonts w:ascii="Arial" w:hAnsi="Arial" w:cs="Arial"/>
          <w:sz w:val="22"/>
          <w:szCs w:val="22"/>
        </w:rPr>
        <w:t>) and AGREED to conclude the meeting by 9.40pm.</w:t>
      </w:r>
    </w:p>
    <w:p w:rsidR="00D6258C" w:rsidRPr="00D6258C" w:rsidRDefault="00D6258C" w:rsidP="00ED3736">
      <w:pPr>
        <w:jc w:val="both"/>
        <w:rPr>
          <w:rFonts w:ascii="Arial" w:hAnsi="Arial" w:cs="Arial"/>
          <w:sz w:val="22"/>
          <w:szCs w:val="22"/>
        </w:rPr>
      </w:pPr>
    </w:p>
    <w:p w:rsidR="00D6258C" w:rsidRPr="00D6258C" w:rsidRDefault="00D6258C" w:rsidP="00ED3736">
      <w:pPr>
        <w:jc w:val="both"/>
        <w:rPr>
          <w:rFonts w:ascii="Arial" w:hAnsi="Arial" w:cs="Arial"/>
          <w:b/>
          <w:sz w:val="22"/>
          <w:szCs w:val="22"/>
        </w:rPr>
      </w:pPr>
      <w:r w:rsidRPr="00D6258C">
        <w:rPr>
          <w:rFonts w:ascii="Arial" w:hAnsi="Arial" w:cs="Arial"/>
          <w:b/>
          <w:sz w:val="22"/>
          <w:szCs w:val="22"/>
        </w:rPr>
        <w:tab/>
        <w:t>200.3</w:t>
      </w:r>
      <w:r w:rsidRPr="00D6258C">
        <w:rPr>
          <w:rFonts w:ascii="Arial" w:hAnsi="Arial" w:cs="Arial"/>
          <w:b/>
          <w:sz w:val="22"/>
          <w:szCs w:val="22"/>
        </w:rPr>
        <w:tab/>
        <w:t>Local Highway Panel Requests</w:t>
      </w:r>
    </w:p>
    <w:p w:rsidR="00D6258C" w:rsidRPr="00D6258C" w:rsidRDefault="00D6258C" w:rsidP="00ED3736">
      <w:pPr>
        <w:ind w:left="1418"/>
        <w:jc w:val="both"/>
        <w:rPr>
          <w:rFonts w:ascii="Arial" w:hAnsi="Arial" w:cs="Arial"/>
          <w:sz w:val="22"/>
          <w:szCs w:val="22"/>
        </w:rPr>
      </w:pPr>
      <w:r w:rsidRPr="00D6258C">
        <w:rPr>
          <w:rFonts w:ascii="Arial" w:hAnsi="Arial" w:cs="Arial"/>
          <w:sz w:val="22"/>
          <w:szCs w:val="22"/>
        </w:rPr>
        <w:tab/>
        <w:t>The Committee AGREED to put forward the following potential schemes for consideration by the Epping Forest Local Highways Panel (LHP) for funding in the 2016-17 financial year, though it was NOTED that the proposed ECC Budget provided for a halving of LHP resources.</w:t>
      </w:r>
    </w:p>
    <w:p w:rsidR="00D6258C" w:rsidRPr="00D6258C" w:rsidRDefault="00D6258C" w:rsidP="00ED3736">
      <w:pPr>
        <w:ind w:left="1418"/>
        <w:jc w:val="both"/>
        <w:rPr>
          <w:rFonts w:ascii="Arial" w:hAnsi="Arial" w:cs="Arial"/>
          <w:sz w:val="22"/>
          <w:szCs w:val="22"/>
        </w:rPr>
      </w:pPr>
    </w:p>
    <w:p w:rsidR="00D6258C" w:rsidRPr="00D6258C" w:rsidRDefault="00D6258C" w:rsidP="00ED3736">
      <w:pPr>
        <w:pStyle w:val="ListParagraph"/>
        <w:numPr>
          <w:ilvl w:val="0"/>
          <w:numId w:val="10"/>
        </w:numPr>
        <w:spacing w:after="120" w:line="240" w:lineRule="auto"/>
        <w:ind w:left="2137" w:hanging="357"/>
        <w:contextualSpacing w:val="0"/>
        <w:jc w:val="both"/>
        <w:rPr>
          <w:rFonts w:ascii="Arial" w:hAnsi="Arial" w:cs="Arial"/>
          <w:sz w:val="22"/>
        </w:rPr>
      </w:pPr>
      <w:r w:rsidRPr="00D6258C">
        <w:rPr>
          <w:rFonts w:ascii="Arial" w:hAnsi="Arial" w:cs="Arial"/>
          <w:sz w:val="22"/>
        </w:rPr>
        <w:t>Loughton Broadway – a feasibility study into improvements to the central reservation.</w:t>
      </w:r>
    </w:p>
    <w:p w:rsidR="00D6258C" w:rsidRPr="00D6258C" w:rsidRDefault="00D6258C" w:rsidP="00ED3736">
      <w:pPr>
        <w:pStyle w:val="ListParagraph"/>
        <w:numPr>
          <w:ilvl w:val="0"/>
          <w:numId w:val="10"/>
        </w:numPr>
        <w:spacing w:after="120" w:line="240" w:lineRule="auto"/>
        <w:ind w:left="2137" w:hanging="357"/>
        <w:contextualSpacing w:val="0"/>
        <w:jc w:val="both"/>
        <w:rPr>
          <w:rFonts w:ascii="Arial" w:hAnsi="Arial" w:cs="Arial"/>
          <w:sz w:val="22"/>
        </w:rPr>
      </w:pPr>
      <w:r w:rsidRPr="00D6258C">
        <w:rPr>
          <w:rFonts w:ascii="Arial" w:hAnsi="Arial" w:cs="Arial"/>
          <w:sz w:val="22"/>
        </w:rPr>
        <w:t xml:space="preserve">Surfacing works on the path (Woolf’s Path) at the rear of </w:t>
      </w:r>
      <w:proofErr w:type="spellStart"/>
      <w:r w:rsidRPr="00D6258C">
        <w:rPr>
          <w:rFonts w:ascii="Arial" w:hAnsi="Arial" w:cs="Arial"/>
          <w:sz w:val="22"/>
        </w:rPr>
        <w:t>Harwater</w:t>
      </w:r>
      <w:proofErr w:type="spellEnd"/>
      <w:r w:rsidRPr="00D6258C">
        <w:rPr>
          <w:rFonts w:ascii="Arial" w:hAnsi="Arial" w:cs="Arial"/>
          <w:sz w:val="22"/>
        </w:rPr>
        <w:t xml:space="preserve"> Drive – as this is on Forest land, it is anticipated that </w:t>
      </w:r>
      <w:proofErr w:type="spellStart"/>
      <w:r w:rsidRPr="00D6258C">
        <w:rPr>
          <w:rFonts w:ascii="Arial" w:hAnsi="Arial" w:cs="Arial"/>
          <w:sz w:val="22"/>
        </w:rPr>
        <w:t>hoggin</w:t>
      </w:r>
      <w:proofErr w:type="spellEnd"/>
      <w:r w:rsidRPr="00D6258C">
        <w:rPr>
          <w:rFonts w:ascii="Arial" w:hAnsi="Arial" w:cs="Arial"/>
          <w:sz w:val="22"/>
        </w:rPr>
        <w:t xml:space="preserve"> or compacted sand should be used in preference to tarmac (resubmission).</w:t>
      </w:r>
    </w:p>
    <w:p w:rsidR="00D6258C" w:rsidRPr="00D6258C" w:rsidRDefault="00D6258C" w:rsidP="00ED3736">
      <w:pPr>
        <w:pStyle w:val="ListParagraph"/>
        <w:numPr>
          <w:ilvl w:val="0"/>
          <w:numId w:val="10"/>
        </w:numPr>
        <w:spacing w:after="0" w:line="240" w:lineRule="auto"/>
        <w:jc w:val="both"/>
        <w:rPr>
          <w:rFonts w:ascii="Arial" w:hAnsi="Arial" w:cs="Arial"/>
          <w:sz w:val="22"/>
        </w:rPr>
      </w:pPr>
      <w:proofErr w:type="spellStart"/>
      <w:r w:rsidRPr="00D6258C">
        <w:rPr>
          <w:rFonts w:ascii="Arial" w:hAnsi="Arial" w:cs="Arial"/>
          <w:sz w:val="22"/>
        </w:rPr>
        <w:t>Hillyfields</w:t>
      </w:r>
      <w:proofErr w:type="spellEnd"/>
      <w:r w:rsidRPr="00D6258C">
        <w:rPr>
          <w:rFonts w:ascii="Arial" w:hAnsi="Arial" w:cs="Arial"/>
          <w:sz w:val="22"/>
        </w:rPr>
        <w:t xml:space="preserve"> – measures to prevent damage to grass verges. Cllr Davies agreed to provide further details to the Town Clerk.</w:t>
      </w:r>
    </w:p>
    <w:p w:rsidR="00D6258C" w:rsidRPr="00D6258C" w:rsidRDefault="00D6258C" w:rsidP="00ED3736">
      <w:pPr>
        <w:pStyle w:val="ListParagraph"/>
        <w:spacing w:after="120"/>
        <w:ind w:left="1418"/>
        <w:contextualSpacing w:val="0"/>
        <w:jc w:val="both"/>
        <w:rPr>
          <w:rFonts w:ascii="Arial" w:hAnsi="Arial" w:cs="Arial"/>
          <w:sz w:val="22"/>
        </w:rPr>
      </w:pPr>
      <w:r w:rsidRPr="00D6258C">
        <w:rPr>
          <w:rFonts w:ascii="Arial" w:hAnsi="Arial" w:cs="Arial"/>
          <w:sz w:val="22"/>
        </w:rPr>
        <w:lastRenderedPageBreak/>
        <w:t xml:space="preserve">The Committee also AGREED to endorse the schemes for </w:t>
      </w:r>
    </w:p>
    <w:p w:rsidR="00D6258C" w:rsidRPr="00D6258C" w:rsidRDefault="00D6258C" w:rsidP="00ED3736">
      <w:pPr>
        <w:pStyle w:val="ListParagraph"/>
        <w:numPr>
          <w:ilvl w:val="0"/>
          <w:numId w:val="11"/>
        </w:numPr>
        <w:spacing w:after="120" w:line="240" w:lineRule="auto"/>
        <w:contextualSpacing w:val="0"/>
        <w:jc w:val="both"/>
        <w:rPr>
          <w:rFonts w:ascii="Arial" w:hAnsi="Arial" w:cs="Arial"/>
          <w:sz w:val="22"/>
        </w:rPr>
      </w:pPr>
      <w:proofErr w:type="spellStart"/>
      <w:r w:rsidRPr="00D6258C">
        <w:rPr>
          <w:rFonts w:ascii="Arial" w:hAnsi="Arial" w:cs="Arial"/>
          <w:sz w:val="22"/>
        </w:rPr>
        <w:t>Pyrles</w:t>
      </w:r>
      <w:proofErr w:type="spellEnd"/>
      <w:r w:rsidRPr="00D6258C">
        <w:rPr>
          <w:rFonts w:ascii="Arial" w:hAnsi="Arial" w:cs="Arial"/>
          <w:sz w:val="22"/>
        </w:rPr>
        <w:t xml:space="preserve"> Lane, already submitted; and</w:t>
      </w:r>
    </w:p>
    <w:p w:rsidR="00D6258C" w:rsidRPr="00D6258C" w:rsidRDefault="00D6258C" w:rsidP="00ED3736">
      <w:pPr>
        <w:pStyle w:val="ListParagraph"/>
        <w:numPr>
          <w:ilvl w:val="0"/>
          <w:numId w:val="11"/>
        </w:numPr>
        <w:spacing w:after="0" w:line="240" w:lineRule="auto"/>
        <w:jc w:val="both"/>
        <w:rPr>
          <w:rFonts w:ascii="Arial" w:hAnsi="Arial" w:cs="Arial"/>
          <w:sz w:val="22"/>
        </w:rPr>
      </w:pPr>
      <w:r w:rsidRPr="00D6258C">
        <w:rPr>
          <w:rFonts w:ascii="Arial" w:hAnsi="Arial" w:cs="Arial"/>
          <w:sz w:val="22"/>
        </w:rPr>
        <w:t>Burney Drive, for traffic calming.</w:t>
      </w:r>
    </w:p>
    <w:p w:rsidR="00A75B55" w:rsidRDefault="00A75B55" w:rsidP="00ED3736">
      <w:pPr>
        <w:jc w:val="both"/>
        <w:rPr>
          <w:rFonts w:ascii="Arial" w:hAnsi="Arial" w:cs="Arial"/>
          <w:b/>
          <w:sz w:val="22"/>
          <w:szCs w:val="22"/>
        </w:rPr>
      </w:pPr>
    </w:p>
    <w:p w:rsidR="00D6258C" w:rsidRPr="00D6258C" w:rsidRDefault="00D6258C" w:rsidP="00ED3736">
      <w:pPr>
        <w:jc w:val="both"/>
        <w:rPr>
          <w:rFonts w:ascii="Arial" w:hAnsi="Arial" w:cs="Arial"/>
          <w:b/>
          <w:sz w:val="22"/>
          <w:szCs w:val="22"/>
        </w:rPr>
      </w:pPr>
      <w:r w:rsidRPr="00D6258C">
        <w:rPr>
          <w:rFonts w:ascii="Arial" w:hAnsi="Arial" w:cs="Arial"/>
          <w:b/>
          <w:sz w:val="22"/>
          <w:szCs w:val="22"/>
        </w:rPr>
        <w:t>201</w:t>
      </w:r>
      <w:r w:rsidRPr="00D6258C">
        <w:rPr>
          <w:rFonts w:ascii="Arial" w:hAnsi="Arial" w:cs="Arial"/>
          <w:b/>
          <w:sz w:val="22"/>
          <w:szCs w:val="22"/>
        </w:rPr>
        <w:tab/>
        <w:t>Environmental Issues</w:t>
      </w:r>
    </w:p>
    <w:p w:rsidR="00D6258C" w:rsidRPr="00D6258C" w:rsidRDefault="00D6258C" w:rsidP="00ED3736">
      <w:pPr>
        <w:jc w:val="both"/>
        <w:rPr>
          <w:rFonts w:ascii="Arial" w:hAnsi="Arial" w:cs="Arial"/>
          <w:sz w:val="22"/>
          <w:szCs w:val="22"/>
        </w:rPr>
      </w:pPr>
      <w:r w:rsidRPr="00D6258C">
        <w:rPr>
          <w:rFonts w:ascii="Arial" w:hAnsi="Arial" w:cs="Arial"/>
          <w:sz w:val="22"/>
          <w:szCs w:val="22"/>
        </w:rPr>
        <w:tab/>
        <w:t>No issues had been raised at the current time.</w:t>
      </w:r>
    </w:p>
    <w:p w:rsidR="00D6258C" w:rsidRPr="00D6258C" w:rsidRDefault="00D6258C" w:rsidP="00ED3736">
      <w:pPr>
        <w:jc w:val="both"/>
        <w:rPr>
          <w:rFonts w:ascii="Arial" w:hAnsi="Arial" w:cs="Arial"/>
          <w:b/>
          <w:sz w:val="22"/>
          <w:szCs w:val="22"/>
        </w:rPr>
      </w:pPr>
    </w:p>
    <w:p w:rsidR="00D6258C" w:rsidRPr="00D6258C" w:rsidRDefault="00D6258C" w:rsidP="00ED3736">
      <w:pPr>
        <w:jc w:val="both"/>
        <w:rPr>
          <w:rFonts w:ascii="Arial" w:hAnsi="Arial" w:cs="Arial"/>
          <w:b/>
          <w:sz w:val="22"/>
          <w:szCs w:val="22"/>
        </w:rPr>
      </w:pPr>
      <w:r w:rsidRPr="00D6258C">
        <w:rPr>
          <w:rFonts w:ascii="Arial" w:hAnsi="Arial" w:cs="Arial"/>
          <w:b/>
          <w:sz w:val="22"/>
          <w:szCs w:val="22"/>
        </w:rPr>
        <w:t>202</w:t>
      </w:r>
      <w:r w:rsidRPr="00D6258C">
        <w:rPr>
          <w:rFonts w:ascii="Arial" w:hAnsi="Arial" w:cs="Arial"/>
          <w:b/>
          <w:sz w:val="22"/>
          <w:szCs w:val="22"/>
        </w:rPr>
        <w:tab/>
        <w:t>Future Work of the Committee</w:t>
      </w:r>
    </w:p>
    <w:p w:rsidR="00D6258C" w:rsidRPr="00D6258C" w:rsidRDefault="00D6258C" w:rsidP="00ED3736">
      <w:pPr>
        <w:jc w:val="both"/>
        <w:rPr>
          <w:rFonts w:ascii="Arial" w:hAnsi="Arial" w:cs="Arial"/>
          <w:b/>
          <w:sz w:val="22"/>
          <w:szCs w:val="22"/>
        </w:rPr>
      </w:pPr>
      <w:r w:rsidRPr="00D6258C">
        <w:rPr>
          <w:rFonts w:ascii="Arial" w:hAnsi="Arial" w:cs="Arial"/>
          <w:b/>
          <w:sz w:val="22"/>
          <w:szCs w:val="22"/>
        </w:rPr>
        <w:tab/>
      </w:r>
      <w:r w:rsidRPr="00D6258C">
        <w:rPr>
          <w:rFonts w:ascii="Arial" w:hAnsi="Arial" w:cs="Arial"/>
          <w:sz w:val="22"/>
          <w:szCs w:val="22"/>
        </w:rPr>
        <w:t xml:space="preserve">The Committee AGREED to consider, in partnership with the Planning and Licensing </w:t>
      </w:r>
      <w:r w:rsidRPr="00D6258C">
        <w:rPr>
          <w:rFonts w:ascii="Arial" w:hAnsi="Arial" w:cs="Arial"/>
          <w:sz w:val="22"/>
          <w:szCs w:val="22"/>
        </w:rPr>
        <w:tab/>
        <w:t>Committee:</w:t>
      </w:r>
    </w:p>
    <w:p w:rsidR="00D6258C" w:rsidRPr="00D6258C" w:rsidRDefault="00D6258C" w:rsidP="00ED3736">
      <w:pPr>
        <w:ind w:left="709"/>
        <w:jc w:val="both"/>
        <w:rPr>
          <w:rFonts w:ascii="Arial" w:hAnsi="Arial" w:cs="Arial"/>
          <w:sz w:val="22"/>
          <w:szCs w:val="22"/>
        </w:rPr>
      </w:pPr>
    </w:p>
    <w:p w:rsidR="00D6258C" w:rsidRPr="00D6258C" w:rsidRDefault="00D6258C" w:rsidP="00ED3736">
      <w:pPr>
        <w:ind w:left="709"/>
        <w:jc w:val="both"/>
        <w:rPr>
          <w:rFonts w:ascii="Arial" w:hAnsi="Arial" w:cs="Arial"/>
          <w:sz w:val="22"/>
          <w:szCs w:val="22"/>
        </w:rPr>
      </w:pPr>
      <w:proofErr w:type="spellStart"/>
      <w:r w:rsidRPr="00D6258C">
        <w:rPr>
          <w:rFonts w:ascii="Arial" w:hAnsi="Arial" w:cs="Arial"/>
          <w:sz w:val="22"/>
          <w:szCs w:val="22"/>
        </w:rPr>
        <w:t>i</w:t>
      </w:r>
      <w:proofErr w:type="spellEnd"/>
      <w:r w:rsidRPr="00D6258C">
        <w:rPr>
          <w:rFonts w:ascii="Arial" w:hAnsi="Arial" w:cs="Arial"/>
          <w:sz w:val="22"/>
          <w:szCs w:val="22"/>
        </w:rPr>
        <w:t>)</w:t>
      </w:r>
      <w:r w:rsidRPr="00D6258C">
        <w:rPr>
          <w:rFonts w:ascii="Arial" w:hAnsi="Arial" w:cs="Arial"/>
          <w:sz w:val="22"/>
          <w:szCs w:val="22"/>
        </w:rPr>
        <w:tab/>
      </w:r>
      <w:proofErr w:type="gramStart"/>
      <w:r w:rsidRPr="00D6258C">
        <w:rPr>
          <w:rFonts w:ascii="Arial" w:hAnsi="Arial" w:cs="Arial"/>
          <w:sz w:val="22"/>
          <w:szCs w:val="22"/>
        </w:rPr>
        <w:t>a</w:t>
      </w:r>
      <w:proofErr w:type="gramEnd"/>
      <w:r w:rsidRPr="00D6258C">
        <w:rPr>
          <w:rFonts w:ascii="Arial" w:hAnsi="Arial" w:cs="Arial"/>
          <w:sz w:val="22"/>
          <w:szCs w:val="22"/>
        </w:rPr>
        <w:t xml:space="preserve"> review of the Local List.</w:t>
      </w:r>
    </w:p>
    <w:p w:rsidR="00D6258C" w:rsidRPr="00D6258C" w:rsidRDefault="00D6258C" w:rsidP="00ED3736">
      <w:pPr>
        <w:jc w:val="both"/>
        <w:rPr>
          <w:rFonts w:ascii="Arial" w:hAnsi="Arial" w:cs="Arial"/>
          <w:sz w:val="22"/>
          <w:szCs w:val="22"/>
        </w:rPr>
      </w:pPr>
    </w:p>
    <w:p w:rsidR="00D6258C" w:rsidRPr="00D6258C" w:rsidRDefault="00D6258C" w:rsidP="00ED3736">
      <w:pPr>
        <w:ind w:left="1560"/>
        <w:jc w:val="both"/>
        <w:rPr>
          <w:rFonts w:ascii="Arial" w:hAnsi="Arial" w:cs="Arial"/>
          <w:sz w:val="22"/>
          <w:szCs w:val="22"/>
        </w:rPr>
      </w:pPr>
    </w:p>
    <w:p w:rsidR="00D6258C" w:rsidRPr="00D6258C" w:rsidRDefault="00D6258C" w:rsidP="00ED3736">
      <w:pPr>
        <w:ind w:left="851" w:hanging="851"/>
        <w:jc w:val="both"/>
        <w:rPr>
          <w:rFonts w:ascii="Arial" w:hAnsi="Arial" w:cs="Arial"/>
          <w:b/>
          <w:sz w:val="22"/>
          <w:szCs w:val="22"/>
        </w:rPr>
      </w:pPr>
    </w:p>
    <w:p w:rsidR="00D6258C" w:rsidRPr="00D6258C" w:rsidRDefault="00D6258C" w:rsidP="00ED3736">
      <w:pPr>
        <w:jc w:val="both"/>
        <w:rPr>
          <w:rFonts w:ascii="Arial" w:hAnsi="Arial" w:cs="Arial"/>
          <w:b/>
          <w:sz w:val="22"/>
          <w:szCs w:val="22"/>
        </w:rPr>
      </w:pPr>
    </w:p>
    <w:p w:rsidR="00D6258C" w:rsidRPr="00D6258C" w:rsidRDefault="00D6258C" w:rsidP="00ED3736">
      <w:pPr>
        <w:ind w:left="851" w:hanging="851"/>
        <w:jc w:val="both"/>
        <w:rPr>
          <w:rFonts w:ascii="Arial" w:hAnsi="Arial" w:cs="Arial"/>
          <w:b/>
          <w:sz w:val="22"/>
          <w:szCs w:val="22"/>
        </w:rPr>
      </w:pPr>
    </w:p>
    <w:p w:rsidR="00D6258C" w:rsidRPr="00D6258C" w:rsidRDefault="00D6258C" w:rsidP="00ED3736">
      <w:pPr>
        <w:tabs>
          <w:tab w:val="left" w:pos="1701"/>
        </w:tabs>
        <w:ind w:left="1701"/>
        <w:jc w:val="both"/>
        <w:rPr>
          <w:rFonts w:ascii="Arial" w:hAnsi="Arial" w:cs="Arial"/>
          <w:b/>
          <w:sz w:val="22"/>
          <w:szCs w:val="22"/>
        </w:rPr>
      </w:pPr>
      <w:r w:rsidRPr="00D6258C">
        <w:rPr>
          <w:rFonts w:ascii="Arial" w:hAnsi="Arial" w:cs="Arial"/>
          <w:b/>
          <w:sz w:val="22"/>
          <w:szCs w:val="22"/>
        </w:rPr>
        <w:tab/>
      </w:r>
      <w:r w:rsidRPr="00D6258C">
        <w:rPr>
          <w:rFonts w:ascii="Arial" w:hAnsi="Arial" w:cs="Arial"/>
          <w:b/>
          <w:sz w:val="22"/>
          <w:szCs w:val="22"/>
        </w:rPr>
        <w:tab/>
      </w:r>
      <w:r w:rsidRPr="00D6258C">
        <w:rPr>
          <w:rFonts w:ascii="Arial" w:hAnsi="Arial" w:cs="Arial"/>
          <w:b/>
          <w:sz w:val="22"/>
          <w:szCs w:val="22"/>
        </w:rPr>
        <w:tab/>
      </w:r>
      <w:r w:rsidRPr="00D6258C">
        <w:rPr>
          <w:rFonts w:ascii="Arial" w:hAnsi="Arial" w:cs="Arial"/>
          <w:b/>
          <w:sz w:val="22"/>
          <w:szCs w:val="22"/>
        </w:rPr>
        <w:tab/>
        <w:t xml:space="preserve">Signed: …………………………..…..…… </w:t>
      </w:r>
    </w:p>
    <w:p w:rsidR="00D6258C" w:rsidRPr="00D6258C" w:rsidRDefault="00D6258C" w:rsidP="00ED3736">
      <w:pPr>
        <w:tabs>
          <w:tab w:val="left" w:pos="-1276"/>
        </w:tabs>
        <w:jc w:val="both"/>
        <w:rPr>
          <w:rFonts w:ascii="Arial" w:hAnsi="Arial" w:cs="Arial"/>
          <w:b/>
          <w:sz w:val="22"/>
          <w:szCs w:val="22"/>
        </w:rPr>
      </w:pPr>
      <w:r w:rsidRPr="00D6258C">
        <w:rPr>
          <w:rFonts w:ascii="Arial" w:hAnsi="Arial" w:cs="Arial"/>
          <w:b/>
          <w:sz w:val="22"/>
          <w:szCs w:val="22"/>
        </w:rPr>
        <w:tab/>
      </w:r>
      <w:r w:rsidRPr="00D6258C">
        <w:rPr>
          <w:rFonts w:ascii="Arial" w:hAnsi="Arial" w:cs="Arial"/>
          <w:b/>
          <w:sz w:val="22"/>
          <w:szCs w:val="22"/>
        </w:rPr>
        <w:tab/>
      </w:r>
      <w:r w:rsidRPr="00D6258C">
        <w:rPr>
          <w:rFonts w:ascii="Arial" w:hAnsi="Arial" w:cs="Arial"/>
          <w:b/>
          <w:sz w:val="22"/>
          <w:szCs w:val="22"/>
        </w:rPr>
        <w:tab/>
      </w:r>
      <w:r w:rsidRPr="00D6258C">
        <w:rPr>
          <w:rFonts w:ascii="Arial" w:hAnsi="Arial" w:cs="Arial"/>
          <w:b/>
          <w:sz w:val="22"/>
          <w:szCs w:val="22"/>
        </w:rPr>
        <w:tab/>
      </w:r>
      <w:r w:rsidRPr="00D6258C">
        <w:rPr>
          <w:rFonts w:ascii="Arial" w:hAnsi="Arial" w:cs="Arial"/>
          <w:b/>
          <w:sz w:val="22"/>
          <w:szCs w:val="22"/>
        </w:rPr>
        <w:tab/>
      </w:r>
      <w:r w:rsidRPr="00D6258C">
        <w:rPr>
          <w:rFonts w:ascii="Arial" w:hAnsi="Arial" w:cs="Arial"/>
          <w:b/>
          <w:sz w:val="22"/>
          <w:szCs w:val="22"/>
        </w:rPr>
        <w:tab/>
      </w:r>
      <w:r w:rsidRPr="00D6258C">
        <w:rPr>
          <w:rFonts w:ascii="Arial" w:hAnsi="Arial" w:cs="Arial"/>
          <w:b/>
          <w:sz w:val="22"/>
          <w:szCs w:val="22"/>
        </w:rPr>
        <w:tab/>
        <w:t>Date:</w:t>
      </w:r>
      <w:r w:rsidRPr="00D6258C">
        <w:rPr>
          <w:rFonts w:ascii="Arial" w:hAnsi="Arial" w:cs="Arial"/>
          <w:b/>
          <w:sz w:val="22"/>
          <w:szCs w:val="22"/>
        </w:rPr>
        <w:tab/>
        <w:t>23 March 2016</w:t>
      </w:r>
    </w:p>
    <w:p w:rsidR="00D6258C" w:rsidRPr="00D6258C" w:rsidRDefault="00D6258C" w:rsidP="00ED3736">
      <w:pPr>
        <w:jc w:val="both"/>
        <w:rPr>
          <w:rFonts w:ascii="Arial" w:hAnsi="Arial" w:cs="Arial"/>
          <w:b/>
          <w:sz w:val="22"/>
          <w:szCs w:val="22"/>
        </w:rPr>
      </w:pPr>
    </w:p>
    <w:p w:rsidR="00D6258C" w:rsidRPr="00D6258C" w:rsidRDefault="00D6258C" w:rsidP="00ED3736">
      <w:pPr>
        <w:ind w:left="851"/>
        <w:jc w:val="both"/>
        <w:rPr>
          <w:rFonts w:ascii="Arial" w:hAnsi="Arial" w:cs="Arial"/>
          <w:sz w:val="22"/>
          <w:szCs w:val="22"/>
        </w:rPr>
      </w:pPr>
    </w:p>
    <w:p w:rsidR="00F303C8" w:rsidRDefault="00F303C8">
      <w:pPr>
        <w:rPr>
          <w:rFonts w:ascii="Arial" w:hAnsi="Arial" w:cs="Arial"/>
          <w:i/>
          <w:sz w:val="22"/>
          <w:szCs w:val="22"/>
        </w:rPr>
      </w:pPr>
      <w:r>
        <w:rPr>
          <w:rFonts w:ascii="Arial" w:hAnsi="Arial" w:cs="Arial"/>
          <w:i/>
          <w:sz w:val="22"/>
          <w:szCs w:val="22"/>
        </w:rPr>
        <w:br w:type="page"/>
      </w:r>
    </w:p>
    <w:p w:rsidR="007A5F22" w:rsidRDefault="007A5F22" w:rsidP="00F303C8">
      <w:pPr>
        <w:pStyle w:val="Heading9"/>
        <w:tabs>
          <w:tab w:val="left" w:pos="1701"/>
        </w:tabs>
        <w:jc w:val="center"/>
        <w:rPr>
          <w:rFonts w:cs="Arial"/>
          <w:szCs w:val="22"/>
        </w:rPr>
      </w:pPr>
    </w:p>
    <w:p w:rsidR="00F303C8" w:rsidRPr="00F303C8" w:rsidRDefault="00F303C8" w:rsidP="00F303C8">
      <w:pPr>
        <w:pStyle w:val="Heading9"/>
        <w:tabs>
          <w:tab w:val="left" w:pos="1701"/>
        </w:tabs>
        <w:jc w:val="center"/>
        <w:rPr>
          <w:rFonts w:cs="Arial"/>
          <w:i w:val="0"/>
          <w:szCs w:val="22"/>
        </w:rPr>
      </w:pPr>
      <w:bookmarkStart w:id="0" w:name="_GoBack"/>
      <w:bookmarkEnd w:id="0"/>
      <w:r w:rsidRPr="00F303C8">
        <w:rPr>
          <w:rFonts w:cs="Arial"/>
          <w:b/>
          <w:i w:val="0"/>
          <w:szCs w:val="22"/>
        </w:rPr>
        <w:t>LOUGHTON TOWN COUNCIL</w:t>
      </w:r>
    </w:p>
    <w:p w:rsidR="00F303C8" w:rsidRPr="00F303C8" w:rsidRDefault="00F303C8" w:rsidP="00F303C8">
      <w:pPr>
        <w:tabs>
          <w:tab w:val="left" w:pos="1701"/>
        </w:tabs>
        <w:rPr>
          <w:rFonts w:ascii="Arial" w:hAnsi="Arial" w:cs="Arial"/>
          <w:b/>
          <w:sz w:val="22"/>
          <w:szCs w:val="22"/>
        </w:rPr>
      </w:pPr>
    </w:p>
    <w:p w:rsidR="00F303C8" w:rsidRPr="00F303C8" w:rsidRDefault="00F303C8" w:rsidP="00F303C8">
      <w:pPr>
        <w:tabs>
          <w:tab w:val="left" w:pos="1701"/>
        </w:tabs>
        <w:jc w:val="center"/>
        <w:rPr>
          <w:rFonts w:ascii="Arial" w:hAnsi="Arial" w:cs="Arial"/>
          <w:b/>
          <w:sz w:val="22"/>
          <w:szCs w:val="22"/>
        </w:rPr>
      </w:pPr>
      <w:r w:rsidRPr="00F303C8">
        <w:rPr>
          <w:rFonts w:ascii="Arial" w:hAnsi="Arial" w:cs="Arial"/>
          <w:b/>
          <w:sz w:val="22"/>
          <w:szCs w:val="22"/>
        </w:rPr>
        <w:t>ENVIRONMENT AND HERITAGE COMMITTEE</w:t>
      </w:r>
    </w:p>
    <w:p w:rsidR="00F303C8" w:rsidRPr="00F303C8" w:rsidRDefault="00F303C8" w:rsidP="00F303C8">
      <w:pPr>
        <w:tabs>
          <w:tab w:val="left" w:pos="1701"/>
        </w:tabs>
        <w:rPr>
          <w:rFonts w:ascii="Arial" w:hAnsi="Arial" w:cs="Arial"/>
          <w:b/>
          <w:sz w:val="22"/>
          <w:szCs w:val="22"/>
        </w:rPr>
      </w:pPr>
    </w:p>
    <w:p w:rsidR="00F303C8" w:rsidRPr="00F303C8" w:rsidRDefault="00F303C8" w:rsidP="00F303C8">
      <w:pPr>
        <w:tabs>
          <w:tab w:val="left" w:pos="1701"/>
        </w:tabs>
        <w:jc w:val="both"/>
        <w:rPr>
          <w:rFonts w:ascii="Arial" w:hAnsi="Arial" w:cs="Arial"/>
          <w:b/>
          <w:sz w:val="22"/>
          <w:szCs w:val="22"/>
        </w:rPr>
      </w:pPr>
      <w:r w:rsidRPr="00F303C8">
        <w:rPr>
          <w:rFonts w:ascii="Arial" w:hAnsi="Arial" w:cs="Arial"/>
          <w:b/>
          <w:sz w:val="22"/>
          <w:szCs w:val="22"/>
        </w:rPr>
        <w:t xml:space="preserve">MINUTES of the meeting held on Wednesday 23 March 2016 at 7.45pm at </w:t>
      </w:r>
      <w:r w:rsidRPr="00F303C8">
        <w:rPr>
          <w:rFonts w:ascii="Arial" w:hAnsi="Arial" w:cs="Arial"/>
          <w:b/>
          <w:sz w:val="22"/>
          <w:szCs w:val="22"/>
        </w:rPr>
        <w:br/>
        <w:t>1 Buckingham Court.</w:t>
      </w:r>
    </w:p>
    <w:p w:rsidR="00F303C8" w:rsidRPr="00F303C8" w:rsidRDefault="00F303C8" w:rsidP="00F303C8">
      <w:pPr>
        <w:tabs>
          <w:tab w:val="left" w:pos="1701"/>
        </w:tabs>
        <w:rPr>
          <w:rFonts w:ascii="Arial" w:hAnsi="Arial" w:cs="Arial"/>
          <w:b/>
          <w:sz w:val="22"/>
          <w:szCs w:val="22"/>
        </w:rPr>
      </w:pPr>
    </w:p>
    <w:tbl>
      <w:tblPr>
        <w:tblW w:w="9600" w:type="dxa"/>
        <w:tblLayout w:type="fixed"/>
        <w:tblLook w:val="01E0" w:firstRow="1" w:lastRow="1" w:firstColumn="1" w:lastColumn="1" w:noHBand="0" w:noVBand="0"/>
      </w:tblPr>
      <w:tblGrid>
        <w:gridCol w:w="1525"/>
        <w:gridCol w:w="2694"/>
        <w:gridCol w:w="2552"/>
        <w:gridCol w:w="2829"/>
      </w:tblGrid>
      <w:tr w:rsidR="00F303C8" w:rsidRPr="00F303C8" w:rsidTr="00F303C8">
        <w:tc>
          <w:tcPr>
            <w:tcW w:w="1525" w:type="dxa"/>
            <w:hideMark/>
          </w:tcPr>
          <w:p w:rsidR="00F303C8" w:rsidRPr="00F303C8" w:rsidRDefault="00F303C8" w:rsidP="00F303C8">
            <w:pPr>
              <w:widowControl w:val="0"/>
              <w:tabs>
                <w:tab w:val="left" w:pos="1701"/>
              </w:tabs>
              <w:rPr>
                <w:rFonts w:ascii="Arial" w:hAnsi="Arial" w:cs="Arial"/>
                <w:b/>
                <w:snapToGrid w:val="0"/>
                <w:sz w:val="22"/>
                <w:szCs w:val="22"/>
              </w:rPr>
            </w:pPr>
            <w:r w:rsidRPr="00F303C8">
              <w:rPr>
                <w:rFonts w:ascii="Arial" w:hAnsi="Arial" w:cs="Arial"/>
                <w:b/>
                <w:snapToGrid w:val="0"/>
                <w:sz w:val="22"/>
                <w:szCs w:val="22"/>
              </w:rPr>
              <w:t>Present</w:t>
            </w:r>
          </w:p>
        </w:tc>
        <w:tc>
          <w:tcPr>
            <w:tcW w:w="5246" w:type="dxa"/>
            <w:gridSpan w:val="2"/>
          </w:tcPr>
          <w:p w:rsidR="00F303C8" w:rsidRPr="00F303C8" w:rsidRDefault="00F303C8" w:rsidP="00F303C8">
            <w:pPr>
              <w:widowControl w:val="0"/>
              <w:tabs>
                <w:tab w:val="left" w:pos="1701"/>
              </w:tabs>
              <w:rPr>
                <w:rFonts w:ascii="Arial" w:hAnsi="Arial" w:cs="Arial"/>
                <w:snapToGrid w:val="0"/>
                <w:sz w:val="22"/>
                <w:szCs w:val="22"/>
              </w:rPr>
            </w:pPr>
          </w:p>
        </w:tc>
        <w:tc>
          <w:tcPr>
            <w:tcW w:w="2829" w:type="dxa"/>
          </w:tcPr>
          <w:p w:rsidR="00F303C8" w:rsidRPr="00F303C8" w:rsidRDefault="00F303C8" w:rsidP="00F303C8">
            <w:pPr>
              <w:widowControl w:val="0"/>
              <w:tabs>
                <w:tab w:val="left" w:pos="1701"/>
              </w:tabs>
              <w:rPr>
                <w:rFonts w:ascii="Arial" w:hAnsi="Arial" w:cs="Arial"/>
                <w:snapToGrid w:val="0"/>
                <w:sz w:val="22"/>
                <w:szCs w:val="22"/>
              </w:rPr>
            </w:pPr>
          </w:p>
        </w:tc>
      </w:tr>
      <w:tr w:rsidR="00F303C8" w:rsidRPr="00F303C8" w:rsidTr="00F303C8">
        <w:tc>
          <w:tcPr>
            <w:tcW w:w="1525" w:type="dxa"/>
            <w:hideMark/>
          </w:tcPr>
          <w:p w:rsidR="00F303C8" w:rsidRPr="00F303C8" w:rsidRDefault="00F303C8" w:rsidP="00F303C8">
            <w:pPr>
              <w:widowControl w:val="0"/>
              <w:tabs>
                <w:tab w:val="left" w:pos="1701"/>
              </w:tabs>
              <w:rPr>
                <w:rFonts w:ascii="Arial" w:hAnsi="Arial" w:cs="Arial"/>
                <w:b/>
                <w:snapToGrid w:val="0"/>
                <w:sz w:val="22"/>
                <w:szCs w:val="22"/>
              </w:rPr>
            </w:pPr>
            <w:r w:rsidRPr="00F303C8">
              <w:rPr>
                <w:rFonts w:ascii="Arial" w:hAnsi="Arial" w:cs="Arial"/>
                <w:b/>
                <w:snapToGrid w:val="0"/>
                <w:sz w:val="22"/>
                <w:szCs w:val="22"/>
              </w:rPr>
              <w:t>Councillors:</w:t>
            </w:r>
          </w:p>
        </w:tc>
        <w:tc>
          <w:tcPr>
            <w:tcW w:w="5246" w:type="dxa"/>
            <w:gridSpan w:val="2"/>
            <w:hideMark/>
          </w:tcPr>
          <w:p w:rsidR="00F303C8" w:rsidRPr="00F303C8" w:rsidRDefault="00F303C8" w:rsidP="00F303C8">
            <w:pPr>
              <w:widowControl w:val="0"/>
              <w:tabs>
                <w:tab w:val="left" w:pos="1701"/>
              </w:tabs>
              <w:rPr>
                <w:rFonts w:ascii="Arial" w:hAnsi="Arial" w:cs="Arial"/>
                <w:snapToGrid w:val="0"/>
                <w:sz w:val="22"/>
                <w:szCs w:val="22"/>
              </w:rPr>
            </w:pPr>
            <w:r w:rsidRPr="00F303C8">
              <w:rPr>
                <w:rFonts w:ascii="Arial" w:hAnsi="Arial" w:cs="Arial"/>
                <w:snapToGrid w:val="0"/>
                <w:sz w:val="22"/>
                <w:szCs w:val="22"/>
              </w:rPr>
              <w:t xml:space="preserve">C </w:t>
            </w:r>
            <w:proofErr w:type="spellStart"/>
            <w:r w:rsidRPr="00F303C8">
              <w:rPr>
                <w:rFonts w:ascii="Arial" w:hAnsi="Arial" w:cs="Arial"/>
                <w:snapToGrid w:val="0"/>
                <w:sz w:val="22"/>
                <w:szCs w:val="22"/>
              </w:rPr>
              <w:t>C</w:t>
            </w:r>
            <w:proofErr w:type="spellEnd"/>
            <w:r w:rsidRPr="00F303C8">
              <w:rPr>
                <w:rFonts w:ascii="Arial" w:hAnsi="Arial" w:cs="Arial"/>
                <w:snapToGrid w:val="0"/>
                <w:sz w:val="22"/>
                <w:szCs w:val="22"/>
              </w:rPr>
              <w:t xml:space="preserve"> Pond (in the Chair)</w:t>
            </w:r>
          </w:p>
        </w:tc>
        <w:tc>
          <w:tcPr>
            <w:tcW w:w="2829" w:type="dxa"/>
          </w:tcPr>
          <w:p w:rsidR="00F303C8" w:rsidRPr="00F303C8" w:rsidRDefault="00F303C8" w:rsidP="00F303C8">
            <w:pPr>
              <w:widowControl w:val="0"/>
              <w:tabs>
                <w:tab w:val="left" w:pos="1701"/>
              </w:tabs>
              <w:rPr>
                <w:rFonts w:ascii="Arial" w:hAnsi="Arial" w:cs="Arial"/>
                <w:snapToGrid w:val="0"/>
                <w:sz w:val="22"/>
                <w:szCs w:val="22"/>
              </w:rPr>
            </w:pPr>
          </w:p>
        </w:tc>
      </w:tr>
      <w:tr w:rsidR="00F303C8" w:rsidRPr="00F303C8" w:rsidTr="00F303C8">
        <w:tc>
          <w:tcPr>
            <w:tcW w:w="1525" w:type="dxa"/>
          </w:tcPr>
          <w:p w:rsidR="00F303C8" w:rsidRPr="00F303C8" w:rsidRDefault="00F303C8" w:rsidP="00F303C8">
            <w:pPr>
              <w:widowControl w:val="0"/>
              <w:tabs>
                <w:tab w:val="left" w:pos="1701"/>
              </w:tabs>
              <w:rPr>
                <w:rFonts w:ascii="Arial" w:hAnsi="Arial" w:cs="Arial"/>
                <w:b/>
                <w:snapToGrid w:val="0"/>
                <w:sz w:val="22"/>
                <w:szCs w:val="22"/>
              </w:rPr>
            </w:pPr>
          </w:p>
        </w:tc>
        <w:tc>
          <w:tcPr>
            <w:tcW w:w="2694" w:type="dxa"/>
            <w:hideMark/>
          </w:tcPr>
          <w:p w:rsidR="00F303C8" w:rsidRPr="00F303C8" w:rsidRDefault="00F303C8" w:rsidP="00F303C8">
            <w:pPr>
              <w:widowControl w:val="0"/>
              <w:tabs>
                <w:tab w:val="left" w:pos="1701"/>
              </w:tabs>
              <w:rPr>
                <w:rFonts w:ascii="Arial" w:hAnsi="Arial" w:cs="Arial"/>
                <w:snapToGrid w:val="0"/>
                <w:sz w:val="22"/>
                <w:szCs w:val="22"/>
              </w:rPr>
            </w:pPr>
            <w:r w:rsidRPr="00F303C8">
              <w:rPr>
                <w:rFonts w:ascii="Arial" w:hAnsi="Arial" w:cs="Arial"/>
                <w:snapToGrid w:val="0"/>
                <w:sz w:val="22"/>
                <w:szCs w:val="22"/>
              </w:rPr>
              <w:t>P Beales</w:t>
            </w:r>
          </w:p>
        </w:tc>
        <w:tc>
          <w:tcPr>
            <w:tcW w:w="5381" w:type="dxa"/>
            <w:gridSpan w:val="2"/>
          </w:tcPr>
          <w:p w:rsidR="00F303C8" w:rsidRPr="00F303C8" w:rsidRDefault="00F303C8" w:rsidP="00F303C8">
            <w:pPr>
              <w:widowControl w:val="0"/>
              <w:tabs>
                <w:tab w:val="left" w:pos="1701"/>
              </w:tabs>
              <w:rPr>
                <w:rFonts w:ascii="Arial" w:hAnsi="Arial" w:cs="Arial"/>
                <w:snapToGrid w:val="0"/>
                <w:sz w:val="22"/>
                <w:szCs w:val="22"/>
              </w:rPr>
            </w:pPr>
            <w:r w:rsidRPr="00F303C8">
              <w:rPr>
                <w:rFonts w:ascii="Arial" w:hAnsi="Arial" w:cs="Arial"/>
                <w:snapToGrid w:val="0"/>
                <w:sz w:val="22"/>
                <w:szCs w:val="22"/>
              </w:rPr>
              <w:t>C Davies from Min no EH 207</w:t>
            </w:r>
          </w:p>
        </w:tc>
      </w:tr>
      <w:tr w:rsidR="00F303C8" w:rsidRPr="00F303C8" w:rsidTr="00F303C8">
        <w:tc>
          <w:tcPr>
            <w:tcW w:w="1525" w:type="dxa"/>
          </w:tcPr>
          <w:p w:rsidR="00F303C8" w:rsidRPr="00F303C8" w:rsidRDefault="00F303C8" w:rsidP="00F303C8">
            <w:pPr>
              <w:widowControl w:val="0"/>
              <w:tabs>
                <w:tab w:val="left" w:pos="1701"/>
              </w:tabs>
              <w:rPr>
                <w:rFonts w:ascii="Arial" w:hAnsi="Arial" w:cs="Arial"/>
                <w:b/>
                <w:snapToGrid w:val="0"/>
                <w:sz w:val="22"/>
                <w:szCs w:val="22"/>
              </w:rPr>
            </w:pPr>
          </w:p>
        </w:tc>
        <w:tc>
          <w:tcPr>
            <w:tcW w:w="2694" w:type="dxa"/>
          </w:tcPr>
          <w:p w:rsidR="00F303C8" w:rsidRPr="00F303C8" w:rsidRDefault="00F303C8" w:rsidP="00F303C8">
            <w:pPr>
              <w:widowControl w:val="0"/>
              <w:tabs>
                <w:tab w:val="left" w:pos="1701"/>
              </w:tabs>
              <w:rPr>
                <w:rFonts w:ascii="Arial" w:hAnsi="Arial" w:cs="Arial"/>
                <w:snapToGrid w:val="0"/>
                <w:sz w:val="22"/>
                <w:szCs w:val="22"/>
              </w:rPr>
            </w:pPr>
            <w:r w:rsidRPr="00F303C8">
              <w:rPr>
                <w:rFonts w:ascii="Arial" w:hAnsi="Arial" w:cs="Arial"/>
                <w:snapToGrid w:val="0"/>
                <w:sz w:val="22"/>
                <w:szCs w:val="22"/>
              </w:rPr>
              <w:t>J Jennings</w:t>
            </w:r>
          </w:p>
        </w:tc>
        <w:tc>
          <w:tcPr>
            <w:tcW w:w="2552" w:type="dxa"/>
          </w:tcPr>
          <w:p w:rsidR="00F303C8" w:rsidRPr="00F303C8" w:rsidRDefault="00F303C8" w:rsidP="00F303C8">
            <w:pPr>
              <w:widowControl w:val="0"/>
              <w:tabs>
                <w:tab w:val="left" w:pos="1701"/>
              </w:tabs>
              <w:rPr>
                <w:rFonts w:ascii="Arial" w:hAnsi="Arial" w:cs="Arial"/>
                <w:snapToGrid w:val="0"/>
                <w:sz w:val="22"/>
                <w:szCs w:val="22"/>
              </w:rPr>
            </w:pPr>
            <w:r w:rsidRPr="00F303C8">
              <w:rPr>
                <w:rFonts w:ascii="Arial" w:hAnsi="Arial" w:cs="Arial"/>
                <w:snapToGrid w:val="0"/>
                <w:sz w:val="22"/>
                <w:szCs w:val="22"/>
              </w:rPr>
              <w:t>I Lawrence</w:t>
            </w:r>
          </w:p>
        </w:tc>
        <w:tc>
          <w:tcPr>
            <w:tcW w:w="2829" w:type="dxa"/>
          </w:tcPr>
          <w:p w:rsidR="00F303C8" w:rsidRPr="00F303C8" w:rsidRDefault="00F303C8" w:rsidP="00F303C8">
            <w:pPr>
              <w:widowControl w:val="0"/>
              <w:tabs>
                <w:tab w:val="left" w:pos="1701"/>
              </w:tabs>
              <w:rPr>
                <w:rFonts w:ascii="Arial" w:hAnsi="Arial" w:cs="Arial"/>
                <w:snapToGrid w:val="0"/>
                <w:sz w:val="22"/>
                <w:szCs w:val="22"/>
              </w:rPr>
            </w:pPr>
            <w:r w:rsidRPr="00F303C8">
              <w:rPr>
                <w:rFonts w:ascii="Arial" w:hAnsi="Arial" w:cs="Arial"/>
                <w:snapToGrid w:val="0"/>
                <w:sz w:val="22"/>
                <w:szCs w:val="22"/>
              </w:rPr>
              <w:t>M Owen</w:t>
            </w:r>
          </w:p>
        </w:tc>
      </w:tr>
      <w:tr w:rsidR="00F303C8" w:rsidRPr="00F303C8" w:rsidTr="00F303C8">
        <w:tc>
          <w:tcPr>
            <w:tcW w:w="1525" w:type="dxa"/>
          </w:tcPr>
          <w:p w:rsidR="00F303C8" w:rsidRPr="00F303C8" w:rsidRDefault="00F303C8" w:rsidP="00F303C8">
            <w:pPr>
              <w:widowControl w:val="0"/>
              <w:tabs>
                <w:tab w:val="left" w:pos="1701"/>
              </w:tabs>
              <w:rPr>
                <w:rFonts w:ascii="Arial" w:hAnsi="Arial" w:cs="Arial"/>
                <w:b/>
                <w:snapToGrid w:val="0"/>
                <w:sz w:val="22"/>
                <w:szCs w:val="22"/>
              </w:rPr>
            </w:pPr>
          </w:p>
        </w:tc>
        <w:tc>
          <w:tcPr>
            <w:tcW w:w="2694" w:type="dxa"/>
          </w:tcPr>
          <w:p w:rsidR="00F303C8" w:rsidRPr="00F303C8" w:rsidRDefault="00F303C8" w:rsidP="00F303C8">
            <w:pPr>
              <w:widowControl w:val="0"/>
              <w:tabs>
                <w:tab w:val="left" w:pos="1701"/>
              </w:tabs>
              <w:rPr>
                <w:rFonts w:ascii="Arial" w:hAnsi="Arial" w:cs="Arial"/>
                <w:snapToGrid w:val="0"/>
                <w:sz w:val="22"/>
                <w:szCs w:val="22"/>
              </w:rPr>
            </w:pPr>
            <w:r w:rsidRPr="00F303C8">
              <w:rPr>
                <w:rFonts w:ascii="Arial" w:hAnsi="Arial" w:cs="Arial"/>
                <w:snapToGrid w:val="0"/>
                <w:sz w:val="22"/>
                <w:szCs w:val="22"/>
              </w:rPr>
              <w:t>S Pewsey</w:t>
            </w:r>
          </w:p>
        </w:tc>
        <w:tc>
          <w:tcPr>
            <w:tcW w:w="2552" w:type="dxa"/>
          </w:tcPr>
          <w:p w:rsidR="00F303C8" w:rsidRPr="00F303C8" w:rsidRDefault="00F303C8" w:rsidP="00F303C8">
            <w:pPr>
              <w:widowControl w:val="0"/>
              <w:tabs>
                <w:tab w:val="left" w:pos="1701"/>
              </w:tabs>
              <w:rPr>
                <w:rFonts w:ascii="Arial" w:hAnsi="Arial" w:cs="Arial"/>
                <w:snapToGrid w:val="0"/>
                <w:sz w:val="22"/>
                <w:szCs w:val="22"/>
              </w:rPr>
            </w:pPr>
            <w:r w:rsidRPr="00F303C8">
              <w:rPr>
                <w:rFonts w:ascii="Arial" w:hAnsi="Arial" w:cs="Arial"/>
                <w:snapToGrid w:val="0"/>
                <w:sz w:val="22"/>
                <w:szCs w:val="22"/>
              </w:rPr>
              <w:t>C P Pond</w:t>
            </w:r>
          </w:p>
        </w:tc>
        <w:tc>
          <w:tcPr>
            <w:tcW w:w="2829" w:type="dxa"/>
          </w:tcPr>
          <w:p w:rsidR="00F303C8" w:rsidRPr="00F303C8" w:rsidRDefault="00F303C8" w:rsidP="00F303C8">
            <w:pPr>
              <w:widowControl w:val="0"/>
              <w:tabs>
                <w:tab w:val="left" w:pos="1701"/>
              </w:tabs>
              <w:rPr>
                <w:rFonts w:ascii="Arial" w:hAnsi="Arial" w:cs="Arial"/>
                <w:snapToGrid w:val="0"/>
                <w:sz w:val="22"/>
                <w:szCs w:val="22"/>
              </w:rPr>
            </w:pPr>
          </w:p>
        </w:tc>
      </w:tr>
      <w:tr w:rsidR="00F303C8" w:rsidRPr="00F303C8" w:rsidTr="00F303C8">
        <w:tc>
          <w:tcPr>
            <w:tcW w:w="1525" w:type="dxa"/>
          </w:tcPr>
          <w:p w:rsidR="00F303C8" w:rsidRPr="00F303C8" w:rsidRDefault="00F303C8" w:rsidP="00F303C8">
            <w:pPr>
              <w:widowControl w:val="0"/>
              <w:tabs>
                <w:tab w:val="left" w:pos="1701"/>
              </w:tabs>
              <w:rPr>
                <w:rFonts w:ascii="Arial" w:hAnsi="Arial" w:cs="Arial"/>
                <w:b/>
                <w:snapToGrid w:val="0"/>
                <w:sz w:val="22"/>
                <w:szCs w:val="22"/>
              </w:rPr>
            </w:pPr>
          </w:p>
        </w:tc>
        <w:tc>
          <w:tcPr>
            <w:tcW w:w="8075" w:type="dxa"/>
            <w:gridSpan w:val="3"/>
          </w:tcPr>
          <w:p w:rsidR="00F303C8" w:rsidRPr="00F303C8" w:rsidRDefault="00F303C8" w:rsidP="00F303C8">
            <w:pPr>
              <w:widowControl w:val="0"/>
              <w:tabs>
                <w:tab w:val="left" w:pos="1701"/>
              </w:tabs>
              <w:rPr>
                <w:rFonts w:ascii="Arial" w:hAnsi="Arial" w:cs="Arial"/>
                <w:snapToGrid w:val="0"/>
                <w:sz w:val="22"/>
                <w:szCs w:val="22"/>
              </w:rPr>
            </w:pPr>
            <w:r w:rsidRPr="00F303C8">
              <w:rPr>
                <w:rFonts w:ascii="Arial" w:hAnsi="Arial" w:cs="Arial"/>
                <w:snapToGrid w:val="0"/>
                <w:sz w:val="22"/>
                <w:szCs w:val="22"/>
              </w:rPr>
              <w:t>D Wixley (as substitute for Cllr Downing)</w:t>
            </w:r>
          </w:p>
        </w:tc>
      </w:tr>
      <w:tr w:rsidR="00F303C8" w:rsidRPr="00F303C8" w:rsidTr="00F303C8">
        <w:tc>
          <w:tcPr>
            <w:tcW w:w="1525" w:type="dxa"/>
          </w:tcPr>
          <w:p w:rsidR="00F303C8" w:rsidRPr="00F303C8" w:rsidRDefault="00F303C8" w:rsidP="00F303C8">
            <w:pPr>
              <w:widowControl w:val="0"/>
              <w:tabs>
                <w:tab w:val="left" w:pos="1701"/>
              </w:tabs>
              <w:rPr>
                <w:rFonts w:ascii="Arial" w:hAnsi="Arial" w:cs="Arial"/>
                <w:b/>
                <w:snapToGrid w:val="0"/>
                <w:sz w:val="22"/>
                <w:szCs w:val="22"/>
              </w:rPr>
            </w:pPr>
          </w:p>
        </w:tc>
        <w:tc>
          <w:tcPr>
            <w:tcW w:w="8075" w:type="dxa"/>
            <w:gridSpan w:val="3"/>
          </w:tcPr>
          <w:p w:rsidR="00F303C8" w:rsidRPr="00F303C8" w:rsidRDefault="00F303C8" w:rsidP="00F303C8">
            <w:pPr>
              <w:widowControl w:val="0"/>
              <w:tabs>
                <w:tab w:val="left" w:pos="1701"/>
              </w:tabs>
              <w:rPr>
                <w:rFonts w:ascii="Arial" w:hAnsi="Arial" w:cs="Arial"/>
                <w:snapToGrid w:val="0"/>
                <w:sz w:val="22"/>
                <w:szCs w:val="22"/>
              </w:rPr>
            </w:pPr>
          </w:p>
        </w:tc>
      </w:tr>
      <w:tr w:rsidR="00F303C8" w:rsidRPr="00F303C8" w:rsidTr="00F303C8">
        <w:tc>
          <w:tcPr>
            <w:tcW w:w="1525" w:type="dxa"/>
            <w:hideMark/>
          </w:tcPr>
          <w:p w:rsidR="00F303C8" w:rsidRPr="00F303C8" w:rsidRDefault="00F303C8" w:rsidP="00F303C8">
            <w:pPr>
              <w:widowControl w:val="0"/>
              <w:tabs>
                <w:tab w:val="left" w:pos="1701"/>
              </w:tabs>
              <w:rPr>
                <w:rFonts w:ascii="Arial" w:hAnsi="Arial" w:cs="Arial"/>
                <w:b/>
                <w:snapToGrid w:val="0"/>
                <w:sz w:val="22"/>
                <w:szCs w:val="22"/>
              </w:rPr>
            </w:pPr>
            <w:r w:rsidRPr="00F303C8">
              <w:rPr>
                <w:rFonts w:ascii="Arial" w:hAnsi="Arial" w:cs="Arial"/>
                <w:b/>
                <w:snapToGrid w:val="0"/>
                <w:sz w:val="22"/>
                <w:szCs w:val="22"/>
              </w:rPr>
              <w:t>Officers:</w:t>
            </w:r>
          </w:p>
        </w:tc>
        <w:tc>
          <w:tcPr>
            <w:tcW w:w="8075" w:type="dxa"/>
            <w:gridSpan w:val="3"/>
            <w:hideMark/>
          </w:tcPr>
          <w:p w:rsidR="00F303C8" w:rsidRPr="00F303C8" w:rsidRDefault="00F303C8" w:rsidP="00F303C8">
            <w:pPr>
              <w:widowControl w:val="0"/>
              <w:tabs>
                <w:tab w:val="left" w:pos="1701"/>
              </w:tabs>
              <w:rPr>
                <w:rFonts w:ascii="Arial" w:hAnsi="Arial" w:cs="Arial"/>
                <w:snapToGrid w:val="0"/>
                <w:sz w:val="22"/>
                <w:szCs w:val="22"/>
              </w:rPr>
            </w:pPr>
            <w:r w:rsidRPr="00F303C8">
              <w:rPr>
                <w:rFonts w:ascii="Arial" w:hAnsi="Arial" w:cs="Arial"/>
                <w:snapToGrid w:val="0"/>
                <w:sz w:val="22"/>
                <w:szCs w:val="22"/>
              </w:rPr>
              <w:t xml:space="preserve">E K Walsh (Town Clerk) </w:t>
            </w:r>
          </w:p>
        </w:tc>
      </w:tr>
      <w:tr w:rsidR="00F303C8" w:rsidRPr="00F303C8" w:rsidTr="00F303C8">
        <w:tc>
          <w:tcPr>
            <w:tcW w:w="1525" w:type="dxa"/>
          </w:tcPr>
          <w:p w:rsidR="00F303C8" w:rsidRPr="00F303C8" w:rsidRDefault="00F303C8" w:rsidP="00F303C8">
            <w:pPr>
              <w:widowControl w:val="0"/>
              <w:tabs>
                <w:tab w:val="left" w:pos="1701"/>
              </w:tabs>
              <w:rPr>
                <w:rFonts w:ascii="Arial" w:hAnsi="Arial" w:cs="Arial"/>
                <w:b/>
                <w:snapToGrid w:val="0"/>
                <w:sz w:val="22"/>
                <w:szCs w:val="22"/>
              </w:rPr>
            </w:pPr>
          </w:p>
        </w:tc>
        <w:tc>
          <w:tcPr>
            <w:tcW w:w="8075" w:type="dxa"/>
            <w:gridSpan w:val="3"/>
            <w:hideMark/>
          </w:tcPr>
          <w:p w:rsidR="00F303C8" w:rsidRPr="00F303C8" w:rsidRDefault="00F303C8" w:rsidP="00F303C8">
            <w:pPr>
              <w:widowControl w:val="0"/>
              <w:tabs>
                <w:tab w:val="left" w:pos="1701"/>
              </w:tabs>
              <w:rPr>
                <w:rFonts w:ascii="Arial" w:hAnsi="Arial" w:cs="Arial"/>
                <w:snapToGrid w:val="0"/>
                <w:sz w:val="22"/>
                <w:szCs w:val="22"/>
              </w:rPr>
            </w:pPr>
            <w:r w:rsidRPr="00F303C8">
              <w:rPr>
                <w:rFonts w:ascii="Arial" w:hAnsi="Arial" w:cs="Arial"/>
                <w:snapToGrid w:val="0"/>
                <w:sz w:val="22"/>
                <w:szCs w:val="22"/>
              </w:rPr>
              <w:t>S Haynes (Deputy Town Clerk) until Min no EH208</w:t>
            </w:r>
          </w:p>
        </w:tc>
      </w:tr>
      <w:tr w:rsidR="00F303C8" w:rsidRPr="00F303C8" w:rsidTr="00F303C8">
        <w:tc>
          <w:tcPr>
            <w:tcW w:w="1525" w:type="dxa"/>
          </w:tcPr>
          <w:p w:rsidR="00F303C8" w:rsidRPr="00F303C8" w:rsidRDefault="00F303C8" w:rsidP="00F303C8">
            <w:pPr>
              <w:widowControl w:val="0"/>
              <w:tabs>
                <w:tab w:val="left" w:pos="1701"/>
              </w:tabs>
              <w:rPr>
                <w:rFonts w:ascii="Arial" w:hAnsi="Arial" w:cs="Arial"/>
                <w:b/>
                <w:snapToGrid w:val="0"/>
                <w:sz w:val="22"/>
                <w:szCs w:val="22"/>
              </w:rPr>
            </w:pPr>
          </w:p>
        </w:tc>
        <w:tc>
          <w:tcPr>
            <w:tcW w:w="8075" w:type="dxa"/>
            <w:gridSpan w:val="3"/>
          </w:tcPr>
          <w:p w:rsidR="00F303C8" w:rsidRPr="00F303C8" w:rsidRDefault="00F303C8" w:rsidP="00F303C8">
            <w:pPr>
              <w:widowControl w:val="0"/>
              <w:tabs>
                <w:tab w:val="left" w:pos="1701"/>
              </w:tabs>
              <w:rPr>
                <w:rFonts w:ascii="Arial" w:hAnsi="Arial" w:cs="Arial"/>
                <w:snapToGrid w:val="0"/>
                <w:sz w:val="22"/>
                <w:szCs w:val="22"/>
              </w:rPr>
            </w:pPr>
            <w:r w:rsidRPr="00F303C8">
              <w:rPr>
                <w:rFonts w:ascii="Arial" w:hAnsi="Arial" w:cs="Arial"/>
                <w:snapToGrid w:val="0"/>
                <w:sz w:val="22"/>
                <w:szCs w:val="22"/>
              </w:rPr>
              <w:t>P Hoy (Services Manager)</w:t>
            </w:r>
          </w:p>
        </w:tc>
      </w:tr>
      <w:tr w:rsidR="00F303C8" w:rsidRPr="00F303C8" w:rsidTr="00F303C8">
        <w:tc>
          <w:tcPr>
            <w:tcW w:w="9600" w:type="dxa"/>
            <w:gridSpan w:val="4"/>
          </w:tcPr>
          <w:p w:rsidR="00F303C8" w:rsidRPr="00F303C8" w:rsidRDefault="00F303C8" w:rsidP="00F303C8">
            <w:pPr>
              <w:widowControl w:val="0"/>
              <w:tabs>
                <w:tab w:val="left" w:pos="1701"/>
              </w:tabs>
              <w:rPr>
                <w:rFonts w:ascii="Arial" w:hAnsi="Arial" w:cs="Arial"/>
                <w:sz w:val="22"/>
                <w:szCs w:val="22"/>
              </w:rPr>
            </w:pPr>
          </w:p>
        </w:tc>
      </w:tr>
      <w:tr w:rsidR="00F303C8" w:rsidRPr="00F303C8" w:rsidTr="00F303C8">
        <w:tc>
          <w:tcPr>
            <w:tcW w:w="9600" w:type="dxa"/>
            <w:gridSpan w:val="4"/>
          </w:tcPr>
          <w:p w:rsidR="00F303C8" w:rsidRPr="00F303C8" w:rsidRDefault="00F303C8" w:rsidP="00F303C8">
            <w:pPr>
              <w:widowControl w:val="0"/>
              <w:tabs>
                <w:tab w:val="left" w:pos="1701"/>
              </w:tabs>
              <w:rPr>
                <w:rFonts w:ascii="Arial" w:hAnsi="Arial" w:cs="Arial"/>
                <w:sz w:val="22"/>
                <w:szCs w:val="22"/>
              </w:rPr>
            </w:pPr>
            <w:r w:rsidRPr="00F303C8">
              <w:rPr>
                <w:rFonts w:ascii="Arial" w:hAnsi="Arial" w:cs="Arial"/>
                <w:sz w:val="22"/>
                <w:szCs w:val="22"/>
              </w:rPr>
              <w:t xml:space="preserve">Judy Lovell and Anne </w:t>
            </w:r>
            <w:proofErr w:type="spellStart"/>
            <w:r w:rsidRPr="00F303C8">
              <w:rPr>
                <w:rFonts w:ascii="Arial" w:hAnsi="Arial" w:cs="Arial"/>
                <w:sz w:val="22"/>
                <w:szCs w:val="22"/>
              </w:rPr>
              <w:t>Redelinghuys</w:t>
            </w:r>
            <w:proofErr w:type="spellEnd"/>
            <w:r w:rsidRPr="00F303C8">
              <w:rPr>
                <w:rFonts w:ascii="Arial" w:hAnsi="Arial" w:cs="Arial"/>
                <w:sz w:val="22"/>
                <w:szCs w:val="22"/>
              </w:rPr>
              <w:t>, Restore Community Centre</w:t>
            </w:r>
          </w:p>
        </w:tc>
      </w:tr>
    </w:tbl>
    <w:p w:rsidR="00F303C8" w:rsidRPr="00F303C8" w:rsidRDefault="00F303C8" w:rsidP="00F303C8">
      <w:pPr>
        <w:ind w:left="851" w:hanging="851"/>
        <w:rPr>
          <w:rFonts w:ascii="Arial" w:hAnsi="Arial" w:cs="Arial"/>
          <w:b/>
          <w:sz w:val="22"/>
          <w:szCs w:val="22"/>
        </w:rPr>
      </w:pPr>
      <w:r w:rsidRPr="00F303C8">
        <w:rPr>
          <w:rFonts w:ascii="Arial" w:hAnsi="Arial" w:cs="Arial"/>
          <w:b/>
          <w:sz w:val="22"/>
          <w:szCs w:val="22"/>
        </w:rPr>
        <w:t xml:space="preserve"> </w:t>
      </w:r>
    </w:p>
    <w:p w:rsidR="00F303C8" w:rsidRPr="00F303C8" w:rsidRDefault="00F303C8" w:rsidP="00F303C8">
      <w:pPr>
        <w:ind w:left="851" w:hanging="851"/>
        <w:rPr>
          <w:rFonts w:ascii="Arial" w:hAnsi="Arial" w:cs="Arial"/>
          <w:sz w:val="22"/>
          <w:szCs w:val="22"/>
        </w:rPr>
      </w:pPr>
      <w:r w:rsidRPr="00F303C8">
        <w:rPr>
          <w:rFonts w:ascii="Arial" w:hAnsi="Arial" w:cs="Arial"/>
          <w:b/>
          <w:sz w:val="22"/>
          <w:szCs w:val="22"/>
        </w:rPr>
        <w:t>EH203</w:t>
      </w:r>
      <w:r w:rsidRPr="00F303C8">
        <w:rPr>
          <w:rFonts w:ascii="Arial" w:hAnsi="Arial" w:cs="Arial"/>
          <w:b/>
          <w:sz w:val="22"/>
          <w:szCs w:val="22"/>
        </w:rPr>
        <w:tab/>
        <w:t>Apologies</w:t>
      </w:r>
    </w:p>
    <w:p w:rsidR="00F303C8" w:rsidRPr="00F303C8" w:rsidRDefault="00F303C8" w:rsidP="00F303C8">
      <w:pPr>
        <w:ind w:left="851" w:right="-2"/>
        <w:jc w:val="both"/>
        <w:rPr>
          <w:rFonts w:ascii="Arial" w:hAnsi="Arial" w:cs="Arial"/>
          <w:snapToGrid w:val="0"/>
          <w:sz w:val="22"/>
          <w:szCs w:val="22"/>
        </w:rPr>
      </w:pPr>
      <w:r w:rsidRPr="00F303C8">
        <w:rPr>
          <w:rFonts w:ascii="Arial" w:hAnsi="Arial" w:cs="Arial"/>
          <w:sz w:val="22"/>
          <w:szCs w:val="22"/>
        </w:rPr>
        <w:t>Apologies for absence were received from</w:t>
      </w:r>
      <w:r w:rsidRPr="00F303C8">
        <w:rPr>
          <w:rFonts w:ascii="Arial" w:hAnsi="Arial" w:cs="Arial"/>
          <w:snapToGrid w:val="0"/>
          <w:sz w:val="22"/>
          <w:szCs w:val="22"/>
        </w:rPr>
        <w:t xml:space="preserve"> Cllr Downing.  The Town Clerk reported that Cllr Wixley had been nominated as Cllr Downing’s substitute for this meeting. </w:t>
      </w:r>
    </w:p>
    <w:p w:rsidR="00F303C8" w:rsidRPr="00F303C8" w:rsidRDefault="00F303C8" w:rsidP="00F303C8">
      <w:pPr>
        <w:ind w:left="851" w:right="-2"/>
        <w:rPr>
          <w:rFonts w:ascii="Arial" w:hAnsi="Arial" w:cs="Arial"/>
          <w:b/>
          <w:sz w:val="22"/>
          <w:szCs w:val="22"/>
        </w:rPr>
      </w:pPr>
    </w:p>
    <w:p w:rsidR="00F303C8" w:rsidRPr="00F303C8" w:rsidRDefault="00F303C8" w:rsidP="00F303C8">
      <w:pPr>
        <w:ind w:left="851" w:hanging="851"/>
        <w:rPr>
          <w:rFonts w:ascii="Arial" w:hAnsi="Arial" w:cs="Arial"/>
          <w:sz w:val="22"/>
          <w:szCs w:val="22"/>
        </w:rPr>
      </w:pPr>
      <w:r w:rsidRPr="00F303C8">
        <w:rPr>
          <w:rFonts w:ascii="Arial" w:hAnsi="Arial" w:cs="Arial"/>
          <w:b/>
          <w:sz w:val="22"/>
          <w:szCs w:val="22"/>
        </w:rPr>
        <w:t>EH204</w:t>
      </w:r>
      <w:r w:rsidRPr="00F303C8">
        <w:rPr>
          <w:rFonts w:ascii="Arial" w:hAnsi="Arial" w:cs="Arial"/>
          <w:b/>
          <w:sz w:val="22"/>
          <w:szCs w:val="22"/>
        </w:rPr>
        <w:tab/>
        <w:t>Declarations of Interest</w:t>
      </w:r>
    </w:p>
    <w:p w:rsidR="00F303C8" w:rsidRPr="00F303C8" w:rsidRDefault="00F303C8" w:rsidP="00F303C8">
      <w:pPr>
        <w:ind w:left="851"/>
        <w:jc w:val="both"/>
        <w:rPr>
          <w:rFonts w:ascii="Arial" w:hAnsi="Arial" w:cs="Arial"/>
          <w:color w:val="000000"/>
          <w:sz w:val="22"/>
          <w:szCs w:val="22"/>
        </w:rPr>
      </w:pPr>
      <w:r w:rsidRPr="00F303C8">
        <w:rPr>
          <w:rFonts w:ascii="Arial" w:hAnsi="Arial" w:cs="Arial"/>
          <w:color w:val="000000"/>
          <w:sz w:val="22"/>
          <w:szCs w:val="22"/>
        </w:rPr>
        <w:t xml:space="preserve">Cllr C </w:t>
      </w:r>
      <w:proofErr w:type="spellStart"/>
      <w:r w:rsidRPr="00F303C8">
        <w:rPr>
          <w:rFonts w:ascii="Arial" w:hAnsi="Arial" w:cs="Arial"/>
          <w:color w:val="000000"/>
          <w:sz w:val="22"/>
          <w:szCs w:val="22"/>
        </w:rPr>
        <w:t>C</w:t>
      </w:r>
      <w:proofErr w:type="spellEnd"/>
      <w:r w:rsidRPr="00F303C8">
        <w:rPr>
          <w:rFonts w:ascii="Arial" w:hAnsi="Arial" w:cs="Arial"/>
          <w:color w:val="000000"/>
          <w:sz w:val="22"/>
          <w:szCs w:val="22"/>
        </w:rPr>
        <w:t xml:space="preserve"> Pond declared a non-pecuniary and non-prejudicial interest in agenda items relating to the work of Epping Forest District Council and Essex County Council, as a member of those councils.</w:t>
      </w:r>
    </w:p>
    <w:p w:rsidR="00F303C8" w:rsidRPr="00F303C8" w:rsidRDefault="00F303C8" w:rsidP="00F303C8">
      <w:pPr>
        <w:ind w:left="851"/>
        <w:rPr>
          <w:rFonts w:ascii="Arial" w:hAnsi="Arial" w:cs="Arial"/>
          <w:color w:val="000000"/>
          <w:sz w:val="22"/>
          <w:szCs w:val="22"/>
        </w:rPr>
      </w:pPr>
    </w:p>
    <w:p w:rsidR="00F303C8" w:rsidRPr="00F303C8" w:rsidRDefault="00F303C8" w:rsidP="00F303C8">
      <w:pPr>
        <w:ind w:left="851"/>
        <w:jc w:val="both"/>
        <w:rPr>
          <w:rFonts w:ascii="Arial" w:hAnsi="Arial" w:cs="Arial"/>
          <w:color w:val="000000"/>
          <w:sz w:val="22"/>
          <w:szCs w:val="22"/>
        </w:rPr>
      </w:pPr>
      <w:r w:rsidRPr="00F303C8">
        <w:rPr>
          <w:rFonts w:ascii="Arial" w:hAnsi="Arial" w:cs="Arial"/>
          <w:color w:val="000000"/>
          <w:sz w:val="22"/>
          <w:szCs w:val="22"/>
        </w:rPr>
        <w:t>Cllr Owen declared a non-pecuniary interest in agenda item 5.2.1, Roding Road Allotments as she was acquainted with members of the Roding Road Allotments and Leisure Gardens Association.</w:t>
      </w:r>
    </w:p>
    <w:p w:rsidR="00F303C8" w:rsidRPr="00F303C8" w:rsidRDefault="00F303C8" w:rsidP="00F303C8">
      <w:pPr>
        <w:ind w:left="851"/>
        <w:rPr>
          <w:rFonts w:ascii="Arial" w:hAnsi="Arial" w:cs="Arial"/>
          <w:color w:val="000000"/>
          <w:sz w:val="22"/>
          <w:szCs w:val="22"/>
        </w:rPr>
      </w:pPr>
    </w:p>
    <w:p w:rsidR="00F303C8" w:rsidRPr="00F303C8" w:rsidRDefault="00F303C8" w:rsidP="00F303C8">
      <w:pPr>
        <w:ind w:left="851" w:hanging="851"/>
        <w:rPr>
          <w:rFonts w:ascii="Arial" w:hAnsi="Arial" w:cs="Arial"/>
          <w:sz w:val="22"/>
          <w:szCs w:val="22"/>
        </w:rPr>
      </w:pPr>
      <w:r w:rsidRPr="00F303C8">
        <w:rPr>
          <w:rFonts w:ascii="Arial" w:hAnsi="Arial" w:cs="Arial"/>
          <w:b/>
          <w:sz w:val="22"/>
          <w:szCs w:val="22"/>
        </w:rPr>
        <w:t>EH205</w:t>
      </w:r>
      <w:r w:rsidRPr="00F303C8">
        <w:rPr>
          <w:rFonts w:ascii="Arial" w:hAnsi="Arial" w:cs="Arial"/>
          <w:b/>
          <w:sz w:val="22"/>
          <w:szCs w:val="22"/>
        </w:rPr>
        <w:tab/>
        <w:t>Confirmation of Minutes</w:t>
      </w:r>
    </w:p>
    <w:p w:rsidR="00F303C8" w:rsidRPr="00F303C8" w:rsidRDefault="00F303C8" w:rsidP="00F303C8">
      <w:pPr>
        <w:ind w:left="851" w:hanging="11"/>
        <w:jc w:val="both"/>
        <w:rPr>
          <w:rFonts w:ascii="Arial" w:hAnsi="Arial" w:cs="Arial"/>
          <w:sz w:val="22"/>
          <w:szCs w:val="22"/>
        </w:rPr>
      </w:pPr>
      <w:r w:rsidRPr="00F303C8">
        <w:rPr>
          <w:rFonts w:ascii="Arial" w:hAnsi="Arial" w:cs="Arial"/>
          <w:sz w:val="22"/>
          <w:szCs w:val="22"/>
        </w:rPr>
        <w:t>The Minutes of the meeting held on 27 January 2016 were CONFIRMED as a correct record and signed by the Chairman.</w:t>
      </w:r>
    </w:p>
    <w:p w:rsidR="00F303C8" w:rsidRPr="00F303C8" w:rsidRDefault="00F303C8" w:rsidP="00F303C8">
      <w:pPr>
        <w:widowControl w:val="0"/>
        <w:ind w:left="720" w:hanging="11"/>
        <w:rPr>
          <w:rFonts w:ascii="Arial" w:hAnsi="Arial" w:cs="Arial"/>
          <w:snapToGrid w:val="0"/>
          <w:sz w:val="22"/>
          <w:szCs w:val="22"/>
        </w:rPr>
      </w:pPr>
    </w:p>
    <w:p w:rsidR="00F303C8" w:rsidRPr="00F303C8" w:rsidRDefault="00F303C8" w:rsidP="00F303C8">
      <w:pPr>
        <w:ind w:left="851" w:hanging="851"/>
        <w:rPr>
          <w:rFonts w:ascii="Arial" w:hAnsi="Arial" w:cs="Arial"/>
          <w:b/>
          <w:sz w:val="22"/>
          <w:szCs w:val="22"/>
        </w:rPr>
      </w:pPr>
      <w:r w:rsidRPr="00F303C8">
        <w:rPr>
          <w:rFonts w:ascii="Arial" w:hAnsi="Arial" w:cs="Arial"/>
          <w:b/>
          <w:sz w:val="22"/>
          <w:szCs w:val="22"/>
        </w:rPr>
        <w:t>EH206</w:t>
      </w:r>
      <w:r w:rsidRPr="00F303C8">
        <w:rPr>
          <w:rFonts w:ascii="Arial" w:hAnsi="Arial" w:cs="Arial"/>
          <w:b/>
          <w:sz w:val="22"/>
          <w:szCs w:val="22"/>
        </w:rPr>
        <w:tab/>
        <w:t>Public Representations</w:t>
      </w:r>
    </w:p>
    <w:p w:rsidR="00F303C8" w:rsidRPr="00F303C8" w:rsidRDefault="00F303C8" w:rsidP="00F303C8">
      <w:pPr>
        <w:ind w:left="851" w:hanging="851"/>
        <w:rPr>
          <w:rFonts w:ascii="Arial" w:hAnsi="Arial" w:cs="Arial"/>
          <w:sz w:val="22"/>
          <w:szCs w:val="22"/>
        </w:rPr>
      </w:pPr>
      <w:r w:rsidRPr="00F303C8">
        <w:rPr>
          <w:rFonts w:ascii="Arial" w:hAnsi="Arial" w:cs="Arial"/>
          <w:b/>
          <w:sz w:val="22"/>
          <w:szCs w:val="22"/>
        </w:rPr>
        <w:tab/>
      </w:r>
      <w:r w:rsidRPr="00F303C8">
        <w:rPr>
          <w:rFonts w:ascii="Arial" w:hAnsi="Arial" w:cs="Arial"/>
          <w:sz w:val="22"/>
          <w:szCs w:val="22"/>
        </w:rPr>
        <w:t>There were no public representations.</w:t>
      </w:r>
    </w:p>
    <w:p w:rsidR="00F303C8" w:rsidRPr="00F303C8" w:rsidRDefault="00F303C8" w:rsidP="00F303C8">
      <w:pPr>
        <w:ind w:left="851" w:hanging="851"/>
        <w:rPr>
          <w:rFonts w:ascii="Arial" w:hAnsi="Arial" w:cs="Arial"/>
          <w:sz w:val="22"/>
          <w:szCs w:val="22"/>
        </w:rPr>
      </w:pPr>
    </w:p>
    <w:p w:rsidR="00F303C8" w:rsidRPr="00F303C8" w:rsidRDefault="00F303C8" w:rsidP="00F303C8">
      <w:pPr>
        <w:jc w:val="both"/>
        <w:rPr>
          <w:rFonts w:ascii="Arial" w:hAnsi="Arial" w:cs="Arial"/>
          <w:sz w:val="22"/>
          <w:szCs w:val="22"/>
        </w:rPr>
      </w:pPr>
      <w:r w:rsidRPr="00F303C8">
        <w:rPr>
          <w:rFonts w:ascii="Arial" w:hAnsi="Arial" w:cs="Arial"/>
          <w:sz w:val="22"/>
          <w:szCs w:val="22"/>
        </w:rPr>
        <w:t>The Committee AGREED to bring forward Agenda item 5.2.2, as the guest speakers were present.</w:t>
      </w:r>
    </w:p>
    <w:p w:rsidR="00F303C8" w:rsidRPr="00F303C8" w:rsidRDefault="00F303C8" w:rsidP="00F303C8">
      <w:pPr>
        <w:rPr>
          <w:rFonts w:ascii="Arial" w:hAnsi="Arial" w:cs="Arial"/>
          <w:sz w:val="22"/>
          <w:szCs w:val="22"/>
        </w:rPr>
      </w:pPr>
    </w:p>
    <w:p w:rsidR="00F303C8" w:rsidRPr="00F303C8" w:rsidRDefault="00F303C8" w:rsidP="00F303C8">
      <w:pPr>
        <w:rPr>
          <w:rFonts w:ascii="Arial" w:hAnsi="Arial" w:cs="Arial"/>
          <w:sz w:val="22"/>
          <w:szCs w:val="22"/>
        </w:rPr>
      </w:pPr>
      <w:r w:rsidRPr="00F303C8">
        <w:rPr>
          <w:rFonts w:ascii="Arial" w:hAnsi="Arial" w:cs="Arial"/>
          <w:sz w:val="22"/>
          <w:szCs w:val="22"/>
        </w:rPr>
        <w:t>Cllr Davies arrived during the next item.</w:t>
      </w:r>
    </w:p>
    <w:p w:rsidR="00F303C8" w:rsidRPr="00F303C8" w:rsidRDefault="00F303C8" w:rsidP="00F303C8">
      <w:pPr>
        <w:widowControl w:val="0"/>
        <w:ind w:left="851" w:hanging="851"/>
        <w:rPr>
          <w:rFonts w:ascii="Arial" w:hAnsi="Arial" w:cs="Arial"/>
          <w:snapToGrid w:val="0"/>
          <w:sz w:val="22"/>
          <w:szCs w:val="22"/>
        </w:rPr>
      </w:pPr>
      <w:r w:rsidRPr="00F303C8">
        <w:rPr>
          <w:rFonts w:ascii="Arial" w:hAnsi="Arial" w:cs="Arial"/>
          <w:b/>
          <w:snapToGrid w:val="0"/>
          <w:sz w:val="22"/>
          <w:szCs w:val="22"/>
        </w:rPr>
        <w:tab/>
      </w:r>
    </w:p>
    <w:p w:rsidR="00F303C8" w:rsidRPr="00F303C8" w:rsidRDefault="00F303C8" w:rsidP="00F303C8">
      <w:pPr>
        <w:ind w:left="851" w:hanging="851"/>
        <w:rPr>
          <w:rFonts w:ascii="Arial" w:hAnsi="Arial" w:cs="Arial"/>
          <w:b/>
          <w:sz w:val="22"/>
          <w:szCs w:val="22"/>
        </w:rPr>
      </w:pPr>
      <w:r w:rsidRPr="00F303C8">
        <w:rPr>
          <w:rFonts w:ascii="Arial" w:hAnsi="Arial" w:cs="Arial"/>
          <w:b/>
          <w:sz w:val="22"/>
          <w:szCs w:val="22"/>
        </w:rPr>
        <w:t>EH207</w:t>
      </w:r>
      <w:r w:rsidRPr="00F303C8">
        <w:rPr>
          <w:rFonts w:ascii="Arial" w:hAnsi="Arial" w:cs="Arial"/>
          <w:b/>
          <w:sz w:val="22"/>
          <w:szCs w:val="22"/>
        </w:rPr>
        <w:tab/>
      </w:r>
      <w:proofErr w:type="spellStart"/>
      <w:r w:rsidRPr="00F303C8">
        <w:rPr>
          <w:rFonts w:ascii="Arial" w:hAnsi="Arial" w:cs="Arial"/>
          <w:b/>
          <w:sz w:val="22"/>
          <w:szCs w:val="22"/>
        </w:rPr>
        <w:t>Pyrles</w:t>
      </w:r>
      <w:proofErr w:type="spellEnd"/>
      <w:r w:rsidRPr="00F303C8">
        <w:rPr>
          <w:rFonts w:ascii="Arial" w:hAnsi="Arial" w:cs="Arial"/>
          <w:b/>
          <w:sz w:val="22"/>
          <w:szCs w:val="22"/>
        </w:rPr>
        <w:t xml:space="preserve"> Lane Allotments</w:t>
      </w:r>
    </w:p>
    <w:p w:rsidR="00F303C8" w:rsidRPr="00F303C8" w:rsidRDefault="00F303C8" w:rsidP="00F303C8">
      <w:pPr>
        <w:ind w:left="851"/>
        <w:jc w:val="both"/>
        <w:rPr>
          <w:rFonts w:ascii="Arial" w:hAnsi="Arial" w:cs="Arial"/>
          <w:b/>
          <w:sz w:val="22"/>
          <w:szCs w:val="22"/>
        </w:rPr>
      </w:pPr>
      <w:r w:rsidRPr="00F303C8">
        <w:rPr>
          <w:rFonts w:ascii="Arial" w:hAnsi="Arial" w:cs="Arial"/>
          <w:sz w:val="22"/>
          <w:szCs w:val="22"/>
        </w:rPr>
        <w:t xml:space="preserve">The Town Clerk reported on her meeting with Ms </w:t>
      </w:r>
      <w:proofErr w:type="spellStart"/>
      <w:r w:rsidRPr="00F303C8">
        <w:rPr>
          <w:rFonts w:ascii="Arial" w:hAnsi="Arial" w:cs="Arial"/>
          <w:sz w:val="22"/>
          <w:szCs w:val="22"/>
        </w:rPr>
        <w:t>Redelinghuys</w:t>
      </w:r>
      <w:proofErr w:type="spellEnd"/>
      <w:r w:rsidRPr="00F303C8">
        <w:rPr>
          <w:rFonts w:ascii="Arial" w:hAnsi="Arial" w:cs="Arial"/>
          <w:sz w:val="22"/>
          <w:szCs w:val="22"/>
        </w:rPr>
        <w:t>, the Project Coordinator for Grow, to discuss proposals for creating community allotment gardens on this site.  The Deputy Town Clerk had also attended this meeting.</w:t>
      </w:r>
    </w:p>
    <w:p w:rsidR="00F303C8" w:rsidRPr="00F303C8" w:rsidRDefault="00F303C8" w:rsidP="00F303C8">
      <w:pPr>
        <w:ind w:left="851" w:hanging="131"/>
        <w:jc w:val="both"/>
        <w:rPr>
          <w:rFonts w:ascii="Arial" w:hAnsi="Arial" w:cs="Arial"/>
          <w:sz w:val="22"/>
          <w:szCs w:val="22"/>
        </w:rPr>
      </w:pPr>
      <w:r w:rsidRPr="00F303C8">
        <w:rPr>
          <w:rFonts w:ascii="Arial" w:hAnsi="Arial" w:cs="Arial"/>
          <w:sz w:val="22"/>
          <w:szCs w:val="22"/>
        </w:rPr>
        <w:t xml:space="preserve"> </w:t>
      </w:r>
    </w:p>
    <w:p w:rsidR="00F303C8" w:rsidRPr="00F303C8" w:rsidRDefault="00F303C8" w:rsidP="00F303C8">
      <w:pPr>
        <w:ind w:left="851"/>
        <w:jc w:val="both"/>
        <w:rPr>
          <w:rFonts w:ascii="Arial" w:hAnsi="Arial" w:cs="Arial"/>
          <w:sz w:val="22"/>
          <w:szCs w:val="22"/>
        </w:rPr>
      </w:pPr>
      <w:r w:rsidRPr="00F303C8">
        <w:rPr>
          <w:rFonts w:ascii="Arial" w:hAnsi="Arial" w:cs="Arial"/>
          <w:sz w:val="22"/>
          <w:szCs w:val="22"/>
        </w:rPr>
        <w:t xml:space="preserve">Judy Lovell and Anne </w:t>
      </w:r>
      <w:proofErr w:type="spellStart"/>
      <w:r w:rsidRPr="00F303C8">
        <w:rPr>
          <w:rFonts w:ascii="Arial" w:hAnsi="Arial" w:cs="Arial"/>
          <w:sz w:val="22"/>
          <w:szCs w:val="22"/>
        </w:rPr>
        <w:t>Redelinghuys</w:t>
      </w:r>
      <w:proofErr w:type="spellEnd"/>
      <w:r w:rsidRPr="00F303C8">
        <w:rPr>
          <w:rFonts w:ascii="Arial" w:hAnsi="Arial" w:cs="Arial"/>
          <w:sz w:val="22"/>
          <w:szCs w:val="22"/>
        </w:rPr>
        <w:t xml:space="preserve"> were invited to present the proposals in more detail to the Committee and answer members’ questions.  The plan was to create community allotments at this site open to all local residents but which provided a vehicle for vulnerable members of society to gain self-esteem and useful skills.  The </w:t>
      </w:r>
      <w:r w:rsidRPr="00F303C8">
        <w:rPr>
          <w:rFonts w:ascii="Arial" w:hAnsi="Arial" w:cs="Arial"/>
          <w:sz w:val="22"/>
          <w:szCs w:val="22"/>
        </w:rPr>
        <w:lastRenderedPageBreak/>
        <w:t xml:space="preserve">draft business plan was circulated to members.  This explained that the project delivery would be undertaken by the Restore Community Centre, the delivery arm of the </w:t>
      </w:r>
      <w:proofErr w:type="gramStart"/>
      <w:r w:rsidRPr="00F303C8">
        <w:rPr>
          <w:rFonts w:ascii="Arial" w:hAnsi="Arial" w:cs="Arial"/>
          <w:sz w:val="22"/>
          <w:szCs w:val="22"/>
        </w:rPr>
        <w:t>Above</w:t>
      </w:r>
      <w:proofErr w:type="gramEnd"/>
      <w:r w:rsidRPr="00F303C8">
        <w:rPr>
          <w:rFonts w:ascii="Arial" w:hAnsi="Arial" w:cs="Arial"/>
          <w:sz w:val="22"/>
          <w:szCs w:val="22"/>
        </w:rPr>
        <w:t xml:space="preserve"> and Beyond Charity.  External funding would be sought to meet the establishment costs. </w:t>
      </w:r>
    </w:p>
    <w:p w:rsidR="00F303C8" w:rsidRPr="00F303C8" w:rsidRDefault="00F303C8" w:rsidP="00F303C8">
      <w:pPr>
        <w:ind w:left="851"/>
        <w:rPr>
          <w:rFonts w:ascii="Arial" w:hAnsi="Arial" w:cs="Arial"/>
          <w:sz w:val="22"/>
          <w:szCs w:val="22"/>
        </w:rPr>
      </w:pPr>
    </w:p>
    <w:p w:rsidR="00F303C8" w:rsidRPr="00F303C8" w:rsidRDefault="00F303C8" w:rsidP="00F303C8">
      <w:pPr>
        <w:ind w:left="851"/>
        <w:jc w:val="both"/>
        <w:rPr>
          <w:rFonts w:ascii="Arial" w:hAnsi="Arial" w:cs="Arial"/>
          <w:sz w:val="22"/>
          <w:szCs w:val="22"/>
        </w:rPr>
      </w:pPr>
      <w:r w:rsidRPr="00F303C8">
        <w:rPr>
          <w:rFonts w:ascii="Arial" w:hAnsi="Arial" w:cs="Arial"/>
          <w:sz w:val="22"/>
          <w:szCs w:val="22"/>
        </w:rPr>
        <w:t xml:space="preserve">The Committee expressed its whole-hearted support for this project and AGREED to proceed by offering the charity a 5-year licence to occupy at a peppercorn rent with each party meeting its own legal costs.  The details would be finalised by Town Council officers.  </w:t>
      </w:r>
    </w:p>
    <w:p w:rsidR="00F303C8" w:rsidRPr="00F303C8" w:rsidRDefault="00F303C8" w:rsidP="00F303C8">
      <w:pPr>
        <w:ind w:left="851"/>
        <w:jc w:val="both"/>
        <w:rPr>
          <w:rFonts w:ascii="Arial" w:hAnsi="Arial" w:cs="Arial"/>
          <w:sz w:val="22"/>
          <w:szCs w:val="22"/>
        </w:rPr>
      </w:pPr>
    </w:p>
    <w:p w:rsidR="00F303C8" w:rsidRPr="00F303C8" w:rsidRDefault="00F303C8" w:rsidP="00F303C8">
      <w:pPr>
        <w:ind w:left="851"/>
        <w:jc w:val="both"/>
        <w:rPr>
          <w:rFonts w:ascii="Arial" w:hAnsi="Arial" w:cs="Arial"/>
          <w:sz w:val="22"/>
          <w:szCs w:val="22"/>
        </w:rPr>
      </w:pPr>
      <w:r w:rsidRPr="00F303C8">
        <w:rPr>
          <w:rFonts w:ascii="Arial" w:hAnsi="Arial" w:cs="Arial"/>
          <w:sz w:val="22"/>
          <w:szCs w:val="22"/>
        </w:rPr>
        <w:t>The Committee NOTED that new fencing would be required to secure the site and that it was open to the charity to apply to the Town Council for grant funding in this regard.</w:t>
      </w:r>
    </w:p>
    <w:p w:rsidR="00F303C8" w:rsidRPr="00F303C8" w:rsidRDefault="00F303C8" w:rsidP="00F303C8">
      <w:pPr>
        <w:ind w:left="851"/>
        <w:jc w:val="both"/>
        <w:rPr>
          <w:rFonts w:ascii="Arial" w:hAnsi="Arial" w:cs="Arial"/>
          <w:sz w:val="22"/>
          <w:szCs w:val="22"/>
        </w:rPr>
      </w:pPr>
    </w:p>
    <w:p w:rsidR="00F303C8" w:rsidRPr="00F303C8" w:rsidRDefault="00F303C8" w:rsidP="00F303C8">
      <w:pPr>
        <w:ind w:left="851"/>
        <w:jc w:val="both"/>
        <w:rPr>
          <w:rFonts w:ascii="Arial" w:hAnsi="Arial" w:cs="Arial"/>
          <w:sz w:val="22"/>
          <w:szCs w:val="22"/>
        </w:rPr>
      </w:pPr>
      <w:r w:rsidRPr="00F303C8">
        <w:rPr>
          <w:rFonts w:ascii="Arial" w:hAnsi="Arial" w:cs="Arial"/>
          <w:sz w:val="22"/>
          <w:szCs w:val="22"/>
        </w:rPr>
        <w:t xml:space="preserve">Ms Lovell and </w:t>
      </w:r>
      <w:proofErr w:type="spellStart"/>
      <w:r w:rsidRPr="00F303C8">
        <w:rPr>
          <w:rFonts w:ascii="Arial" w:hAnsi="Arial" w:cs="Arial"/>
          <w:sz w:val="22"/>
          <w:szCs w:val="22"/>
        </w:rPr>
        <w:t>Redlinghuys</w:t>
      </w:r>
      <w:proofErr w:type="spellEnd"/>
      <w:r w:rsidRPr="00F303C8">
        <w:rPr>
          <w:rFonts w:ascii="Arial" w:hAnsi="Arial" w:cs="Arial"/>
          <w:sz w:val="22"/>
          <w:szCs w:val="22"/>
        </w:rPr>
        <w:t xml:space="preserve"> were thanked for their report and work on this project.</w:t>
      </w:r>
    </w:p>
    <w:p w:rsidR="00F303C8" w:rsidRPr="00F303C8" w:rsidRDefault="00F303C8" w:rsidP="00F303C8">
      <w:pPr>
        <w:ind w:left="2835" w:hanging="2835"/>
        <w:jc w:val="both"/>
        <w:rPr>
          <w:rFonts w:ascii="Arial" w:hAnsi="Arial" w:cs="Arial"/>
          <w:sz w:val="22"/>
          <w:szCs w:val="22"/>
        </w:rPr>
      </w:pPr>
    </w:p>
    <w:p w:rsidR="00F303C8" w:rsidRPr="00F303C8" w:rsidRDefault="00F303C8" w:rsidP="00F303C8">
      <w:pPr>
        <w:ind w:left="851" w:hanging="851"/>
        <w:jc w:val="both"/>
        <w:rPr>
          <w:rFonts w:ascii="Arial" w:hAnsi="Arial" w:cs="Arial"/>
          <w:sz w:val="22"/>
          <w:szCs w:val="22"/>
        </w:rPr>
      </w:pPr>
      <w:r w:rsidRPr="00F303C8">
        <w:rPr>
          <w:rFonts w:ascii="Arial" w:hAnsi="Arial" w:cs="Arial"/>
          <w:b/>
          <w:sz w:val="22"/>
          <w:szCs w:val="22"/>
        </w:rPr>
        <w:t>EH208</w:t>
      </w:r>
      <w:r w:rsidRPr="00F303C8">
        <w:rPr>
          <w:rFonts w:ascii="Arial" w:hAnsi="Arial" w:cs="Arial"/>
          <w:b/>
          <w:sz w:val="22"/>
          <w:szCs w:val="22"/>
        </w:rPr>
        <w:tab/>
        <w:t>Matters for Report</w:t>
      </w:r>
    </w:p>
    <w:p w:rsidR="00F303C8" w:rsidRPr="00F303C8" w:rsidRDefault="00F303C8" w:rsidP="00F303C8">
      <w:pPr>
        <w:ind w:left="1701" w:hanging="850"/>
        <w:jc w:val="both"/>
        <w:rPr>
          <w:rFonts w:ascii="Arial" w:hAnsi="Arial" w:cs="Arial"/>
          <w:sz w:val="22"/>
          <w:szCs w:val="22"/>
        </w:rPr>
      </w:pPr>
      <w:r w:rsidRPr="00F303C8">
        <w:rPr>
          <w:rFonts w:ascii="Arial" w:hAnsi="Arial" w:cs="Arial"/>
          <w:b/>
          <w:sz w:val="22"/>
          <w:szCs w:val="22"/>
        </w:rPr>
        <w:t>208.1</w:t>
      </w:r>
      <w:r w:rsidRPr="00F303C8">
        <w:rPr>
          <w:rFonts w:ascii="Arial" w:hAnsi="Arial" w:cs="Arial"/>
          <w:b/>
          <w:sz w:val="22"/>
          <w:szCs w:val="22"/>
        </w:rPr>
        <w:tab/>
        <w:t>Community Tree Strategy for Loughton – Min no EH196.1</w:t>
      </w:r>
    </w:p>
    <w:p w:rsidR="00F303C8" w:rsidRPr="00F303C8" w:rsidRDefault="00F303C8" w:rsidP="00F303C8">
      <w:pPr>
        <w:ind w:left="1701" w:hanging="850"/>
        <w:jc w:val="both"/>
        <w:rPr>
          <w:rFonts w:ascii="Arial" w:hAnsi="Arial" w:cs="Arial"/>
          <w:sz w:val="22"/>
          <w:szCs w:val="22"/>
        </w:rPr>
      </w:pPr>
      <w:r w:rsidRPr="00F303C8">
        <w:rPr>
          <w:rFonts w:ascii="Arial" w:hAnsi="Arial" w:cs="Arial"/>
          <w:sz w:val="22"/>
          <w:szCs w:val="22"/>
        </w:rPr>
        <w:tab/>
        <w:t xml:space="preserve">The Town Clerk reported on her meeting with the District Council’s Principal Tree Officer, Chris </w:t>
      </w:r>
      <w:proofErr w:type="spellStart"/>
      <w:r w:rsidRPr="00F303C8">
        <w:rPr>
          <w:rFonts w:ascii="Arial" w:hAnsi="Arial" w:cs="Arial"/>
          <w:sz w:val="22"/>
          <w:szCs w:val="22"/>
        </w:rPr>
        <w:t>Neilan</w:t>
      </w:r>
      <w:proofErr w:type="spellEnd"/>
      <w:r w:rsidRPr="00F303C8">
        <w:rPr>
          <w:rFonts w:ascii="Arial" w:hAnsi="Arial" w:cs="Arial"/>
          <w:sz w:val="22"/>
          <w:szCs w:val="22"/>
        </w:rPr>
        <w:t xml:space="preserve">, and Mike </w:t>
      </w:r>
      <w:proofErr w:type="spellStart"/>
      <w:r w:rsidRPr="00F303C8">
        <w:rPr>
          <w:rFonts w:ascii="Arial" w:hAnsi="Arial" w:cs="Arial"/>
          <w:sz w:val="22"/>
          <w:szCs w:val="22"/>
        </w:rPr>
        <w:t>Wadham</w:t>
      </w:r>
      <w:proofErr w:type="spellEnd"/>
      <w:r w:rsidRPr="00F303C8">
        <w:rPr>
          <w:rFonts w:ascii="Arial" w:hAnsi="Arial" w:cs="Arial"/>
          <w:sz w:val="22"/>
          <w:szCs w:val="22"/>
        </w:rPr>
        <w:t>, the Project Lead for the Great Essex Woodland Project.  This aimed to provide a green corridor joining the ancient woodland in Essex and linking Epping Forest to the coast south of Clacton on Sea.  A potential start to the route could be Lady Whitakers Mead in Loughton, a site owned by the Town Council.</w:t>
      </w:r>
    </w:p>
    <w:p w:rsidR="00F303C8" w:rsidRPr="00F303C8" w:rsidRDefault="00F303C8" w:rsidP="00F303C8">
      <w:pPr>
        <w:ind w:left="1701" w:hanging="850"/>
        <w:jc w:val="both"/>
        <w:rPr>
          <w:rFonts w:ascii="Arial" w:hAnsi="Arial" w:cs="Arial"/>
          <w:sz w:val="22"/>
          <w:szCs w:val="22"/>
        </w:rPr>
      </w:pPr>
    </w:p>
    <w:p w:rsidR="00F303C8" w:rsidRPr="00F303C8" w:rsidRDefault="00F303C8" w:rsidP="00F303C8">
      <w:pPr>
        <w:ind w:left="1701" w:hanging="850"/>
        <w:jc w:val="both"/>
        <w:rPr>
          <w:rFonts w:ascii="Arial" w:hAnsi="Arial" w:cs="Arial"/>
          <w:sz w:val="22"/>
          <w:szCs w:val="22"/>
        </w:rPr>
      </w:pPr>
      <w:r w:rsidRPr="00F303C8">
        <w:rPr>
          <w:rFonts w:ascii="Arial" w:hAnsi="Arial" w:cs="Arial"/>
          <w:sz w:val="22"/>
          <w:szCs w:val="22"/>
        </w:rPr>
        <w:tab/>
        <w:t xml:space="preserve">The Committee expressed its support in principle for this project and AGREED to invite Mr </w:t>
      </w:r>
      <w:proofErr w:type="spellStart"/>
      <w:r w:rsidRPr="00F303C8">
        <w:rPr>
          <w:rFonts w:ascii="Arial" w:hAnsi="Arial" w:cs="Arial"/>
          <w:sz w:val="22"/>
          <w:szCs w:val="22"/>
        </w:rPr>
        <w:t>Wadham</w:t>
      </w:r>
      <w:proofErr w:type="spellEnd"/>
      <w:r w:rsidRPr="00F303C8">
        <w:rPr>
          <w:rFonts w:ascii="Arial" w:hAnsi="Arial" w:cs="Arial"/>
          <w:sz w:val="22"/>
          <w:szCs w:val="22"/>
        </w:rPr>
        <w:t xml:space="preserve"> to make a presentation at the next meeting of the Committee on 22 June 2016.</w:t>
      </w:r>
    </w:p>
    <w:p w:rsidR="00F303C8" w:rsidRPr="00F303C8" w:rsidRDefault="00F303C8" w:rsidP="00F303C8">
      <w:pPr>
        <w:ind w:left="1701" w:hanging="850"/>
        <w:jc w:val="both"/>
        <w:rPr>
          <w:rFonts w:ascii="Arial" w:hAnsi="Arial" w:cs="Arial"/>
          <w:sz w:val="22"/>
          <w:szCs w:val="22"/>
        </w:rPr>
      </w:pPr>
    </w:p>
    <w:p w:rsidR="00F303C8" w:rsidRPr="00F303C8" w:rsidRDefault="00F303C8" w:rsidP="00F303C8">
      <w:pPr>
        <w:ind w:left="1701" w:hanging="850"/>
        <w:jc w:val="both"/>
        <w:rPr>
          <w:rFonts w:ascii="Arial" w:hAnsi="Arial" w:cs="Arial"/>
          <w:sz w:val="22"/>
          <w:szCs w:val="22"/>
        </w:rPr>
      </w:pPr>
      <w:r w:rsidRPr="00F303C8">
        <w:rPr>
          <w:rFonts w:ascii="Arial" w:hAnsi="Arial" w:cs="Arial"/>
          <w:sz w:val="22"/>
          <w:szCs w:val="22"/>
        </w:rPr>
        <w:tab/>
        <w:t xml:space="preserve">The Town Clerk also updated members on plans to achieve </w:t>
      </w:r>
      <w:proofErr w:type="spellStart"/>
      <w:r w:rsidRPr="00F303C8">
        <w:rPr>
          <w:rFonts w:ascii="Arial" w:hAnsi="Arial" w:cs="Arial"/>
          <w:sz w:val="22"/>
          <w:szCs w:val="22"/>
        </w:rPr>
        <w:t>Biophilic</w:t>
      </w:r>
      <w:proofErr w:type="spellEnd"/>
      <w:r w:rsidRPr="00F303C8">
        <w:rPr>
          <w:rFonts w:ascii="Arial" w:hAnsi="Arial" w:cs="Arial"/>
          <w:sz w:val="22"/>
          <w:szCs w:val="22"/>
        </w:rPr>
        <w:t xml:space="preserve"> Status for Loughton and the continuing promotion of the Special Trees project.</w:t>
      </w:r>
    </w:p>
    <w:p w:rsidR="00F303C8" w:rsidRPr="00F303C8" w:rsidRDefault="00F303C8" w:rsidP="00F303C8">
      <w:pPr>
        <w:jc w:val="both"/>
        <w:rPr>
          <w:rFonts w:ascii="Arial" w:hAnsi="Arial" w:cs="Arial"/>
          <w:b/>
          <w:sz w:val="22"/>
          <w:szCs w:val="22"/>
        </w:rPr>
      </w:pPr>
    </w:p>
    <w:p w:rsidR="00F303C8" w:rsidRPr="00F303C8" w:rsidRDefault="00F303C8" w:rsidP="00F303C8">
      <w:pPr>
        <w:ind w:left="1701" w:hanging="850"/>
        <w:jc w:val="both"/>
        <w:rPr>
          <w:rFonts w:ascii="Arial" w:hAnsi="Arial" w:cs="Arial"/>
          <w:sz w:val="22"/>
          <w:szCs w:val="22"/>
        </w:rPr>
      </w:pPr>
      <w:r w:rsidRPr="00F303C8">
        <w:rPr>
          <w:rFonts w:ascii="Arial" w:hAnsi="Arial" w:cs="Arial"/>
          <w:b/>
          <w:sz w:val="22"/>
          <w:szCs w:val="22"/>
        </w:rPr>
        <w:t>208.2</w:t>
      </w:r>
      <w:r w:rsidRPr="00F303C8">
        <w:rPr>
          <w:rFonts w:ascii="Arial" w:hAnsi="Arial" w:cs="Arial"/>
          <w:b/>
          <w:sz w:val="22"/>
          <w:szCs w:val="22"/>
        </w:rPr>
        <w:tab/>
        <w:t>Allotments – Min no EH196.2</w:t>
      </w:r>
    </w:p>
    <w:p w:rsidR="00F303C8" w:rsidRPr="00F303C8" w:rsidRDefault="00F303C8" w:rsidP="00F303C8">
      <w:pPr>
        <w:ind w:firstLine="1701"/>
        <w:jc w:val="both"/>
        <w:rPr>
          <w:rFonts w:ascii="Arial" w:hAnsi="Arial" w:cs="Arial"/>
          <w:sz w:val="22"/>
          <w:szCs w:val="22"/>
        </w:rPr>
      </w:pPr>
      <w:r w:rsidRPr="00F303C8">
        <w:rPr>
          <w:rFonts w:ascii="Arial" w:hAnsi="Arial" w:cs="Arial"/>
          <w:b/>
          <w:sz w:val="22"/>
          <w:szCs w:val="22"/>
        </w:rPr>
        <w:t>208.2.1</w:t>
      </w:r>
      <w:r w:rsidRPr="00F303C8">
        <w:rPr>
          <w:rFonts w:ascii="Arial" w:hAnsi="Arial" w:cs="Arial"/>
          <w:b/>
          <w:sz w:val="22"/>
          <w:szCs w:val="22"/>
        </w:rPr>
        <w:tab/>
        <w:t>Roding Road</w:t>
      </w:r>
    </w:p>
    <w:p w:rsidR="00F303C8" w:rsidRPr="00F303C8" w:rsidRDefault="00F303C8" w:rsidP="00F303C8">
      <w:pPr>
        <w:ind w:left="2835"/>
        <w:jc w:val="both"/>
        <w:rPr>
          <w:rFonts w:ascii="Arial" w:hAnsi="Arial" w:cs="Arial"/>
          <w:bCs/>
          <w:sz w:val="22"/>
          <w:szCs w:val="22"/>
        </w:rPr>
      </w:pPr>
      <w:r w:rsidRPr="00F303C8">
        <w:rPr>
          <w:rFonts w:ascii="Arial" w:hAnsi="Arial" w:cs="Arial"/>
          <w:sz w:val="22"/>
          <w:szCs w:val="22"/>
        </w:rPr>
        <w:t xml:space="preserve">The Committee NOTED that an order has been placed for the priority fencing works at the site at a net cost of £2,742 to install </w:t>
      </w:r>
      <w:r w:rsidRPr="00F303C8">
        <w:rPr>
          <w:rFonts w:ascii="Arial" w:hAnsi="Arial" w:cs="Arial"/>
          <w:bCs/>
          <w:sz w:val="22"/>
          <w:szCs w:val="22"/>
        </w:rPr>
        <w:t xml:space="preserve">thirteen linear metres of replacement chain link fencing near to the </w:t>
      </w:r>
      <w:proofErr w:type="spellStart"/>
      <w:r w:rsidRPr="00F303C8">
        <w:rPr>
          <w:rFonts w:ascii="Arial" w:hAnsi="Arial" w:cs="Arial"/>
          <w:bCs/>
          <w:sz w:val="22"/>
          <w:szCs w:val="22"/>
        </w:rPr>
        <w:t>Stonards</w:t>
      </w:r>
      <w:proofErr w:type="spellEnd"/>
      <w:r w:rsidRPr="00F303C8">
        <w:rPr>
          <w:rFonts w:ascii="Arial" w:hAnsi="Arial" w:cs="Arial"/>
          <w:bCs/>
          <w:sz w:val="22"/>
          <w:szCs w:val="22"/>
        </w:rPr>
        <w:t xml:space="preserve"> Hill rear garages and a replacement gate with twin wire mesh at the </w:t>
      </w:r>
      <w:proofErr w:type="spellStart"/>
      <w:r w:rsidRPr="00F303C8">
        <w:rPr>
          <w:rFonts w:ascii="Arial" w:hAnsi="Arial" w:cs="Arial"/>
          <w:bCs/>
          <w:sz w:val="22"/>
          <w:szCs w:val="22"/>
        </w:rPr>
        <w:t>Barnfield</w:t>
      </w:r>
      <w:proofErr w:type="spellEnd"/>
      <w:r w:rsidRPr="00F303C8">
        <w:rPr>
          <w:rFonts w:ascii="Arial" w:hAnsi="Arial" w:cs="Arial"/>
          <w:bCs/>
          <w:sz w:val="22"/>
          <w:szCs w:val="22"/>
        </w:rPr>
        <w:t xml:space="preserve"> Road pedestrian entrance.  This expense was to be met from earmarked reserves.</w:t>
      </w:r>
    </w:p>
    <w:p w:rsidR="00F303C8" w:rsidRPr="00F303C8" w:rsidRDefault="00F303C8" w:rsidP="00F303C8">
      <w:pPr>
        <w:jc w:val="both"/>
        <w:rPr>
          <w:rFonts w:ascii="Arial" w:hAnsi="Arial" w:cs="Arial"/>
          <w:sz w:val="22"/>
          <w:szCs w:val="22"/>
        </w:rPr>
      </w:pPr>
    </w:p>
    <w:p w:rsidR="00F303C8" w:rsidRPr="00F303C8" w:rsidRDefault="00F303C8" w:rsidP="00F303C8">
      <w:pPr>
        <w:ind w:left="1701" w:hanging="850"/>
        <w:jc w:val="both"/>
        <w:rPr>
          <w:rFonts w:ascii="Arial" w:hAnsi="Arial" w:cs="Arial"/>
          <w:b/>
          <w:sz w:val="22"/>
          <w:szCs w:val="22"/>
        </w:rPr>
      </w:pPr>
      <w:r w:rsidRPr="00F303C8">
        <w:rPr>
          <w:rFonts w:ascii="Arial" w:hAnsi="Arial" w:cs="Arial"/>
          <w:b/>
          <w:sz w:val="22"/>
          <w:szCs w:val="22"/>
        </w:rPr>
        <w:t>208.3</w:t>
      </w:r>
      <w:r w:rsidRPr="00F303C8">
        <w:rPr>
          <w:rFonts w:ascii="Arial" w:hAnsi="Arial" w:cs="Arial"/>
          <w:b/>
          <w:sz w:val="22"/>
          <w:szCs w:val="22"/>
        </w:rPr>
        <w:tab/>
        <w:t>Heritage Plaques – Min no EH196.3.1</w:t>
      </w:r>
    </w:p>
    <w:p w:rsidR="00F303C8" w:rsidRPr="00F303C8" w:rsidRDefault="00F303C8" w:rsidP="00F303C8">
      <w:pPr>
        <w:ind w:left="1701"/>
        <w:jc w:val="both"/>
        <w:rPr>
          <w:rFonts w:ascii="Arial" w:hAnsi="Arial" w:cs="Arial"/>
          <w:bCs/>
          <w:sz w:val="22"/>
          <w:szCs w:val="22"/>
        </w:rPr>
      </w:pPr>
      <w:r w:rsidRPr="00F303C8">
        <w:rPr>
          <w:rFonts w:ascii="Arial" w:hAnsi="Arial" w:cs="Arial"/>
          <w:b/>
          <w:sz w:val="22"/>
          <w:szCs w:val="22"/>
        </w:rPr>
        <w:t>208.3.1</w:t>
      </w:r>
      <w:r w:rsidRPr="00F303C8">
        <w:rPr>
          <w:rFonts w:ascii="Arial" w:hAnsi="Arial" w:cs="Arial"/>
          <w:b/>
          <w:sz w:val="22"/>
          <w:szCs w:val="22"/>
        </w:rPr>
        <w:tab/>
      </w:r>
      <w:r w:rsidRPr="00F303C8">
        <w:rPr>
          <w:rFonts w:ascii="Arial" w:hAnsi="Arial" w:cs="Arial"/>
          <w:b/>
          <w:bCs/>
          <w:sz w:val="22"/>
          <w:szCs w:val="22"/>
        </w:rPr>
        <w:t>Ruth Rendell</w:t>
      </w:r>
    </w:p>
    <w:p w:rsidR="00F303C8" w:rsidRPr="00F303C8" w:rsidRDefault="00F303C8" w:rsidP="00F303C8">
      <w:pPr>
        <w:ind w:left="2835" w:hanging="1984"/>
        <w:jc w:val="both"/>
        <w:rPr>
          <w:rFonts w:ascii="Arial" w:hAnsi="Arial" w:cs="Arial"/>
          <w:bCs/>
          <w:sz w:val="22"/>
          <w:szCs w:val="22"/>
        </w:rPr>
      </w:pPr>
      <w:r w:rsidRPr="00F303C8">
        <w:rPr>
          <w:rFonts w:ascii="Arial" w:hAnsi="Arial" w:cs="Arial"/>
          <w:bCs/>
          <w:sz w:val="22"/>
          <w:szCs w:val="22"/>
        </w:rPr>
        <w:tab/>
        <w:t xml:space="preserve">The Committee NOTED that the unveiling ceremony for the plaque to commemorate Ruth Rendell at her former home in Loughton at 45 </w:t>
      </w:r>
      <w:proofErr w:type="spellStart"/>
      <w:r w:rsidRPr="00F303C8">
        <w:rPr>
          <w:rFonts w:ascii="Arial" w:hAnsi="Arial" w:cs="Arial"/>
          <w:bCs/>
          <w:sz w:val="22"/>
          <w:szCs w:val="22"/>
        </w:rPr>
        <w:t>Millsmead</w:t>
      </w:r>
      <w:proofErr w:type="spellEnd"/>
      <w:r w:rsidRPr="00F303C8">
        <w:rPr>
          <w:rFonts w:ascii="Arial" w:hAnsi="Arial" w:cs="Arial"/>
          <w:bCs/>
          <w:sz w:val="22"/>
          <w:szCs w:val="22"/>
        </w:rPr>
        <w:t xml:space="preserve"> Way had been held on 24 February 2016.  The ceremony, performed by the Town Mayor, was attended by Ms Rendell’s son, Simon and grandson, Philip, who expressed their gratitude to the Council for this tribute.</w:t>
      </w:r>
    </w:p>
    <w:p w:rsidR="00F303C8" w:rsidRPr="00F303C8" w:rsidRDefault="00F303C8" w:rsidP="00F303C8">
      <w:pPr>
        <w:ind w:left="2835" w:hanging="1984"/>
        <w:jc w:val="both"/>
        <w:rPr>
          <w:rFonts w:ascii="Arial" w:hAnsi="Arial" w:cs="Arial"/>
          <w:bCs/>
          <w:sz w:val="22"/>
          <w:szCs w:val="22"/>
        </w:rPr>
      </w:pPr>
      <w:r w:rsidRPr="00F303C8">
        <w:rPr>
          <w:rFonts w:ascii="Arial" w:hAnsi="Arial" w:cs="Arial"/>
          <w:bCs/>
          <w:sz w:val="22"/>
          <w:szCs w:val="22"/>
        </w:rPr>
        <w:tab/>
        <w:t>The Committee thanked homeowners, Mr and Mrs Wilcox for their support.</w:t>
      </w:r>
    </w:p>
    <w:p w:rsidR="00F303C8" w:rsidRDefault="00F303C8" w:rsidP="00F303C8">
      <w:pPr>
        <w:ind w:left="1701" w:hanging="850"/>
        <w:jc w:val="both"/>
        <w:rPr>
          <w:rFonts w:ascii="Arial" w:hAnsi="Arial" w:cs="Arial"/>
          <w:bCs/>
          <w:sz w:val="22"/>
          <w:szCs w:val="22"/>
        </w:rPr>
      </w:pPr>
      <w:r w:rsidRPr="00F303C8">
        <w:rPr>
          <w:rFonts w:ascii="Arial" w:hAnsi="Arial" w:cs="Arial"/>
          <w:bCs/>
          <w:sz w:val="22"/>
          <w:szCs w:val="22"/>
        </w:rPr>
        <w:tab/>
      </w:r>
    </w:p>
    <w:p w:rsidR="00801952" w:rsidRPr="00F303C8" w:rsidRDefault="00801952" w:rsidP="00F303C8">
      <w:pPr>
        <w:ind w:left="1701" w:hanging="850"/>
        <w:jc w:val="both"/>
        <w:rPr>
          <w:rFonts w:ascii="Arial" w:hAnsi="Arial" w:cs="Arial"/>
          <w:bCs/>
          <w:sz w:val="22"/>
          <w:szCs w:val="22"/>
        </w:rPr>
      </w:pPr>
    </w:p>
    <w:p w:rsidR="00F303C8" w:rsidRPr="00F303C8" w:rsidRDefault="00F303C8" w:rsidP="00F303C8">
      <w:pPr>
        <w:ind w:left="2835" w:hanging="1417"/>
        <w:jc w:val="both"/>
        <w:rPr>
          <w:rFonts w:ascii="Arial" w:hAnsi="Arial" w:cs="Arial"/>
          <w:b/>
          <w:bCs/>
          <w:sz w:val="22"/>
          <w:szCs w:val="22"/>
        </w:rPr>
      </w:pPr>
      <w:r w:rsidRPr="00F303C8">
        <w:rPr>
          <w:rFonts w:ascii="Arial" w:hAnsi="Arial" w:cs="Arial"/>
          <w:b/>
          <w:bCs/>
          <w:sz w:val="22"/>
          <w:szCs w:val="22"/>
        </w:rPr>
        <w:lastRenderedPageBreak/>
        <w:t>208.3.2</w:t>
      </w:r>
      <w:r w:rsidRPr="00F303C8">
        <w:rPr>
          <w:rFonts w:ascii="Arial" w:hAnsi="Arial" w:cs="Arial"/>
          <w:b/>
          <w:bCs/>
          <w:sz w:val="22"/>
          <w:szCs w:val="22"/>
        </w:rPr>
        <w:tab/>
        <w:t>London General Omnibus Company Garage – Min no EH196.3.2</w:t>
      </w:r>
    </w:p>
    <w:p w:rsidR="00F303C8" w:rsidRPr="00F303C8" w:rsidRDefault="00F303C8" w:rsidP="00F303C8">
      <w:pPr>
        <w:ind w:left="2835" w:hanging="1417"/>
        <w:rPr>
          <w:rFonts w:ascii="Arial" w:hAnsi="Arial" w:cs="Arial"/>
          <w:bCs/>
          <w:sz w:val="22"/>
          <w:szCs w:val="22"/>
        </w:rPr>
      </w:pPr>
      <w:r w:rsidRPr="00F303C8">
        <w:rPr>
          <w:rFonts w:ascii="Arial" w:hAnsi="Arial" w:cs="Arial"/>
          <w:b/>
          <w:bCs/>
          <w:sz w:val="22"/>
          <w:szCs w:val="22"/>
        </w:rPr>
        <w:tab/>
      </w:r>
      <w:r w:rsidRPr="00F303C8">
        <w:rPr>
          <w:rFonts w:ascii="Arial" w:hAnsi="Arial" w:cs="Arial"/>
          <w:bCs/>
          <w:sz w:val="22"/>
          <w:szCs w:val="22"/>
        </w:rPr>
        <w:t xml:space="preserve">It was reported that officers would endeavour to progress plans for a plaque at the Homebase store in Church Hill.  </w:t>
      </w:r>
    </w:p>
    <w:p w:rsidR="00F303C8" w:rsidRPr="00F303C8" w:rsidRDefault="00F303C8" w:rsidP="00F303C8">
      <w:pPr>
        <w:ind w:left="2127" w:hanging="709"/>
        <w:rPr>
          <w:rFonts w:ascii="Arial" w:hAnsi="Arial" w:cs="Arial"/>
          <w:sz w:val="22"/>
          <w:szCs w:val="22"/>
        </w:rPr>
      </w:pPr>
    </w:p>
    <w:p w:rsidR="00F303C8" w:rsidRPr="00F303C8" w:rsidRDefault="00F303C8" w:rsidP="00F303C8">
      <w:pPr>
        <w:ind w:left="1701" w:hanging="992"/>
        <w:rPr>
          <w:rFonts w:ascii="Arial" w:hAnsi="Arial" w:cs="Arial"/>
          <w:b/>
          <w:sz w:val="22"/>
          <w:szCs w:val="22"/>
        </w:rPr>
      </w:pPr>
      <w:r w:rsidRPr="00F303C8">
        <w:rPr>
          <w:rFonts w:ascii="Arial" w:hAnsi="Arial" w:cs="Arial"/>
          <w:b/>
          <w:sz w:val="22"/>
          <w:szCs w:val="22"/>
        </w:rPr>
        <w:t>208.4</w:t>
      </w:r>
      <w:r w:rsidRPr="00F303C8">
        <w:rPr>
          <w:rFonts w:ascii="Arial" w:hAnsi="Arial" w:cs="Arial"/>
          <w:b/>
          <w:sz w:val="22"/>
          <w:szCs w:val="22"/>
        </w:rPr>
        <w:tab/>
        <w:t>Street Furniture</w:t>
      </w:r>
    </w:p>
    <w:p w:rsidR="00F303C8" w:rsidRPr="00F303C8" w:rsidRDefault="00F303C8" w:rsidP="00F303C8">
      <w:pPr>
        <w:ind w:left="1701"/>
        <w:rPr>
          <w:rFonts w:ascii="Arial" w:hAnsi="Arial" w:cs="Arial"/>
          <w:b/>
          <w:sz w:val="22"/>
          <w:szCs w:val="22"/>
        </w:rPr>
      </w:pPr>
      <w:r w:rsidRPr="00F303C8">
        <w:rPr>
          <w:rFonts w:ascii="Arial" w:hAnsi="Arial" w:cs="Arial"/>
          <w:b/>
          <w:sz w:val="22"/>
          <w:szCs w:val="22"/>
        </w:rPr>
        <w:t>208.4.1</w:t>
      </w:r>
      <w:r w:rsidRPr="00F303C8">
        <w:rPr>
          <w:rFonts w:ascii="Arial" w:hAnsi="Arial" w:cs="Arial"/>
          <w:b/>
          <w:sz w:val="22"/>
          <w:szCs w:val="22"/>
        </w:rPr>
        <w:tab/>
        <w:t>Milestones and Town Signs – Min no EH196.5.1</w:t>
      </w:r>
    </w:p>
    <w:p w:rsidR="00F303C8" w:rsidRPr="00F303C8" w:rsidRDefault="00F303C8" w:rsidP="00801952">
      <w:pPr>
        <w:ind w:left="2835"/>
        <w:jc w:val="both"/>
        <w:rPr>
          <w:rFonts w:ascii="Arial" w:hAnsi="Arial" w:cs="Arial"/>
          <w:sz w:val="22"/>
          <w:szCs w:val="22"/>
        </w:rPr>
      </w:pPr>
      <w:r w:rsidRPr="00F303C8">
        <w:rPr>
          <w:rFonts w:ascii="Arial" w:hAnsi="Arial" w:cs="Arial"/>
          <w:sz w:val="22"/>
          <w:szCs w:val="22"/>
        </w:rPr>
        <w:t>The Committee NOTED that the renovation of the</w:t>
      </w:r>
      <w:r w:rsidRPr="00F303C8">
        <w:rPr>
          <w:rFonts w:ascii="Arial" w:hAnsi="Arial" w:cs="Arial"/>
          <w:b/>
          <w:sz w:val="22"/>
          <w:szCs w:val="22"/>
        </w:rPr>
        <w:t xml:space="preserve"> </w:t>
      </w:r>
      <w:r w:rsidRPr="00F303C8">
        <w:rPr>
          <w:rFonts w:ascii="Arial" w:hAnsi="Arial" w:cs="Arial"/>
          <w:sz w:val="22"/>
          <w:szCs w:val="22"/>
        </w:rPr>
        <w:t>three</w:t>
      </w:r>
      <w:r w:rsidRPr="00F303C8">
        <w:rPr>
          <w:rFonts w:ascii="Arial" w:hAnsi="Arial" w:cs="Arial"/>
          <w:b/>
          <w:sz w:val="22"/>
          <w:szCs w:val="22"/>
        </w:rPr>
        <w:t xml:space="preserve"> </w:t>
      </w:r>
      <w:r w:rsidRPr="00F303C8">
        <w:rPr>
          <w:rFonts w:ascii="Arial" w:hAnsi="Arial" w:cs="Arial"/>
          <w:sz w:val="22"/>
          <w:szCs w:val="22"/>
        </w:rPr>
        <w:t>historic milestones across the town had taken place on 5 March 2016 as part of the Clean for the Queen event.</w:t>
      </w:r>
    </w:p>
    <w:p w:rsidR="00F303C8" w:rsidRPr="00F303C8" w:rsidRDefault="00F303C8" w:rsidP="00801952">
      <w:pPr>
        <w:ind w:left="2127" w:hanging="709"/>
        <w:jc w:val="both"/>
        <w:rPr>
          <w:rFonts w:ascii="Arial" w:hAnsi="Arial" w:cs="Arial"/>
          <w:sz w:val="22"/>
          <w:szCs w:val="22"/>
        </w:rPr>
      </w:pPr>
    </w:p>
    <w:p w:rsidR="00F303C8" w:rsidRPr="00F303C8" w:rsidRDefault="00F303C8" w:rsidP="00801952">
      <w:pPr>
        <w:ind w:left="2835" w:hanging="1134"/>
        <w:jc w:val="both"/>
        <w:rPr>
          <w:rFonts w:ascii="Arial" w:hAnsi="Arial" w:cs="Arial"/>
          <w:sz w:val="22"/>
          <w:szCs w:val="22"/>
        </w:rPr>
      </w:pPr>
      <w:r w:rsidRPr="00F303C8">
        <w:rPr>
          <w:rFonts w:ascii="Arial" w:hAnsi="Arial" w:cs="Arial"/>
          <w:b/>
          <w:sz w:val="22"/>
          <w:szCs w:val="22"/>
        </w:rPr>
        <w:t xml:space="preserve">208.4.2 </w:t>
      </w:r>
      <w:r w:rsidRPr="00F303C8">
        <w:rPr>
          <w:rFonts w:ascii="Arial" w:hAnsi="Arial" w:cs="Arial"/>
          <w:b/>
          <w:sz w:val="22"/>
          <w:szCs w:val="22"/>
        </w:rPr>
        <w:tab/>
        <w:t>Christmas Lights – Min no EH196.5.3</w:t>
      </w:r>
    </w:p>
    <w:p w:rsidR="00F303C8" w:rsidRPr="00F303C8" w:rsidRDefault="00F303C8" w:rsidP="00801952">
      <w:pPr>
        <w:ind w:left="2835" w:hanging="1417"/>
        <w:jc w:val="both"/>
        <w:rPr>
          <w:rFonts w:ascii="Arial" w:hAnsi="Arial" w:cs="Arial"/>
          <w:sz w:val="22"/>
          <w:szCs w:val="22"/>
        </w:rPr>
      </w:pPr>
      <w:r w:rsidRPr="00F303C8">
        <w:rPr>
          <w:rFonts w:ascii="Arial" w:hAnsi="Arial" w:cs="Arial"/>
          <w:sz w:val="22"/>
          <w:szCs w:val="22"/>
        </w:rPr>
        <w:tab/>
        <w:t xml:space="preserve">The Services Manager had obtained costings for additional lighting displays in the High Road.  In particular, the area between The Drive/Brooklyn Avenue and Traps Hill warranted improvement.  </w:t>
      </w:r>
    </w:p>
    <w:p w:rsidR="00F303C8" w:rsidRPr="00F303C8" w:rsidRDefault="00F303C8" w:rsidP="00801952">
      <w:pPr>
        <w:ind w:left="2835" w:hanging="1417"/>
        <w:jc w:val="both"/>
        <w:rPr>
          <w:rFonts w:ascii="Arial" w:hAnsi="Arial" w:cs="Arial"/>
          <w:sz w:val="22"/>
          <w:szCs w:val="22"/>
        </w:rPr>
      </w:pPr>
    </w:p>
    <w:p w:rsidR="00F303C8" w:rsidRPr="00F303C8" w:rsidRDefault="00F303C8" w:rsidP="00801952">
      <w:pPr>
        <w:ind w:left="2835" w:hanging="1417"/>
        <w:jc w:val="both"/>
        <w:rPr>
          <w:rFonts w:ascii="Arial" w:hAnsi="Arial" w:cs="Arial"/>
          <w:sz w:val="22"/>
          <w:szCs w:val="22"/>
        </w:rPr>
      </w:pPr>
      <w:r w:rsidRPr="00F303C8">
        <w:rPr>
          <w:rFonts w:ascii="Arial" w:hAnsi="Arial" w:cs="Arial"/>
          <w:sz w:val="22"/>
          <w:szCs w:val="22"/>
        </w:rPr>
        <w:tab/>
        <w:t xml:space="preserve">Street Lighting at Essex Highways had confirmed that there were no objections to the wrapping of these older columns with LED rope lighting.  The cost per column would be £422 and there were six suitable columns.  However, the Chairman reported that Essex County Council Cabinet had recently approved plans to install LED luminaires on all-night lighting columns.  As this could include replacing the older columns in the High Road it was AGREED to keep improvements to Christmas lighting in this area under review.  </w:t>
      </w:r>
    </w:p>
    <w:p w:rsidR="00F303C8" w:rsidRPr="00F303C8" w:rsidRDefault="00F303C8" w:rsidP="00801952">
      <w:pPr>
        <w:ind w:left="2835" w:hanging="1417"/>
        <w:jc w:val="both"/>
        <w:rPr>
          <w:rFonts w:ascii="Arial" w:hAnsi="Arial" w:cs="Arial"/>
          <w:sz w:val="22"/>
          <w:szCs w:val="22"/>
        </w:rPr>
      </w:pPr>
    </w:p>
    <w:p w:rsidR="00F303C8" w:rsidRPr="00F303C8" w:rsidRDefault="00F303C8" w:rsidP="00801952">
      <w:pPr>
        <w:ind w:left="2835" w:hanging="1134"/>
        <w:jc w:val="both"/>
        <w:rPr>
          <w:rFonts w:ascii="Arial" w:hAnsi="Arial" w:cs="Arial"/>
          <w:b/>
          <w:sz w:val="22"/>
          <w:szCs w:val="22"/>
        </w:rPr>
      </w:pPr>
      <w:r w:rsidRPr="00F303C8">
        <w:rPr>
          <w:rFonts w:ascii="Arial" w:hAnsi="Arial" w:cs="Arial"/>
          <w:b/>
          <w:sz w:val="22"/>
          <w:szCs w:val="22"/>
        </w:rPr>
        <w:t xml:space="preserve">208.4.3 </w:t>
      </w:r>
      <w:r w:rsidRPr="00F303C8">
        <w:rPr>
          <w:rFonts w:ascii="Arial" w:hAnsi="Arial" w:cs="Arial"/>
          <w:b/>
          <w:sz w:val="22"/>
          <w:szCs w:val="22"/>
        </w:rPr>
        <w:tab/>
        <w:t>Flower Baskets</w:t>
      </w:r>
    </w:p>
    <w:p w:rsidR="00F303C8" w:rsidRPr="00F303C8" w:rsidRDefault="00F303C8" w:rsidP="00801952">
      <w:pPr>
        <w:ind w:left="2835" w:hanging="1417"/>
        <w:jc w:val="both"/>
        <w:rPr>
          <w:rFonts w:ascii="Arial" w:hAnsi="Arial" w:cs="Arial"/>
          <w:sz w:val="22"/>
          <w:szCs w:val="22"/>
        </w:rPr>
      </w:pPr>
      <w:r w:rsidRPr="00F303C8">
        <w:rPr>
          <w:rFonts w:ascii="Arial" w:hAnsi="Arial" w:cs="Arial"/>
          <w:b/>
          <w:sz w:val="22"/>
          <w:szCs w:val="22"/>
        </w:rPr>
        <w:tab/>
      </w:r>
      <w:r w:rsidRPr="00F303C8">
        <w:rPr>
          <w:rFonts w:ascii="Arial" w:hAnsi="Arial" w:cs="Arial"/>
          <w:sz w:val="22"/>
          <w:szCs w:val="22"/>
        </w:rPr>
        <w:t>The Committee NOTED that an order for the supply and maintenance of the summer flower displays in the Broadway, High Road and Old Station Road has been placed at a net cost of £6,988.80.</w:t>
      </w:r>
    </w:p>
    <w:p w:rsidR="00F303C8" w:rsidRPr="00F303C8" w:rsidRDefault="00F303C8" w:rsidP="00801952">
      <w:pPr>
        <w:jc w:val="both"/>
        <w:rPr>
          <w:rFonts w:ascii="Arial" w:hAnsi="Arial" w:cs="Arial"/>
          <w:sz w:val="22"/>
          <w:szCs w:val="22"/>
        </w:rPr>
      </w:pPr>
    </w:p>
    <w:p w:rsidR="00F303C8" w:rsidRPr="00F303C8" w:rsidRDefault="00F303C8" w:rsidP="00801952">
      <w:pPr>
        <w:ind w:left="1701" w:hanging="992"/>
        <w:jc w:val="both"/>
        <w:rPr>
          <w:rFonts w:ascii="Arial" w:hAnsi="Arial" w:cs="Arial"/>
          <w:b/>
          <w:sz w:val="22"/>
          <w:szCs w:val="22"/>
        </w:rPr>
      </w:pPr>
      <w:r w:rsidRPr="00F303C8">
        <w:rPr>
          <w:rFonts w:ascii="Arial" w:hAnsi="Arial" w:cs="Arial"/>
          <w:b/>
          <w:sz w:val="22"/>
          <w:szCs w:val="22"/>
        </w:rPr>
        <w:t>208.5</w:t>
      </w:r>
      <w:r w:rsidRPr="00F303C8">
        <w:rPr>
          <w:rFonts w:ascii="Arial" w:hAnsi="Arial" w:cs="Arial"/>
          <w:b/>
          <w:sz w:val="22"/>
          <w:szCs w:val="22"/>
        </w:rPr>
        <w:tab/>
        <w:t>Local Bus Service Network Review Consultation – Min no EH196.6</w:t>
      </w:r>
    </w:p>
    <w:p w:rsidR="00F303C8" w:rsidRPr="00F303C8" w:rsidRDefault="00F303C8" w:rsidP="00801952">
      <w:pPr>
        <w:ind w:left="1701" w:hanging="992"/>
        <w:jc w:val="both"/>
        <w:rPr>
          <w:rFonts w:ascii="Arial" w:hAnsi="Arial" w:cs="Arial"/>
          <w:sz w:val="22"/>
          <w:szCs w:val="22"/>
        </w:rPr>
      </w:pPr>
      <w:r w:rsidRPr="00F303C8">
        <w:rPr>
          <w:rFonts w:ascii="Arial" w:hAnsi="Arial" w:cs="Arial"/>
          <w:b/>
          <w:sz w:val="22"/>
          <w:szCs w:val="22"/>
        </w:rPr>
        <w:t xml:space="preserve">      </w:t>
      </w:r>
      <w:r w:rsidRPr="00F303C8">
        <w:rPr>
          <w:rFonts w:ascii="Arial" w:hAnsi="Arial" w:cs="Arial"/>
          <w:b/>
          <w:sz w:val="22"/>
          <w:szCs w:val="22"/>
        </w:rPr>
        <w:tab/>
      </w:r>
      <w:r w:rsidRPr="00F303C8">
        <w:rPr>
          <w:rFonts w:ascii="Arial" w:hAnsi="Arial" w:cs="Arial"/>
          <w:sz w:val="22"/>
          <w:szCs w:val="22"/>
        </w:rPr>
        <w:t>The Chairman confirmed that the operating contract for route 542/542A had been awarded to EOS/Swallow Coaches, subject to approval by the Traffic Commissioner.</w:t>
      </w:r>
    </w:p>
    <w:p w:rsidR="00F303C8" w:rsidRPr="00F303C8" w:rsidRDefault="00F303C8" w:rsidP="00801952">
      <w:pPr>
        <w:ind w:left="1418" w:hanging="709"/>
        <w:jc w:val="both"/>
        <w:rPr>
          <w:rFonts w:ascii="Arial" w:hAnsi="Arial" w:cs="Arial"/>
          <w:sz w:val="22"/>
          <w:szCs w:val="22"/>
        </w:rPr>
      </w:pPr>
    </w:p>
    <w:p w:rsidR="00F303C8" w:rsidRPr="00F303C8" w:rsidRDefault="00F303C8" w:rsidP="00801952">
      <w:pPr>
        <w:ind w:left="1701" w:hanging="992"/>
        <w:jc w:val="both"/>
        <w:rPr>
          <w:rFonts w:ascii="Arial" w:hAnsi="Arial" w:cs="Arial"/>
          <w:b/>
          <w:sz w:val="22"/>
          <w:szCs w:val="22"/>
        </w:rPr>
      </w:pPr>
      <w:r w:rsidRPr="00F303C8">
        <w:rPr>
          <w:rFonts w:ascii="Arial" w:hAnsi="Arial" w:cs="Arial"/>
          <w:b/>
          <w:sz w:val="22"/>
          <w:szCs w:val="22"/>
        </w:rPr>
        <w:t>208.6</w:t>
      </w:r>
      <w:r w:rsidRPr="00F303C8">
        <w:rPr>
          <w:rFonts w:ascii="Arial" w:hAnsi="Arial" w:cs="Arial"/>
          <w:b/>
          <w:sz w:val="22"/>
          <w:szCs w:val="22"/>
        </w:rPr>
        <w:tab/>
        <w:t>Light up a Life – Min no EH196.11</w:t>
      </w:r>
    </w:p>
    <w:p w:rsidR="00F303C8" w:rsidRPr="00F303C8" w:rsidRDefault="00F303C8" w:rsidP="00801952">
      <w:pPr>
        <w:ind w:left="1701" w:hanging="992"/>
        <w:jc w:val="both"/>
        <w:rPr>
          <w:rFonts w:ascii="Arial" w:hAnsi="Arial" w:cs="Arial"/>
          <w:b/>
          <w:sz w:val="22"/>
          <w:szCs w:val="22"/>
        </w:rPr>
      </w:pPr>
      <w:r w:rsidRPr="00F303C8">
        <w:rPr>
          <w:rFonts w:ascii="Arial" w:hAnsi="Arial" w:cs="Arial"/>
          <w:b/>
          <w:sz w:val="22"/>
          <w:szCs w:val="22"/>
        </w:rPr>
        <w:tab/>
      </w:r>
      <w:r w:rsidRPr="00F303C8">
        <w:rPr>
          <w:rFonts w:ascii="Arial" w:hAnsi="Arial" w:cs="Arial"/>
          <w:sz w:val="22"/>
          <w:szCs w:val="22"/>
        </w:rPr>
        <w:t>The Committee NOTED that this annual service held on Kings Green in partnership with St Clare Hospice had been provisionally scheduled for Saturday 3 December 2016.</w:t>
      </w:r>
      <w:r w:rsidRPr="00F303C8">
        <w:rPr>
          <w:rFonts w:ascii="Arial" w:hAnsi="Arial" w:cs="Arial"/>
          <w:b/>
          <w:sz w:val="22"/>
          <w:szCs w:val="22"/>
        </w:rPr>
        <w:t xml:space="preserve"> </w:t>
      </w:r>
    </w:p>
    <w:p w:rsidR="00F303C8" w:rsidRPr="00F303C8" w:rsidRDefault="00F303C8" w:rsidP="00801952">
      <w:pPr>
        <w:ind w:left="1418" w:hanging="709"/>
        <w:jc w:val="both"/>
        <w:rPr>
          <w:rFonts w:ascii="Arial" w:hAnsi="Arial" w:cs="Arial"/>
          <w:b/>
          <w:sz w:val="22"/>
          <w:szCs w:val="22"/>
        </w:rPr>
      </w:pPr>
    </w:p>
    <w:p w:rsidR="00F303C8" w:rsidRPr="00F303C8" w:rsidRDefault="00F303C8" w:rsidP="00801952">
      <w:pPr>
        <w:ind w:left="1701" w:hanging="992"/>
        <w:jc w:val="both"/>
        <w:rPr>
          <w:rFonts w:ascii="Arial" w:hAnsi="Arial" w:cs="Arial"/>
          <w:b/>
          <w:sz w:val="22"/>
          <w:szCs w:val="22"/>
        </w:rPr>
      </w:pPr>
      <w:r w:rsidRPr="00F303C8">
        <w:rPr>
          <w:rFonts w:ascii="Arial" w:hAnsi="Arial" w:cs="Arial"/>
          <w:b/>
          <w:sz w:val="22"/>
          <w:szCs w:val="22"/>
        </w:rPr>
        <w:t>208.7</w:t>
      </w:r>
      <w:r w:rsidRPr="00F303C8">
        <w:rPr>
          <w:rFonts w:ascii="Arial" w:hAnsi="Arial" w:cs="Arial"/>
          <w:b/>
          <w:sz w:val="22"/>
          <w:szCs w:val="22"/>
        </w:rPr>
        <w:tab/>
        <w:t>Assets of Community Value – Min no EH198</w:t>
      </w:r>
    </w:p>
    <w:p w:rsidR="00F303C8" w:rsidRPr="00F303C8" w:rsidRDefault="00F303C8" w:rsidP="00801952">
      <w:pPr>
        <w:ind w:left="1701" w:hanging="992"/>
        <w:jc w:val="both"/>
        <w:rPr>
          <w:rFonts w:ascii="Arial" w:hAnsi="Arial" w:cs="Arial"/>
          <w:sz w:val="22"/>
          <w:szCs w:val="22"/>
        </w:rPr>
      </w:pPr>
      <w:r w:rsidRPr="00F303C8">
        <w:rPr>
          <w:rFonts w:ascii="Arial" w:hAnsi="Arial" w:cs="Arial"/>
          <w:b/>
          <w:sz w:val="22"/>
          <w:szCs w:val="22"/>
        </w:rPr>
        <w:tab/>
      </w:r>
      <w:r w:rsidRPr="00F303C8">
        <w:rPr>
          <w:rFonts w:ascii="Arial" w:hAnsi="Arial" w:cs="Arial"/>
          <w:sz w:val="22"/>
          <w:szCs w:val="22"/>
        </w:rPr>
        <w:t>Members were reminded of the request to prioritise the properties for nomination as an asset of community value from the long list of potential sites previously identified.  The designation of valued open spaces as “local green spaces (LGS)” through the Neighbourhood Planning process to afford them similar protection to the Green Belt was discussed.</w:t>
      </w:r>
    </w:p>
    <w:p w:rsidR="00F303C8" w:rsidRPr="00F303C8" w:rsidRDefault="00F303C8" w:rsidP="00801952">
      <w:pPr>
        <w:ind w:left="1701" w:hanging="992"/>
        <w:jc w:val="both"/>
        <w:rPr>
          <w:rFonts w:ascii="Arial" w:hAnsi="Arial" w:cs="Arial"/>
          <w:sz w:val="22"/>
          <w:szCs w:val="22"/>
        </w:rPr>
      </w:pPr>
      <w:r w:rsidRPr="00F303C8">
        <w:rPr>
          <w:rFonts w:ascii="Arial" w:hAnsi="Arial" w:cs="Arial"/>
          <w:sz w:val="22"/>
          <w:szCs w:val="22"/>
        </w:rPr>
        <w:tab/>
      </w:r>
    </w:p>
    <w:p w:rsidR="00F303C8" w:rsidRPr="00F303C8" w:rsidRDefault="00F303C8" w:rsidP="00801952">
      <w:pPr>
        <w:ind w:left="1701"/>
        <w:jc w:val="both"/>
        <w:rPr>
          <w:rFonts w:ascii="Arial" w:hAnsi="Arial" w:cs="Arial"/>
          <w:sz w:val="22"/>
          <w:szCs w:val="22"/>
        </w:rPr>
      </w:pPr>
      <w:r w:rsidRPr="00F303C8">
        <w:rPr>
          <w:rFonts w:ascii="Arial" w:hAnsi="Arial" w:cs="Arial"/>
          <w:sz w:val="22"/>
          <w:szCs w:val="22"/>
        </w:rPr>
        <w:t xml:space="preserve">The Town Clerk was asked to present detailed reports on Assets of Community Value and the preparation of a Neighbourhood Plan to the June meeting of the Committee. </w:t>
      </w:r>
    </w:p>
    <w:p w:rsidR="00F303C8" w:rsidRDefault="00F303C8" w:rsidP="00801952">
      <w:pPr>
        <w:ind w:left="1701" w:hanging="992"/>
        <w:jc w:val="both"/>
        <w:rPr>
          <w:rFonts w:ascii="Arial" w:hAnsi="Arial" w:cs="Arial"/>
          <w:sz w:val="22"/>
          <w:szCs w:val="22"/>
        </w:rPr>
      </w:pPr>
    </w:p>
    <w:p w:rsidR="00801952" w:rsidRPr="00F303C8" w:rsidRDefault="00801952" w:rsidP="00801952">
      <w:pPr>
        <w:ind w:left="1701" w:hanging="992"/>
        <w:jc w:val="both"/>
        <w:rPr>
          <w:rFonts w:ascii="Arial" w:hAnsi="Arial" w:cs="Arial"/>
          <w:sz w:val="22"/>
          <w:szCs w:val="22"/>
        </w:rPr>
      </w:pPr>
    </w:p>
    <w:p w:rsidR="00F303C8" w:rsidRPr="00F303C8" w:rsidRDefault="00F303C8" w:rsidP="00801952">
      <w:pPr>
        <w:ind w:left="1701" w:hanging="992"/>
        <w:jc w:val="both"/>
        <w:rPr>
          <w:rFonts w:ascii="Arial" w:hAnsi="Arial" w:cs="Arial"/>
          <w:b/>
          <w:sz w:val="22"/>
          <w:szCs w:val="22"/>
        </w:rPr>
      </w:pPr>
      <w:r w:rsidRPr="00F303C8">
        <w:rPr>
          <w:rFonts w:ascii="Arial" w:hAnsi="Arial" w:cs="Arial"/>
          <w:sz w:val="22"/>
          <w:szCs w:val="22"/>
        </w:rPr>
        <w:lastRenderedPageBreak/>
        <w:t xml:space="preserve"> </w:t>
      </w:r>
      <w:r w:rsidRPr="00F303C8">
        <w:rPr>
          <w:rFonts w:ascii="Arial" w:hAnsi="Arial" w:cs="Arial"/>
          <w:b/>
          <w:sz w:val="22"/>
          <w:szCs w:val="22"/>
        </w:rPr>
        <w:t>208.8</w:t>
      </w:r>
      <w:r w:rsidRPr="00F303C8">
        <w:rPr>
          <w:rFonts w:ascii="Arial" w:hAnsi="Arial" w:cs="Arial"/>
          <w:b/>
          <w:sz w:val="22"/>
          <w:szCs w:val="22"/>
        </w:rPr>
        <w:tab/>
        <w:t>Local List Review – Min no EH202</w:t>
      </w:r>
    </w:p>
    <w:p w:rsidR="00F303C8" w:rsidRPr="00F303C8" w:rsidRDefault="00F303C8" w:rsidP="00801952">
      <w:pPr>
        <w:ind w:left="1701" w:hanging="992"/>
        <w:jc w:val="both"/>
        <w:rPr>
          <w:rFonts w:ascii="Arial" w:hAnsi="Arial" w:cs="Arial"/>
          <w:sz w:val="22"/>
          <w:szCs w:val="22"/>
        </w:rPr>
      </w:pPr>
      <w:r w:rsidRPr="00F303C8">
        <w:rPr>
          <w:rFonts w:ascii="Arial" w:hAnsi="Arial" w:cs="Arial"/>
          <w:sz w:val="22"/>
          <w:szCs w:val="22"/>
        </w:rPr>
        <w:tab/>
        <w:t>It was reported that the Conservation Officer, Maria Kitts, supported the wish of the Town Council to hold a review but other work commitments took priority at the present time.</w:t>
      </w:r>
    </w:p>
    <w:p w:rsidR="00F303C8" w:rsidRPr="00F303C8" w:rsidRDefault="00F303C8" w:rsidP="00801952">
      <w:pPr>
        <w:ind w:left="1701" w:hanging="992"/>
        <w:jc w:val="both"/>
        <w:rPr>
          <w:rFonts w:ascii="Arial" w:hAnsi="Arial" w:cs="Arial"/>
          <w:sz w:val="22"/>
          <w:szCs w:val="22"/>
        </w:rPr>
      </w:pPr>
    </w:p>
    <w:p w:rsidR="00F303C8" w:rsidRPr="00F303C8" w:rsidRDefault="00F303C8" w:rsidP="00801952">
      <w:pPr>
        <w:ind w:left="1701"/>
        <w:jc w:val="both"/>
        <w:rPr>
          <w:rFonts w:ascii="Arial" w:hAnsi="Arial" w:cs="Arial"/>
          <w:sz w:val="22"/>
          <w:szCs w:val="22"/>
        </w:rPr>
      </w:pPr>
      <w:r w:rsidRPr="00F303C8">
        <w:rPr>
          <w:rFonts w:ascii="Arial" w:hAnsi="Arial" w:cs="Arial"/>
          <w:sz w:val="22"/>
          <w:szCs w:val="22"/>
        </w:rPr>
        <w:t>The Town Clerk was asked to contact her further to discuss how best to submit a list of proposed amendments in preparation for a review in the coming years.</w:t>
      </w:r>
    </w:p>
    <w:p w:rsidR="00F303C8" w:rsidRPr="00F303C8" w:rsidRDefault="00F303C8" w:rsidP="00801952">
      <w:pPr>
        <w:ind w:left="1701"/>
        <w:jc w:val="both"/>
        <w:rPr>
          <w:rFonts w:ascii="Arial" w:hAnsi="Arial" w:cs="Arial"/>
          <w:sz w:val="22"/>
          <w:szCs w:val="22"/>
        </w:rPr>
      </w:pPr>
    </w:p>
    <w:p w:rsidR="00F303C8" w:rsidRPr="00F303C8" w:rsidRDefault="00F303C8" w:rsidP="00801952">
      <w:pPr>
        <w:ind w:left="1701" w:hanging="992"/>
        <w:jc w:val="both"/>
        <w:rPr>
          <w:rFonts w:ascii="Arial" w:hAnsi="Arial" w:cs="Arial"/>
          <w:b/>
          <w:sz w:val="22"/>
          <w:szCs w:val="22"/>
        </w:rPr>
      </w:pPr>
      <w:r w:rsidRPr="00F303C8">
        <w:rPr>
          <w:rFonts w:ascii="Arial" w:hAnsi="Arial" w:cs="Arial"/>
          <w:b/>
          <w:sz w:val="22"/>
          <w:szCs w:val="22"/>
        </w:rPr>
        <w:t>208.9</w:t>
      </w:r>
      <w:r w:rsidRPr="00F303C8">
        <w:rPr>
          <w:rFonts w:ascii="Arial" w:hAnsi="Arial" w:cs="Arial"/>
          <w:b/>
          <w:sz w:val="22"/>
          <w:szCs w:val="22"/>
        </w:rPr>
        <w:tab/>
        <w:t>Local Highways Panel</w:t>
      </w:r>
    </w:p>
    <w:p w:rsidR="00F303C8" w:rsidRPr="00F303C8" w:rsidRDefault="00F303C8" w:rsidP="00801952">
      <w:pPr>
        <w:ind w:left="1701" w:hanging="992"/>
        <w:jc w:val="both"/>
        <w:rPr>
          <w:rFonts w:ascii="Arial" w:hAnsi="Arial" w:cs="Arial"/>
          <w:sz w:val="22"/>
          <w:szCs w:val="22"/>
        </w:rPr>
      </w:pPr>
      <w:r w:rsidRPr="00F303C8">
        <w:rPr>
          <w:rFonts w:ascii="Arial" w:hAnsi="Arial" w:cs="Arial"/>
          <w:sz w:val="22"/>
          <w:szCs w:val="22"/>
        </w:rPr>
        <w:tab/>
        <w:t xml:space="preserve">The Chairman informed members that following a fifty per cent cut in the budget for the Panel, the majority of schemes submitted by the Town Council had appeared on the reserve list.  However, the new pedestrian crossing in Church Hill (which was a section 106 project) would proceed and plans to resurface </w:t>
      </w:r>
      <w:proofErr w:type="spellStart"/>
      <w:r w:rsidRPr="00F303C8">
        <w:rPr>
          <w:rFonts w:ascii="Arial" w:hAnsi="Arial" w:cs="Arial"/>
          <w:sz w:val="22"/>
          <w:szCs w:val="22"/>
        </w:rPr>
        <w:t>Pyrles</w:t>
      </w:r>
      <w:proofErr w:type="spellEnd"/>
      <w:r w:rsidRPr="00F303C8">
        <w:rPr>
          <w:rFonts w:ascii="Arial" w:hAnsi="Arial" w:cs="Arial"/>
          <w:sz w:val="22"/>
          <w:szCs w:val="22"/>
        </w:rPr>
        <w:t xml:space="preserve"> Lane were under consideration. </w:t>
      </w:r>
    </w:p>
    <w:p w:rsidR="00F303C8" w:rsidRPr="00F303C8" w:rsidRDefault="00F303C8" w:rsidP="00801952">
      <w:pPr>
        <w:ind w:left="1701" w:hanging="992"/>
        <w:jc w:val="both"/>
        <w:rPr>
          <w:rFonts w:ascii="Arial" w:hAnsi="Arial" w:cs="Arial"/>
          <w:sz w:val="22"/>
          <w:szCs w:val="22"/>
        </w:rPr>
      </w:pPr>
    </w:p>
    <w:p w:rsidR="00F303C8" w:rsidRPr="00F303C8" w:rsidRDefault="00F303C8" w:rsidP="00801952">
      <w:pPr>
        <w:ind w:left="1701" w:hanging="992"/>
        <w:jc w:val="both"/>
        <w:rPr>
          <w:rFonts w:ascii="Arial" w:hAnsi="Arial" w:cs="Arial"/>
          <w:b/>
          <w:sz w:val="22"/>
          <w:szCs w:val="22"/>
        </w:rPr>
      </w:pPr>
      <w:r w:rsidRPr="00F303C8">
        <w:rPr>
          <w:rFonts w:ascii="Arial" w:hAnsi="Arial" w:cs="Arial"/>
          <w:b/>
          <w:sz w:val="22"/>
          <w:szCs w:val="22"/>
        </w:rPr>
        <w:t>208.10</w:t>
      </w:r>
      <w:r w:rsidRPr="00F303C8">
        <w:rPr>
          <w:rFonts w:ascii="Arial" w:hAnsi="Arial" w:cs="Arial"/>
          <w:b/>
          <w:sz w:val="22"/>
          <w:szCs w:val="22"/>
        </w:rPr>
        <w:tab/>
        <w:t>Bulb Planting</w:t>
      </w:r>
    </w:p>
    <w:p w:rsidR="00F303C8" w:rsidRPr="00F303C8" w:rsidRDefault="00F303C8" w:rsidP="00801952">
      <w:pPr>
        <w:ind w:left="1701" w:hanging="992"/>
        <w:jc w:val="both"/>
        <w:rPr>
          <w:rFonts w:ascii="Arial" w:hAnsi="Arial" w:cs="Arial"/>
          <w:sz w:val="22"/>
          <w:szCs w:val="22"/>
        </w:rPr>
      </w:pPr>
      <w:r w:rsidRPr="00F303C8">
        <w:rPr>
          <w:rFonts w:ascii="Arial" w:hAnsi="Arial" w:cs="Arial"/>
          <w:b/>
          <w:sz w:val="22"/>
          <w:szCs w:val="22"/>
        </w:rPr>
        <w:tab/>
      </w:r>
      <w:r w:rsidRPr="00F303C8">
        <w:rPr>
          <w:rFonts w:ascii="Arial" w:hAnsi="Arial" w:cs="Arial"/>
          <w:sz w:val="22"/>
          <w:szCs w:val="22"/>
        </w:rPr>
        <w:t>It was NOTED that a ceremony to mark the bulb planting at the end of Lady Mary’s Path in Borders Lane in memory of former resident Dennis Jones had been held on 4 March 2016.</w:t>
      </w:r>
    </w:p>
    <w:p w:rsidR="00F303C8" w:rsidRPr="00F303C8" w:rsidRDefault="00F303C8" w:rsidP="00801952">
      <w:pPr>
        <w:ind w:left="1418" w:hanging="709"/>
        <w:jc w:val="both"/>
        <w:rPr>
          <w:rFonts w:ascii="Arial" w:hAnsi="Arial" w:cs="Arial"/>
          <w:sz w:val="22"/>
          <w:szCs w:val="22"/>
        </w:rPr>
      </w:pPr>
    </w:p>
    <w:p w:rsidR="00F303C8" w:rsidRPr="00F303C8" w:rsidRDefault="00F303C8" w:rsidP="00801952">
      <w:pPr>
        <w:tabs>
          <w:tab w:val="left" w:pos="851"/>
        </w:tabs>
        <w:ind w:left="709" w:hanging="709"/>
        <w:jc w:val="both"/>
        <w:rPr>
          <w:rFonts w:ascii="Arial" w:hAnsi="Arial" w:cs="Arial"/>
          <w:b/>
          <w:sz w:val="22"/>
          <w:szCs w:val="22"/>
        </w:rPr>
      </w:pPr>
      <w:r w:rsidRPr="00F303C8">
        <w:rPr>
          <w:rFonts w:ascii="Arial" w:hAnsi="Arial" w:cs="Arial"/>
          <w:b/>
          <w:sz w:val="22"/>
          <w:szCs w:val="22"/>
        </w:rPr>
        <w:t>EH209</w:t>
      </w:r>
      <w:r w:rsidRPr="00F303C8">
        <w:rPr>
          <w:rFonts w:ascii="Arial" w:hAnsi="Arial" w:cs="Arial"/>
          <w:b/>
          <w:sz w:val="22"/>
          <w:szCs w:val="22"/>
        </w:rPr>
        <w:tab/>
      </w:r>
      <w:r w:rsidRPr="00F303C8">
        <w:rPr>
          <w:rFonts w:ascii="Arial" w:hAnsi="Arial" w:cs="Arial"/>
          <w:b/>
          <w:sz w:val="22"/>
          <w:szCs w:val="22"/>
        </w:rPr>
        <w:tab/>
        <w:t>Financial Position</w:t>
      </w:r>
    </w:p>
    <w:p w:rsidR="00F303C8" w:rsidRPr="00F303C8" w:rsidRDefault="00F303C8" w:rsidP="00801952">
      <w:pPr>
        <w:pStyle w:val="BodyTextIndent2"/>
        <w:ind w:left="851" w:firstLine="0"/>
        <w:rPr>
          <w:rFonts w:ascii="Arial" w:hAnsi="Arial" w:cs="Arial"/>
          <w:sz w:val="22"/>
          <w:szCs w:val="22"/>
        </w:rPr>
      </w:pPr>
      <w:r w:rsidRPr="00F303C8">
        <w:rPr>
          <w:rFonts w:ascii="Arial" w:hAnsi="Arial" w:cs="Arial"/>
          <w:sz w:val="22"/>
          <w:szCs w:val="22"/>
        </w:rPr>
        <w:t>The Committee NOTED the income and expenditure report.</w:t>
      </w:r>
    </w:p>
    <w:p w:rsidR="00F303C8" w:rsidRPr="00F303C8" w:rsidRDefault="00F303C8" w:rsidP="00801952">
      <w:pPr>
        <w:pStyle w:val="Title"/>
        <w:ind w:left="709" w:hanging="709"/>
        <w:jc w:val="both"/>
        <w:rPr>
          <w:rFonts w:ascii="Arial" w:hAnsi="Arial" w:cs="Arial"/>
          <w:b w:val="0"/>
          <w:sz w:val="22"/>
          <w:szCs w:val="22"/>
        </w:rPr>
      </w:pPr>
    </w:p>
    <w:p w:rsidR="00F303C8" w:rsidRPr="00F303C8" w:rsidRDefault="00F303C8" w:rsidP="00801952">
      <w:pPr>
        <w:ind w:left="851" w:hanging="851"/>
        <w:jc w:val="both"/>
        <w:rPr>
          <w:rFonts w:ascii="Arial" w:hAnsi="Arial" w:cs="Arial"/>
          <w:b/>
          <w:sz w:val="22"/>
          <w:szCs w:val="22"/>
        </w:rPr>
      </w:pPr>
      <w:r w:rsidRPr="00F303C8">
        <w:rPr>
          <w:rFonts w:ascii="Arial" w:hAnsi="Arial" w:cs="Arial"/>
          <w:b/>
          <w:sz w:val="22"/>
          <w:szCs w:val="22"/>
        </w:rPr>
        <w:t>EH210</w:t>
      </w:r>
      <w:r w:rsidRPr="00F303C8">
        <w:rPr>
          <w:rFonts w:ascii="Arial" w:hAnsi="Arial" w:cs="Arial"/>
          <w:sz w:val="22"/>
          <w:szCs w:val="22"/>
        </w:rPr>
        <w:tab/>
      </w:r>
      <w:r w:rsidRPr="00F303C8">
        <w:rPr>
          <w:rFonts w:ascii="Arial" w:hAnsi="Arial" w:cs="Arial"/>
          <w:b/>
          <w:sz w:val="22"/>
          <w:szCs w:val="22"/>
        </w:rPr>
        <w:t>Community Toilet Scheme</w:t>
      </w:r>
    </w:p>
    <w:p w:rsidR="00F303C8" w:rsidRPr="00F303C8" w:rsidRDefault="00F303C8" w:rsidP="00801952">
      <w:pPr>
        <w:ind w:left="851"/>
        <w:jc w:val="both"/>
        <w:rPr>
          <w:rFonts w:ascii="Arial" w:hAnsi="Arial" w:cs="Arial"/>
          <w:sz w:val="22"/>
          <w:szCs w:val="22"/>
        </w:rPr>
      </w:pPr>
      <w:r w:rsidRPr="00F303C8">
        <w:rPr>
          <w:rFonts w:ascii="Arial" w:hAnsi="Arial" w:cs="Arial"/>
          <w:sz w:val="22"/>
          <w:szCs w:val="22"/>
        </w:rPr>
        <w:t>The Committee thanked the Deputy Town Clerk for her detailed report on this scheme which will provide free toilet facilities for members of the public during the normal opening hours of premises without the need to make a purchase.</w:t>
      </w:r>
    </w:p>
    <w:p w:rsidR="00F303C8" w:rsidRPr="00F303C8" w:rsidRDefault="00F303C8" w:rsidP="00801952">
      <w:pPr>
        <w:jc w:val="both"/>
        <w:rPr>
          <w:rFonts w:ascii="Arial" w:hAnsi="Arial" w:cs="Arial"/>
          <w:sz w:val="22"/>
          <w:szCs w:val="22"/>
        </w:rPr>
      </w:pPr>
    </w:p>
    <w:p w:rsidR="00F303C8" w:rsidRPr="00F303C8" w:rsidRDefault="00F303C8" w:rsidP="00801952">
      <w:pPr>
        <w:ind w:left="851" w:hanging="142"/>
        <w:jc w:val="both"/>
        <w:rPr>
          <w:rFonts w:ascii="Arial" w:hAnsi="Arial" w:cs="Arial"/>
          <w:sz w:val="22"/>
          <w:szCs w:val="22"/>
        </w:rPr>
      </w:pPr>
      <w:r w:rsidRPr="00F303C8">
        <w:rPr>
          <w:rFonts w:ascii="Arial" w:hAnsi="Arial" w:cs="Arial"/>
          <w:sz w:val="22"/>
          <w:szCs w:val="22"/>
        </w:rPr>
        <w:t xml:space="preserve">  The Committee AGREED to the policy and operational guidelines as presented in the Agenda.    </w:t>
      </w:r>
    </w:p>
    <w:p w:rsidR="00F303C8" w:rsidRPr="00F303C8" w:rsidRDefault="00F303C8" w:rsidP="00801952">
      <w:pPr>
        <w:ind w:left="720" w:hanging="720"/>
        <w:jc w:val="both"/>
        <w:rPr>
          <w:rFonts w:ascii="Arial" w:hAnsi="Arial" w:cs="Arial"/>
          <w:b/>
          <w:sz w:val="22"/>
          <w:szCs w:val="22"/>
        </w:rPr>
      </w:pPr>
    </w:p>
    <w:p w:rsidR="00F303C8" w:rsidRPr="00F303C8" w:rsidRDefault="00F303C8" w:rsidP="00801952">
      <w:pPr>
        <w:ind w:left="851" w:hanging="851"/>
        <w:jc w:val="both"/>
        <w:rPr>
          <w:rFonts w:ascii="Arial" w:hAnsi="Arial" w:cs="Arial"/>
          <w:b/>
          <w:sz w:val="22"/>
          <w:szCs w:val="22"/>
        </w:rPr>
      </w:pPr>
      <w:r w:rsidRPr="00F303C8">
        <w:rPr>
          <w:rFonts w:ascii="Arial" w:hAnsi="Arial" w:cs="Arial"/>
          <w:b/>
          <w:sz w:val="22"/>
          <w:szCs w:val="22"/>
        </w:rPr>
        <w:t>EH211</w:t>
      </w:r>
      <w:r w:rsidRPr="00F303C8">
        <w:rPr>
          <w:rFonts w:ascii="Arial" w:hAnsi="Arial" w:cs="Arial"/>
          <w:b/>
          <w:sz w:val="22"/>
          <w:szCs w:val="22"/>
        </w:rPr>
        <w:tab/>
        <w:t>Essex and Southend-on-Sea Replacement Waste Local Plan</w:t>
      </w:r>
    </w:p>
    <w:p w:rsidR="00F303C8" w:rsidRPr="00F303C8" w:rsidRDefault="00F303C8" w:rsidP="00801952">
      <w:pPr>
        <w:ind w:left="851" w:hanging="851"/>
        <w:jc w:val="both"/>
        <w:rPr>
          <w:rFonts w:ascii="Arial" w:hAnsi="Arial" w:cs="Arial"/>
          <w:sz w:val="22"/>
          <w:szCs w:val="22"/>
        </w:rPr>
      </w:pPr>
      <w:r w:rsidRPr="00F303C8">
        <w:rPr>
          <w:rFonts w:ascii="Arial" w:hAnsi="Arial" w:cs="Arial"/>
          <w:sz w:val="22"/>
          <w:szCs w:val="22"/>
        </w:rPr>
        <w:tab/>
        <w:t>The Committee NOTED the pre-submission draft consultation that included a vision, objectives and spatial strategy to enable the delivery of sustainable waste development, site allocations and policies to manage waste development in the county.</w:t>
      </w:r>
    </w:p>
    <w:p w:rsidR="00F303C8" w:rsidRPr="00F303C8" w:rsidRDefault="00F303C8" w:rsidP="00801952">
      <w:pPr>
        <w:ind w:left="851" w:hanging="851"/>
        <w:jc w:val="both"/>
        <w:rPr>
          <w:rFonts w:ascii="Arial" w:hAnsi="Arial" w:cs="Arial"/>
          <w:sz w:val="22"/>
          <w:szCs w:val="22"/>
        </w:rPr>
      </w:pPr>
    </w:p>
    <w:p w:rsidR="00F303C8" w:rsidRPr="00F303C8" w:rsidRDefault="00F303C8" w:rsidP="00801952">
      <w:pPr>
        <w:ind w:left="851" w:hanging="851"/>
        <w:jc w:val="both"/>
        <w:rPr>
          <w:rFonts w:ascii="Arial" w:hAnsi="Arial" w:cs="Arial"/>
          <w:sz w:val="22"/>
          <w:szCs w:val="22"/>
        </w:rPr>
      </w:pPr>
      <w:r w:rsidRPr="00F303C8">
        <w:rPr>
          <w:rFonts w:ascii="Arial" w:hAnsi="Arial" w:cs="Arial"/>
          <w:sz w:val="22"/>
          <w:szCs w:val="22"/>
        </w:rPr>
        <w:tab/>
        <w:t>Whilst this did not currently appear to impact Loughton, the Committee AGREED to comment that any proposals for the inclusion of sites in Loughton near the River Roding would be inappropriate use of Green Belt land.</w:t>
      </w:r>
      <w:r w:rsidRPr="00F303C8">
        <w:rPr>
          <w:rFonts w:ascii="Arial" w:hAnsi="Arial" w:cs="Arial"/>
          <w:sz w:val="22"/>
          <w:szCs w:val="22"/>
        </w:rPr>
        <w:tab/>
      </w:r>
    </w:p>
    <w:p w:rsidR="00F303C8" w:rsidRPr="00F303C8" w:rsidRDefault="00F303C8" w:rsidP="00801952">
      <w:pPr>
        <w:jc w:val="both"/>
        <w:rPr>
          <w:rFonts w:ascii="Arial" w:hAnsi="Arial" w:cs="Arial"/>
          <w:b/>
          <w:sz w:val="22"/>
          <w:szCs w:val="22"/>
        </w:rPr>
      </w:pPr>
    </w:p>
    <w:p w:rsidR="00F303C8" w:rsidRPr="00F303C8" w:rsidRDefault="00F303C8" w:rsidP="00801952">
      <w:pPr>
        <w:ind w:left="851" w:hanging="851"/>
        <w:jc w:val="both"/>
        <w:rPr>
          <w:rFonts w:ascii="Arial" w:hAnsi="Arial" w:cs="Arial"/>
          <w:b/>
          <w:sz w:val="22"/>
          <w:szCs w:val="22"/>
        </w:rPr>
      </w:pPr>
      <w:r w:rsidRPr="00F303C8">
        <w:rPr>
          <w:rFonts w:ascii="Arial" w:hAnsi="Arial" w:cs="Arial"/>
          <w:b/>
          <w:sz w:val="22"/>
          <w:szCs w:val="22"/>
        </w:rPr>
        <w:t>EH212</w:t>
      </w:r>
      <w:r w:rsidRPr="00F303C8">
        <w:rPr>
          <w:rFonts w:ascii="Arial" w:hAnsi="Arial" w:cs="Arial"/>
          <w:b/>
          <w:sz w:val="22"/>
          <w:szCs w:val="22"/>
        </w:rPr>
        <w:tab/>
        <w:t>Environmental Issues</w:t>
      </w:r>
    </w:p>
    <w:p w:rsidR="00F303C8" w:rsidRPr="00F303C8" w:rsidRDefault="00F303C8" w:rsidP="00801952">
      <w:pPr>
        <w:ind w:left="851"/>
        <w:jc w:val="both"/>
        <w:rPr>
          <w:rFonts w:ascii="Arial" w:hAnsi="Arial" w:cs="Arial"/>
          <w:sz w:val="22"/>
          <w:szCs w:val="22"/>
        </w:rPr>
      </w:pPr>
      <w:r w:rsidRPr="00F303C8">
        <w:rPr>
          <w:rFonts w:ascii="Arial" w:hAnsi="Arial" w:cs="Arial"/>
          <w:sz w:val="22"/>
          <w:szCs w:val="22"/>
        </w:rPr>
        <w:t xml:space="preserve">The Committee NOTED the reports of littering problems on land behind </w:t>
      </w:r>
      <w:proofErr w:type="spellStart"/>
      <w:r w:rsidRPr="00F303C8">
        <w:rPr>
          <w:rFonts w:ascii="Arial" w:hAnsi="Arial" w:cs="Arial"/>
          <w:sz w:val="22"/>
          <w:szCs w:val="22"/>
        </w:rPr>
        <w:t>Haart</w:t>
      </w:r>
      <w:proofErr w:type="spellEnd"/>
      <w:r w:rsidRPr="00F303C8">
        <w:rPr>
          <w:rFonts w:ascii="Arial" w:hAnsi="Arial" w:cs="Arial"/>
          <w:sz w:val="22"/>
          <w:szCs w:val="22"/>
        </w:rPr>
        <w:t xml:space="preserve"> Estate Agents at 230 High Road and on the land and ditch close to the garages at the rear of Broomfield Avenue.  </w:t>
      </w:r>
    </w:p>
    <w:p w:rsidR="00F303C8" w:rsidRPr="00F303C8" w:rsidRDefault="00F303C8" w:rsidP="00801952">
      <w:pPr>
        <w:ind w:left="851"/>
        <w:jc w:val="both"/>
        <w:rPr>
          <w:rFonts w:ascii="Arial" w:hAnsi="Arial" w:cs="Arial"/>
          <w:sz w:val="22"/>
          <w:szCs w:val="22"/>
        </w:rPr>
      </w:pPr>
    </w:p>
    <w:p w:rsidR="00F303C8" w:rsidRPr="00F303C8" w:rsidRDefault="00F303C8" w:rsidP="00801952">
      <w:pPr>
        <w:ind w:left="851" w:hanging="851"/>
        <w:jc w:val="both"/>
        <w:rPr>
          <w:rFonts w:ascii="Arial" w:hAnsi="Arial" w:cs="Arial"/>
          <w:sz w:val="22"/>
          <w:szCs w:val="22"/>
        </w:rPr>
      </w:pPr>
      <w:r w:rsidRPr="00F303C8">
        <w:rPr>
          <w:rFonts w:ascii="Arial" w:hAnsi="Arial" w:cs="Arial"/>
          <w:sz w:val="22"/>
          <w:szCs w:val="22"/>
        </w:rPr>
        <w:t xml:space="preserve">      </w:t>
      </w:r>
      <w:r w:rsidRPr="00F303C8">
        <w:rPr>
          <w:rFonts w:ascii="Arial" w:hAnsi="Arial" w:cs="Arial"/>
          <w:b/>
          <w:sz w:val="22"/>
          <w:szCs w:val="22"/>
        </w:rPr>
        <w:tab/>
      </w:r>
      <w:r w:rsidRPr="00F303C8">
        <w:rPr>
          <w:rFonts w:ascii="Arial" w:hAnsi="Arial" w:cs="Arial"/>
          <w:sz w:val="22"/>
          <w:szCs w:val="22"/>
        </w:rPr>
        <w:t>The Committee AGREED to ask Epping Forest District Council to issue a Litter Abatement Notice and alternatively ask Planning Enforcement to address this under Untidy Land Provisions C.</w:t>
      </w:r>
    </w:p>
    <w:p w:rsidR="00F303C8" w:rsidRPr="00F303C8" w:rsidRDefault="00F303C8" w:rsidP="00801952">
      <w:pPr>
        <w:ind w:left="851" w:hanging="851"/>
        <w:jc w:val="both"/>
        <w:rPr>
          <w:rFonts w:ascii="Arial" w:hAnsi="Arial" w:cs="Arial"/>
          <w:sz w:val="22"/>
          <w:szCs w:val="22"/>
        </w:rPr>
      </w:pPr>
    </w:p>
    <w:p w:rsidR="00801952" w:rsidRDefault="00801952">
      <w:pPr>
        <w:rPr>
          <w:rFonts w:ascii="Arial" w:hAnsi="Arial" w:cs="Arial"/>
          <w:b/>
          <w:sz w:val="22"/>
          <w:szCs w:val="22"/>
        </w:rPr>
      </w:pPr>
      <w:r>
        <w:rPr>
          <w:rFonts w:ascii="Arial" w:hAnsi="Arial" w:cs="Arial"/>
          <w:b/>
          <w:sz w:val="22"/>
          <w:szCs w:val="22"/>
        </w:rPr>
        <w:br w:type="page"/>
      </w:r>
    </w:p>
    <w:p w:rsidR="00F303C8" w:rsidRPr="00F303C8" w:rsidRDefault="00F303C8" w:rsidP="00801952">
      <w:pPr>
        <w:ind w:left="851" w:hanging="851"/>
        <w:jc w:val="both"/>
        <w:rPr>
          <w:rFonts w:ascii="Arial" w:hAnsi="Arial" w:cs="Arial"/>
          <w:b/>
          <w:sz w:val="22"/>
          <w:szCs w:val="22"/>
        </w:rPr>
      </w:pPr>
      <w:r w:rsidRPr="00F303C8">
        <w:rPr>
          <w:rFonts w:ascii="Arial" w:hAnsi="Arial" w:cs="Arial"/>
          <w:b/>
          <w:sz w:val="22"/>
          <w:szCs w:val="22"/>
        </w:rPr>
        <w:lastRenderedPageBreak/>
        <w:t>EH213</w:t>
      </w:r>
      <w:r w:rsidRPr="00F303C8">
        <w:rPr>
          <w:rFonts w:ascii="Arial" w:hAnsi="Arial" w:cs="Arial"/>
          <w:b/>
          <w:sz w:val="22"/>
          <w:szCs w:val="22"/>
        </w:rPr>
        <w:tab/>
        <w:t>Future Work of the Committee</w:t>
      </w:r>
    </w:p>
    <w:p w:rsidR="00F303C8" w:rsidRPr="00F303C8" w:rsidRDefault="00F303C8" w:rsidP="00801952">
      <w:pPr>
        <w:ind w:left="851"/>
        <w:jc w:val="both"/>
        <w:rPr>
          <w:rFonts w:ascii="Arial" w:hAnsi="Arial" w:cs="Arial"/>
          <w:sz w:val="22"/>
          <w:szCs w:val="22"/>
        </w:rPr>
      </w:pPr>
      <w:r w:rsidRPr="00F303C8">
        <w:rPr>
          <w:rFonts w:ascii="Arial" w:hAnsi="Arial" w:cs="Arial"/>
          <w:sz w:val="22"/>
          <w:szCs w:val="22"/>
        </w:rPr>
        <w:t>No items were raised.</w:t>
      </w:r>
    </w:p>
    <w:p w:rsidR="00F303C8" w:rsidRPr="00F303C8" w:rsidRDefault="00F303C8" w:rsidP="00801952">
      <w:pPr>
        <w:ind w:left="851"/>
        <w:jc w:val="both"/>
        <w:rPr>
          <w:rFonts w:ascii="Arial" w:hAnsi="Arial" w:cs="Arial"/>
          <w:sz w:val="22"/>
          <w:szCs w:val="22"/>
        </w:rPr>
      </w:pPr>
    </w:p>
    <w:p w:rsidR="00F303C8" w:rsidRPr="00F303C8" w:rsidRDefault="00F303C8" w:rsidP="00801952">
      <w:pPr>
        <w:jc w:val="both"/>
        <w:rPr>
          <w:rFonts w:ascii="Arial" w:hAnsi="Arial" w:cs="Arial"/>
          <w:sz w:val="22"/>
          <w:szCs w:val="22"/>
        </w:rPr>
      </w:pPr>
      <w:r w:rsidRPr="00F303C8">
        <w:rPr>
          <w:rFonts w:ascii="Arial" w:hAnsi="Arial" w:cs="Arial"/>
          <w:sz w:val="22"/>
          <w:szCs w:val="22"/>
        </w:rPr>
        <w:t>As this was the last meeting of the Committee before the May 2016 elections, the Chairman thanked members and officers for their good work during the past four years.</w:t>
      </w:r>
    </w:p>
    <w:p w:rsidR="00F303C8" w:rsidRPr="00F303C8" w:rsidRDefault="00F303C8" w:rsidP="00F303C8">
      <w:pPr>
        <w:tabs>
          <w:tab w:val="left" w:pos="1701"/>
        </w:tabs>
        <w:ind w:left="1701"/>
        <w:rPr>
          <w:rFonts w:ascii="Arial" w:hAnsi="Arial" w:cs="Arial"/>
          <w:sz w:val="22"/>
          <w:szCs w:val="22"/>
        </w:rPr>
      </w:pPr>
    </w:p>
    <w:p w:rsidR="00F303C8" w:rsidRPr="00F303C8" w:rsidRDefault="00F303C8" w:rsidP="00F303C8">
      <w:pPr>
        <w:tabs>
          <w:tab w:val="left" w:pos="1701"/>
        </w:tabs>
        <w:ind w:left="1701"/>
        <w:rPr>
          <w:rFonts w:ascii="Arial" w:hAnsi="Arial" w:cs="Arial"/>
          <w:sz w:val="22"/>
          <w:szCs w:val="22"/>
        </w:rPr>
      </w:pPr>
    </w:p>
    <w:p w:rsidR="00F303C8" w:rsidRPr="00F303C8" w:rsidRDefault="00F303C8" w:rsidP="00F303C8">
      <w:pPr>
        <w:tabs>
          <w:tab w:val="left" w:pos="1701"/>
        </w:tabs>
        <w:ind w:left="1701"/>
        <w:rPr>
          <w:rFonts w:ascii="Arial" w:hAnsi="Arial" w:cs="Arial"/>
          <w:sz w:val="22"/>
          <w:szCs w:val="22"/>
        </w:rPr>
      </w:pPr>
    </w:p>
    <w:p w:rsidR="00F303C8" w:rsidRPr="00F303C8" w:rsidRDefault="00F303C8" w:rsidP="00F303C8">
      <w:pPr>
        <w:tabs>
          <w:tab w:val="left" w:pos="1701"/>
        </w:tabs>
        <w:ind w:left="1701"/>
        <w:rPr>
          <w:rFonts w:ascii="Arial" w:hAnsi="Arial" w:cs="Arial"/>
          <w:sz w:val="22"/>
          <w:szCs w:val="22"/>
        </w:rPr>
      </w:pPr>
    </w:p>
    <w:p w:rsidR="00F303C8" w:rsidRPr="00F303C8" w:rsidRDefault="00F303C8" w:rsidP="00F303C8">
      <w:pPr>
        <w:tabs>
          <w:tab w:val="left" w:pos="1701"/>
        </w:tabs>
        <w:ind w:left="1701"/>
        <w:rPr>
          <w:rFonts w:ascii="Arial" w:hAnsi="Arial" w:cs="Arial"/>
          <w:sz w:val="22"/>
          <w:szCs w:val="22"/>
        </w:rPr>
      </w:pPr>
    </w:p>
    <w:p w:rsidR="00F303C8" w:rsidRPr="00F303C8" w:rsidRDefault="00F303C8" w:rsidP="00F303C8">
      <w:pPr>
        <w:tabs>
          <w:tab w:val="left" w:pos="1701"/>
        </w:tabs>
        <w:ind w:left="1701"/>
        <w:rPr>
          <w:rFonts w:ascii="Arial" w:hAnsi="Arial" w:cs="Arial"/>
          <w:b/>
          <w:sz w:val="22"/>
          <w:szCs w:val="22"/>
        </w:rPr>
      </w:pPr>
      <w:r w:rsidRPr="00F303C8">
        <w:rPr>
          <w:rFonts w:ascii="Arial" w:hAnsi="Arial" w:cs="Arial"/>
          <w:b/>
          <w:sz w:val="22"/>
          <w:szCs w:val="22"/>
        </w:rPr>
        <w:tab/>
      </w:r>
      <w:r w:rsidRPr="00F303C8">
        <w:rPr>
          <w:rFonts w:ascii="Arial" w:hAnsi="Arial" w:cs="Arial"/>
          <w:b/>
          <w:sz w:val="22"/>
          <w:szCs w:val="22"/>
        </w:rPr>
        <w:tab/>
      </w:r>
      <w:r w:rsidRPr="00F303C8">
        <w:rPr>
          <w:rFonts w:ascii="Arial" w:hAnsi="Arial" w:cs="Arial"/>
          <w:b/>
          <w:sz w:val="22"/>
          <w:szCs w:val="22"/>
        </w:rPr>
        <w:tab/>
      </w:r>
      <w:r w:rsidRPr="00F303C8">
        <w:rPr>
          <w:rFonts w:ascii="Arial" w:hAnsi="Arial" w:cs="Arial"/>
          <w:b/>
          <w:sz w:val="22"/>
          <w:szCs w:val="22"/>
        </w:rPr>
        <w:tab/>
        <w:t xml:space="preserve">Signed: …………………………..…..…… </w:t>
      </w:r>
    </w:p>
    <w:p w:rsidR="00F303C8" w:rsidRPr="00F303C8" w:rsidRDefault="00F303C8" w:rsidP="00F303C8">
      <w:pPr>
        <w:tabs>
          <w:tab w:val="left" w:pos="-1276"/>
        </w:tabs>
        <w:rPr>
          <w:rFonts w:ascii="Arial" w:hAnsi="Arial" w:cs="Arial"/>
          <w:b/>
          <w:sz w:val="22"/>
          <w:szCs w:val="22"/>
        </w:rPr>
      </w:pPr>
      <w:r w:rsidRPr="00F303C8">
        <w:rPr>
          <w:rFonts w:ascii="Arial" w:hAnsi="Arial" w:cs="Arial"/>
          <w:b/>
          <w:sz w:val="22"/>
          <w:szCs w:val="22"/>
        </w:rPr>
        <w:tab/>
      </w:r>
      <w:r w:rsidRPr="00F303C8">
        <w:rPr>
          <w:rFonts w:ascii="Arial" w:hAnsi="Arial" w:cs="Arial"/>
          <w:b/>
          <w:sz w:val="22"/>
          <w:szCs w:val="22"/>
        </w:rPr>
        <w:tab/>
      </w:r>
      <w:r w:rsidRPr="00F303C8">
        <w:rPr>
          <w:rFonts w:ascii="Arial" w:hAnsi="Arial" w:cs="Arial"/>
          <w:b/>
          <w:sz w:val="22"/>
          <w:szCs w:val="22"/>
        </w:rPr>
        <w:tab/>
      </w:r>
      <w:r w:rsidRPr="00F303C8">
        <w:rPr>
          <w:rFonts w:ascii="Arial" w:hAnsi="Arial" w:cs="Arial"/>
          <w:b/>
          <w:sz w:val="22"/>
          <w:szCs w:val="22"/>
        </w:rPr>
        <w:tab/>
      </w:r>
      <w:r w:rsidRPr="00F303C8">
        <w:rPr>
          <w:rFonts w:ascii="Arial" w:hAnsi="Arial" w:cs="Arial"/>
          <w:b/>
          <w:sz w:val="22"/>
          <w:szCs w:val="22"/>
        </w:rPr>
        <w:tab/>
      </w:r>
      <w:r w:rsidRPr="00F303C8">
        <w:rPr>
          <w:rFonts w:ascii="Arial" w:hAnsi="Arial" w:cs="Arial"/>
          <w:b/>
          <w:sz w:val="22"/>
          <w:szCs w:val="22"/>
        </w:rPr>
        <w:tab/>
      </w:r>
      <w:r w:rsidRPr="00F303C8">
        <w:rPr>
          <w:rFonts w:ascii="Arial" w:hAnsi="Arial" w:cs="Arial"/>
          <w:b/>
          <w:sz w:val="22"/>
          <w:szCs w:val="22"/>
        </w:rPr>
        <w:tab/>
        <w:t>Date:</w:t>
      </w:r>
      <w:r w:rsidRPr="00F303C8">
        <w:rPr>
          <w:rFonts w:ascii="Arial" w:hAnsi="Arial" w:cs="Arial"/>
          <w:b/>
          <w:sz w:val="22"/>
          <w:szCs w:val="22"/>
        </w:rPr>
        <w:tab/>
        <w:t>22 June 2016</w:t>
      </w:r>
    </w:p>
    <w:p w:rsidR="00F303C8" w:rsidRPr="00F303C8" w:rsidRDefault="00F303C8" w:rsidP="00F303C8">
      <w:pPr>
        <w:rPr>
          <w:rFonts w:ascii="Arial" w:hAnsi="Arial" w:cs="Arial"/>
          <w:b/>
          <w:sz w:val="22"/>
          <w:szCs w:val="22"/>
        </w:rPr>
      </w:pPr>
    </w:p>
    <w:p w:rsidR="00F303C8" w:rsidRPr="00F303C8" w:rsidRDefault="00F303C8" w:rsidP="00F303C8">
      <w:pPr>
        <w:ind w:left="851"/>
        <w:rPr>
          <w:rFonts w:ascii="Arial" w:hAnsi="Arial" w:cs="Arial"/>
          <w:sz w:val="22"/>
          <w:szCs w:val="22"/>
        </w:rPr>
      </w:pPr>
    </w:p>
    <w:p w:rsidR="00F0080D" w:rsidRDefault="00F0080D">
      <w:pPr>
        <w:rPr>
          <w:rFonts w:ascii="Arial" w:hAnsi="Arial" w:cs="Arial"/>
          <w:i/>
          <w:sz w:val="22"/>
          <w:szCs w:val="22"/>
        </w:rPr>
      </w:pPr>
    </w:p>
    <w:sectPr w:rsidR="00F0080D" w:rsidSect="00DA19D7">
      <w:headerReference w:type="default" r:id="rId9"/>
      <w:footerReference w:type="even" r:id="rId10"/>
      <w:footerReference w:type="default" r:id="rId11"/>
      <w:pgSz w:w="11906" w:h="16838"/>
      <w:pgMar w:top="1418" w:right="1418" w:bottom="1418" w:left="1418" w:header="720" w:footer="720" w:gutter="0"/>
      <w:pgNumType w:start="86"/>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3C8" w:rsidRDefault="00F303C8" w:rsidP="00DA19D7">
      <w:r>
        <w:separator/>
      </w:r>
    </w:p>
  </w:endnote>
  <w:endnote w:type="continuationSeparator" w:id="0">
    <w:p w:rsidR="00F303C8" w:rsidRDefault="00F303C8" w:rsidP="00DA1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3C8" w:rsidRDefault="00F303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303C8" w:rsidRDefault="00F303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4384444"/>
      <w:docPartObj>
        <w:docPartGallery w:val="Page Numbers (Bottom of Page)"/>
        <w:docPartUnique/>
      </w:docPartObj>
    </w:sdtPr>
    <w:sdtEndPr>
      <w:rPr>
        <w:rFonts w:ascii="Arial" w:hAnsi="Arial" w:cs="Arial"/>
        <w:noProof/>
      </w:rPr>
    </w:sdtEndPr>
    <w:sdtContent>
      <w:p w:rsidR="00F303C8" w:rsidRPr="006269DE" w:rsidRDefault="00F303C8">
        <w:pPr>
          <w:pStyle w:val="Footer"/>
          <w:jc w:val="center"/>
          <w:rPr>
            <w:rFonts w:ascii="Arial" w:hAnsi="Arial" w:cs="Arial"/>
          </w:rPr>
        </w:pPr>
        <w:r w:rsidRPr="006269DE">
          <w:rPr>
            <w:rFonts w:ascii="Arial" w:hAnsi="Arial" w:cs="Arial"/>
          </w:rPr>
          <w:fldChar w:fldCharType="begin"/>
        </w:r>
        <w:r w:rsidRPr="006269DE">
          <w:rPr>
            <w:rFonts w:ascii="Arial" w:hAnsi="Arial" w:cs="Arial"/>
          </w:rPr>
          <w:instrText xml:space="preserve"> PAGE   \* MERGEFORMAT </w:instrText>
        </w:r>
        <w:r w:rsidRPr="006269DE">
          <w:rPr>
            <w:rFonts w:ascii="Arial" w:hAnsi="Arial" w:cs="Arial"/>
          </w:rPr>
          <w:fldChar w:fldCharType="separate"/>
        </w:r>
        <w:r w:rsidR="007A5F22">
          <w:rPr>
            <w:rFonts w:ascii="Arial" w:hAnsi="Arial" w:cs="Arial"/>
            <w:noProof/>
          </w:rPr>
          <w:t>114</w:t>
        </w:r>
        <w:r w:rsidRPr="006269DE">
          <w:rPr>
            <w:rFonts w:ascii="Arial" w:hAnsi="Arial" w:cs="Arial"/>
            <w:noProof/>
          </w:rPr>
          <w:fldChar w:fldCharType="end"/>
        </w:r>
      </w:p>
    </w:sdtContent>
  </w:sdt>
  <w:p w:rsidR="00F303C8" w:rsidRDefault="00F303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3C8" w:rsidRDefault="00F303C8" w:rsidP="00DA19D7">
      <w:r>
        <w:separator/>
      </w:r>
    </w:p>
  </w:footnote>
  <w:footnote w:type="continuationSeparator" w:id="0">
    <w:p w:rsidR="00F303C8" w:rsidRDefault="00F303C8" w:rsidP="00DA19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3C8" w:rsidRDefault="00F303C8" w:rsidP="002F45F1">
    <w:pPr>
      <w:pStyle w:val="Header"/>
      <w:jc w:val="right"/>
      <w:rPr>
        <w:rFonts w:ascii="Arial" w:hAnsi="Arial"/>
        <w:b/>
      </w:rPr>
    </w:pPr>
    <w:r>
      <w:rPr>
        <w:rFonts w:ascii="Arial" w:hAnsi="Arial"/>
        <w:b/>
      </w:rPr>
      <w:t xml:space="preserve">Environment and Heritage Committee </w:t>
    </w:r>
    <w:r w:rsidR="007A5F22">
      <w:rPr>
        <w:rFonts w:ascii="Arial" w:hAnsi="Arial"/>
        <w:b/>
      </w:rPr>
      <w:t>2015-</w:t>
    </w:r>
    <w:r>
      <w:rPr>
        <w:rFonts w:ascii="Arial" w:hAnsi="Arial"/>
        <w:b/>
      </w:rPr>
      <w:t>16</w:t>
    </w:r>
  </w:p>
  <w:p w:rsidR="00F303C8" w:rsidRDefault="00F303C8">
    <w:pPr>
      <w:pStyle w:val="Header"/>
      <w:rPr>
        <w:b/>
      </w:rPr>
    </w:pPr>
    <w:r>
      <w:rPr>
        <w:b/>
      </w:rPr>
      <w:t>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603D"/>
    <w:multiLevelType w:val="hybridMultilevel"/>
    <w:tmpl w:val="80B65692"/>
    <w:lvl w:ilvl="0" w:tplc="3DE6E9F4">
      <w:start w:val="1"/>
      <w:numFmt w:val="lowerRoman"/>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
    <w:nsid w:val="0A62753A"/>
    <w:multiLevelType w:val="hybridMultilevel"/>
    <w:tmpl w:val="17649FAC"/>
    <w:lvl w:ilvl="0" w:tplc="0809001B">
      <w:start w:val="1"/>
      <w:numFmt w:val="lowerRoman"/>
      <w:lvlText w:val="%1."/>
      <w:lvlJc w:val="righ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
    <w:nsid w:val="11F76BCC"/>
    <w:multiLevelType w:val="hybridMultilevel"/>
    <w:tmpl w:val="69428180"/>
    <w:lvl w:ilvl="0" w:tplc="6AA47B0E">
      <w:start w:val="1"/>
      <w:numFmt w:val="lowerRoman"/>
      <w:lvlText w:val="%1."/>
      <w:lvlJc w:val="left"/>
      <w:pPr>
        <w:ind w:left="2141" w:hanging="360"/>
      </w:pPr>
      <w:rPr>
        <w:rFonts w:hint="default"/>
      </w:rPr>
    </w:lvl>
    <w:lvl w:ilvl="1" w:tplc="08090019" w:tentative="1">
      <w:start w:val="1"/>
      <w:numFmt w:val="lowerLetter"/>
      <w:lvlText w:val="%2."/>
      <w:lvlJc w:val="left"/>
      <w:pPr>
        <w:ind w:left="2861" w:hanging="360"/>
      </w:pPr>
    </w:lvl>
    <w:lvl w:ilvl="2" w:tplc="0809001B" w:tentative="1">
      <w:start w:val="1"/>
      <w:numFmt w:val="lowerRoman"/>
      <w:lvlText w:val="%3."/>
      <w:lvlJc w:val="right"/>
      <w:pPr>
        <w:ind w:left="3581" w:hanging="180"/>
      </w:pPr>
    </w:lvl>
    <w:lvl w:ilvl="3" w:tplc="0809000F" w:tentative="1">
      <w:start w:val="1"/>
      <w:numFmt w:val="decimal"/>
      <w:lvlText w:val="%4."/>
      <w:lvlJc w:val="left"/>
      <w:pPr>
        <w:ind w:left="4301" w:hanging="360"/>
      </w:pPr>
    </w:lvl>
    <w:lvl w:ilvl="4" w:tplc="08090019" w:tentative="1">
      <w:start w:val="1"/>
      <w:numFmt w:val="lowerLetter"/>
      <w:lvlText w:val="%5."/>
      <w:lvlJc w:val="left"/>
      <w:pPr>
        <w:ind w:left="5021" w:hanging="360"/>
      </w:pPr>
    </w:lvl>
    <w:lvl w:ilvl="5" w:tplc="0809001B" w:tentative="1">
      <w:start w:val="1"/>
      <w:numFmt w:val="lowerRoman"/>
      <w:lvlText w:val="%6."/>
      <w:lvlJc w:val="right"/>
      <w:pPr>
        <w:ind w:left="5741" w:hanging="180"/>
      </w:pPr>
    </w:lvl>
    <w:lvl w:ilvl="6" w:tplc="0809000F" w:tentative="1">
      <w:start w:val="1"/>
      <w:numFmt w:val="decimal"/>
      <w:lvlText w:val="%7."/>
      <w:lvlJc w:val="left"/>
      <w:pPr>
        <w:ind w:left="6461" w:hanging="360"/>
      </w:pPr>
    </w:lvl>
    <w:lvl w:ilvl="7" w:tplc="08090019" w:tentative="1">
      <w:start w:val="1"/>
      <w:numFmt w:val="lowerLetter"/>
      <w:lvlText w:val="%8."/>
      <w:lvlJc w:val="left"/>
      <w:pPr>
        <w:ind w:left="7181" w:hanging="360"/>
      </w:pPr>
    </w:lvl>
    <w:lvl w:ilvl="8" w:tplc="0809001B" w:tentative="1">
      <w:start w:val="1"/>
      <w:numFmt w:val="lowerRoman"/>
      <w:lvlText w:val="%9."/>
      <w:lvlJc w:val="right"/>
      <w:pPr>
        <w:ind w:left="7901" w:hanging="180"/>
      </w:pPr>
    </w:lvl>
  </w:abstractNum>
  <w:abstractNum w:abstractNumId="3">
    <w:nsid w:val="14F07040"/>
    <w:multiLevelType w:val="hybridMultilevel"/>
    <w:tmpl w:val="0916096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4">
    <w:nsid w:val="20CA1A9B"/>
    <w:multiLevelType w:val="hybridMultilevel"/>
    <w:tmpl w:val="B3C04E80"/>
    <w:lvl w:ilvl="0" w:tplc="3DE6E9F4">
      <w:start w:val="1"/>
      <w:numFmt w:val="lowerRoman"/>
      <w:lvlText w:val="%1."/>
      <w:lvlJc w:val="left"/>
      <w:pPr>
        <w:ind w:left="2138" w:hanging="360"/>
      </w:pPr>
      <w:rPr>
        <w:rFonts w:hint="default"/>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5">
    <w:nsid w:val="27A40A1F"/>
    <w:multiLevelType w:val="hybridMultilevel"/>
    <w:tmpl w:val="D84EE7B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3EB7379E"/>
    <w:multiLevelType w:val="hybridMultilevel"/>
    <w:tmpl w:val="3AE25328"/>
    <w:lvl w:ilvl="0" w:tplc="3DE6E9F4">
      <w:start w:val="1"/>
      <w:numFmt w:val="lowerRoman"/>
      <w:lvlText w:val="%1."/>
      <w:lvlJc w:val="left"/>
      <w:pPr>
        <w:ind w:left="2280" w:hanging="360"/>
      </w:pPr>
      <w:rPr>
        <w:rFonts w:hint="default"/>
      </w:rPr>
    </w:lvl>
    <w:lvl w:ilvl="1" w:tplc="08090019" w:tentative="1">
      <w:start w:val="1"/>
      <w:numFmt w:val="lowerLetter"/>
      <w:lvlText w:val="%2."/>
      <w:lvlJc w:val="left"/>
      <w:pPr>
        <w:ind w:left="3000" w:hanging="360"/>
      </w:pPr>
    </w:lvl>
    <w:lvl w:ilvl="2" w:tplc="0809001B" w:tentative="1">
      <w:start w:val="1"/>
      <w:numFmt w:val="lowerRoman"/>
      <w:lvlText w:val="%3."/>
      <w:lvlJc w:val="right"/>
      <w:pPr>
        <w:ind w:left="3720" w:hanging="180"/>
      </w:p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7">
    <w:nsid w:val="47472024"/>
    <w:multiLevelType w:val="hybridMultilevel"/>
    <w:tmpl w:val="71DA5900"/>
    <w:lvl w:ilvl="0" w:tplc="3DE6E9F4">
      <w:start w:val="1"/>
      <w:numFmt w:val="lowerRoman"/>
      <w:lvlText w:val="%1."/>
      <w:lvlJc w:val="left"/>
      <w:pPr>
        <w:ind w:left="3414" w:hanging="360"/>
      </w:pPr>
      <w:rPr>
        <w:rFonts w:hint="default"/>
      </w:rPr>
    </w:lvl>
    <w:lvl w:ilvl="1" w:tplc="08090019" w:tentative="1">
      <w:start w:val="1"/>
      <w:numFmt w:val="lowerLetter"/>
      <w:lvlText w:val="%2."/>
      <w:lvlJc w:val="left"/>
      <w:pPr>
        <w:ind w:left="4134" w:hanging="360"/>
      </w:pPr>
    </w:lvl>
    <w:lvl w:ilvl="2" w:tplc="0809001B" w:tentative="1">
      <w:start w:val="1"/>
      <w:numFmt w:val="lowerRoman"/>
      <w:lvlText w:val="%3."/>
      <w:lvlJc w:val="right"/>
      <w:pPr>
        <w:ind w:left="4854" w:hanging="180"/>
      </w:pPr>
    </w:lvl>
    <w:lvl w:ilvl="3" w:tplc="0809000F" w:tentative="1">
      <w:start w:val="1"/>
      <w:numFmt w:val="decimal"/>
      <w:lvlText w:val="%4."/>
      <w:lvlJc w:val="left"/>
      <w:pPr>
        <w:ind w:left="5574" w:hanging="360"/>
      </w:pPr>
    </w:lvl>
    <w:lvl w:ilvl="4" w:tplc="08090019" w:tentative="1">
      <w:start w:val="1"/>
      <w:numFmt w:val="lowerLetter"/>
      <w:lvlText w:val="%5."/>
      <w:lvlJc w:val="left"/>
      <w:pPr>
        <w:ind w:left="6294" w:hanging="360"/>
      </w:pPr>
    </w:lvl>
    <w:lvl w:ilvl="5" w:tplc="0809001B" w:tentative="1">
      <w:start w:val="1"/>
      <w:numFmt w:val="lowerRoman"/>
      <w:lvlText w:val="%6."/>
      <w:lvlJc w:val="right"/>
      <w:pPr>
        <w:ind w:left="7014" w:hanging="180"/>
      </w:pPr>
    </w:lvl>
    <w:lvl w:ilvl="6" w:tplc="0809000F" w:tentative="1">
      <w:start w:val="1"/>
      <w:numFmt w:val="decimal"/>
      <w:lvlText w:val="%7."/>
      <w:lvlJc w:val="left"/>
      <w:pPr>
        <w:ind w:left="7734" w:hanging="360"/>
      </w:pPr>
    </w:lvl>
    <w:lvl w:ilvl="7" w:tplc="08090019" w:tentative="1">
      <w:start w:val="1"/>
      <w:numFmt w:val="lowerLetter"/>
      <w:lvlText w:val="%8."/>
      <w:lvlJc w:val="left"/>
      <w:pPr>
        <w:ind w:left="8454" w:hanging="360"/>
      </w:pPr>
    </w:lvl>
    <w:lvl w:ilvl="8" w:tplc="0809001B" w:tentative="1">
      <w:start w:val="1"/>
      <w:numFmt w:val="lowerRoman"/>
      <w:lvlText w:val="%9."/>
      <w:lvlJc w:val="right"/>
      <w:pPr>
        <w:ind w:left="9174" w:hanging="180"/>
      </w:pPr>
    </w:lvl>
  </w:abstractNum>
  <w:abstractNum w:abstractNumId="8">
    <w:nsid w:val="5B4D602B"/>
    <w:multiLevelType w:val="hybridMultilevel"/>
    <w:tmpl w:val="48D2F3B2"/>
    <w:lvl w:ilvl="0" w:tplc="3DE6E9F4">
      <w:start w:val="1"/>
      <w:numFmt w:val="lowerRoman"/>
      <w:lvlText w:val="%1."/>
      <w:lvlJc w:val="left"/>
      <w:pPr>
        <w:ind w:left="2869" w:hanging="360"/>
      </w:pPr>
      <w:rPr>
        <w:rFonts w:hint="default"/>
      </w:rPr>
    </w:lvl>
    <w:lvl w:ilvl="1" w:tplc="08090019" w:tentative="1">
      <w:start w:val="1"/>
      <w:numFmt w:val="lowerLetter"/>
      <w:lvlText w:val="%2."/>
      <w:lvlJc w:val="left"/>
      <w:pPr>
        <w:ind w:left="3589" w:hanging="360"/>
      </w:pPr>
    </w:lvl>
    <w:lvl w:ilvl="2" w:tplc="0809001B" w:tentative="1">
      <w:start w:val="1"/>
      <w:numFmt w:val="lowerRoman"/>
      <w:lvlText w:val="%3."/>
      <w:lvlJc w:val="right"/>
      <w:pPr>
        <w:ind w:left="4309" w:hanging="180"/>
      </w:pPr>
    </w:lvl>
    <w:lvl w:ilvl="3" w:tplc="0809000F" w:tentative="1">
      <w:start w:val="1"/>
      <w:numFmt w:val="decimal"/>
      <w:lvlText w:val="%4."/>
      <w:lvlJc w:val="left"/>
      <w:pPr>
        <w:ind w:left="5029" w:hanging="360"/>
      </w:pPr>
    </w:lvl>
    <w:lvl w:ilvl="4" w:tplc="08090019" w:tentative="1">
      <w:start w:val="1"/>
      <w:numFmt w:val="lowerLetter"/>
      <w:lvlText w:val="%5."/>
      <w:lvlJc w:val="left"/>
      <w:pPr>
        <w:ind w:left="5749" w:hanging="360"/>
      </w:pPr>
    </w:lvl>
    <w:lvl w:ilvl="5" w:tplc="0809001B" w:tentative="1">
      <w:start w:val="1"/>
      <w:numFmt w:val="lowerRoman"/>
      <w:lvlText w:val="%6."/>
      <w:lvlJc w:val="right"/>
      <w:pPr>
        <w:ind w:left="6469" w:hanging="180"/>
      </w:pPr>
    </w:lvl>
    <w:lvl w:ilvl="6" w:tplc="0809000F" w:tentative="1">
      <w:start w:val="1"/>
      <w:numFmt w:val="decimal"/>
      <w:lvlText w:val="%7."/>
      <w:lvlJc w:val="left"/>
      <w:pPr>
        <w:ind w:left="7189" w:hanging="360"/>
      </w:pPr>
    </w:lvl>
    <w:lvl w:ilvl="7" w:tplc="08090019" w:tentative="1">
      <w:start w:val="1"/>
      <w:numFmt w:val="lowerLetter"/>
      <w:lvlText w:val="%8."/>
      <w:lvlJc w:val="left"/>
      <w:pPr>
        <w:ind w:left="7909" w:hanging="360"/>
      </w:pPr>
    </w:lvl>
    <w:lvl w:ilvl="8" w:tplc="0809001B" w:tentative="1">
      <w:start w:val="1"/>
      <w:numFmt w:val="lowerRoman"/>
      <w:lvlText w:val="%9."/>
      <w:lvlJc w:val="right"/>
      <w:pPr>
        <w:ind w:left="8629" w:hanging="180"/>
      </w:pPr>
    </w:lvl>
  </w:abstractNum>
  <w:abstractNum w:abstractNumId="9">
    <w:nsid w:val="61473CF4"/>
    <w:multiLevelType w:val="hybridMultilevel"/>
    <w:tmpl w:val="3E6E5A2C"/>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10">
    <w:nsid w:val="614C73F9"/>
    <w:multiLevelType w:val="hybridMultilevel"/>
    <w:tmpl w:val="C6C8A052"/>
    <w:lvl w:ilvl="0" w:tplc="3DE6E9F4">
      <w:start w:val="1"/>
      <w:numFmt w:val="lowerRoman"/>
      <w:lvlText w:val="%1."/>
      <w:lvlJc w:val="left"/>
      <w:pPr>
        <w:ind w:left="2138" w:hanging="360"/>
      </w:pPr>
      <w:rPr>
        <w:rFonts w:hint="default"/>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num w:numId="1">
    <w:abstractNumId w:val="7"/>
  </w:num>
  <w:num w:numId="2">
    <w:abstractNumId w:val="1"/>
  </w:num>
  <w:num w:numId="3">
    <w:abstractNumId w:val="6"/>
  </w:num>
  <w:num w:numId="4">
    <w:abstractNumId w:val="8"/>
  </w:num>
  <w:num w:numId="5">
    <w:abstractNumId w:val="2"/>
  </w:num>
  <w:num w:numId="6">
    <w:abstractNumId w:val="0"/>
  </w:num>
  <w:num w:numId="7">
    <w:abstractNumId w:val="3"/>
  </w:num>
  <w:num w:numId="8">
    <w:abstractNumId w:val="9"/>
  </w:num>
  <w:num w:numId="9">
    <w:abstractNumId w:val="5"/>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BF6"/>
    <w:rsid w:val="00001C80"/>
    <w:rsid w:val="00022BEA"/>
    <w:rsid w:val="00022BFD"/>
    <w:rsid w:val="000D5651"/>
    <w:rsid w:val="00142AA4"/>
    <w:rsid w:val="00142BBF"/>
    <w:rsid w:val="001A0FFB"/>
    <w:rsid w:val="001A78B2"/>
    <w:rsid w:val="001E126C"/>
    <w:rsid w:val="001F5A0E"/>
    <w:rsid w:val="00224C78"/>
    <w:rsid w:val="002F45F1"/>
    <w:rsid w:val="00300882"/>
    <w:rsid w:val="00393A69"/>
    <w:rsid w:val="003A4A71"/>
    <w:rsid w:val="004177A4"/>
    <w:rsid w:val="00442489"/>
    <w:rsid w:val="004B3712"/>
    <w:rsid w:val="004E37F9"/>
    <w:rsid w:val="00524EB8"/>
    <w:rsid w:val="00533274"/>
    <w:rsid w:val="00556096"/>
    <w:rsid w:val="00617ACC"/>
    <w:rsid w:val="00656BF6"/>
    <w:rsid w:val="006635BC"/>
    <w:rsid w:val="006C4976"/>
    <w:rsid w:val="007A5F22"/>
    <w:rsid w:val="00801952"/>
    <w:rsid w:val="008D2229"/>
    <w:rsid w:val="008E1230"/>
    <w:rsid w:val="009176B4"/>
    <w:rsid w:val="00920478"/>
    <w:rsid w:val="0092680A"/>
    <w:rsid w:val="00A75B55"/>
    <w:rsid w:val="00AD1441"/>
    <w:rsid w:val="00B0605F"/>
    <w:rsid w:val="00BA1756"/>
    <w:rsid w:val="00BE6D5F"/>
    <w:rsid w:val="00C8695D"/>
    <w:rsid w:val="00CB3B4B"/>
    <w:rsid w:val="00D359DA"/>
    <w:rsid w:val="00D6258C"/>
    <w:rsid w:val="00DA19D7"/>
    <w:rsid w:val="00DF573A"/>
    <w:rsid w:val="00E520A9"/>
    <w:rsid w:val="00EA12A6"/>
    <w:rsid w:val="00ED3736"/>
    <w:rsid w:val="00F0080D"/>
    <w:rsid w:val="00F05A4E"/>
    <w:rsid w:val="00F303C8"/>
    <w:rsid w:val="00F55514"/>
    <w:rsid w:val="00FA449E"/>
    <w:rsid w:val="00FB1602"/>
    <w:rsid w:val="00FE7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9D7"/>
    <w:rPr>
      <w:rFonts w:ascii="Times New Roman" w:eastAsia="Times New Roman" w:hAnsi="Times New Roman" w:cs="Times New Roman"/>
      <w:sz w:val="20"/>
      <w:szCs w:val="20"/>
      <w:lang w:eastAsia="en-GB"/>
    </w:rPr>
  </w:style>
  <w:style w:type="paragraph" w:styleId="Heading9">
    <w:name w:val="heading 9"/>
    <w:basedOn w:val="Normal"/>
    <w:next w:val="Normal"/>
    <w:link w:val="Heading9Char"/>
    <w:qFormat/>
    <w:rsid w:val="00DA19D7"/>
    <w:pPr>
      <w:keepNext/>
      <w:jc w:val="both"/>
      <w:outlineLvl w:val="8"/>
    </w:pPr>
    <w:rPr>
      <w:rFonts w:ascii="Arial" w:hAnsi="Arial"/>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DA19D7"/>
    <w:rPr>
      <w:rFonts w:eastAsia="Times New Roman" w:cs="Times New Roman"/>
      <w:i/>
      <w:szCs w:val="20"/>
      <w:lang w:eastAsia="en-GB"/>
    </w:rPr>
  </w:style>
  <w:style w:type="paragraph" w:styleId="Header">
    <w:name w:val="header"/>
    <w:basedOn w:val="Normal"/>
    <w:link w:val="HeaderChar"/>
    <w:rsid w:val="00DA19D7"/>
    <w:pPr>
      <w:tabs>
        <w:tab w:val="center" w:pos="4153"/>
        <w:tab w:val="right" w:pos="8306"/>
      </w:tabs>
    </w:pPr>
  </w:style>
  <w:style w:type="character" w:customStyle="1" w:styleId="HeaderChar">
    <w:name w:val="Header Char"/>
    <w:basedOn w:val="DefaultParagraphFont"/>
    <w:link w:val="Header"/>
    <w:rsid w:val="00DA19D7"/>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DA19D7"/>
    <w:pPr>
      <w:tabs>
        <w:tab w:val="center" w:pos="4153"/>
        <w:tab w:val="right" w:pos="8306"/>
      </w:tabs>
    </w:pPr>
  </w:style>
  <w:style w:type="character" w:customStyle="1" w:styleId="FooterChar">
    <w:name w:val="Footer Char"/>
    <w:basedOn w:val="DefaultParagraphFont"/>
    <w:link w:val="Footer"/>
    <w:uiPriority w:val="99"/>
    <w:rsid w:val="00DA19D7"/>
    <w:rPr>
      <w:rFonts w:ascii="Times New Roman" w:eastAsia="Times New Roman" w:hAnsi="Times New Roman" w:cs="Times New Roman"/>
      <w:sz w:val="20"/>
      <w:szCs w:val="20"/>
      <w:lang w:eastAsia="en-GB"/>
    </w:rPr>
  </w:style>
  <w:style w:type="character" w:styleId="PageNumber">
    <w:name w:val="page number"/>
    <w:basedOn w:val="DefaultParagraphFont"/>
    <w:rsid w:val="00DA19D7"/>
  </w:style>
  <w:style w:type="paragraph" w:styleId="ListParagraph">
    <w:name w:val="List Paragraph"/>
    <w:basedOn w:val="Normal"/>
    <w:uiPriority w:val="34"/>
    <w:qFormat/>
    <w:rsid w:val="00DA19D7"/>
    <w:pPr>
      <w:spacing w:after="200" w:line="276" w:lineRule="auto"/>
      <w:ind w:left="720"/>
      <w:contextualSpacing/>
    </w:pPr>
    <w:rPr>
      <w:rFonts w:eastAsia="Calibri"/>
      <w:sz w:val="24"/>
      <w:szCs w:val="22"/>
      <w:lang w:eastAsia="en-US"/>
    </w:rPr>
  </w:style>
  <w:style w:type="paragraph" w:styleId="Title">
    <w:name w:val="Title"/>
    <w:basedOn w:val="Normal"/>
    <w:link w:val="TitleChar"/>
    <w:qFormat/>
    <w:rsid w:val="00DA19D7"/>
    <w:pPr>
      <w:jc w:val="center"/>
    </w:pPr>
    <w:rPr>
      <w:b/>
      <w:sz w:val="24"/>
    </w:rPr>
  </w:style>
  <w:style w:type="character" w:customStyle="1" w:styleId="TitleChar">
    <w:name w:val="Title Char"/>
    <w:basedOn w:val="DefaultParagraphFont"/>
    <w:link w:val="Title"/>
    <w:rsid w:val="00DA19D7"/>
    <w:rPr>
      <w:rFonts w:ascii="Times New Roman" w:eastAsia="Times New Roman" w:hAnsi="Times New Roman" w:cs="Times New Roman"/>
      <w:b/>
      <w:sz w:val="24"/>
      <w:szCs w:val="20"/>
      <w:lang w:eastAsia="en-GB"/>
    </w:rPr>
  </w:style>
  <w:style w:type="paragraph" w:styleId="BodyTextIndent2">
    <w:name w:val="Body Text Indent 2"/>
    <w:basedOn w:val="Normal"/>
    <w:link w:val="BodyTextIndent2Char"/>
    <w:rsid w:val="00142BBF"/>
    <w:pPr>
      <w:ind w:left="720" w:hanging="720"/>
      <w:jc w:val="both"/>
    </w:pPr>
    <w:rPr>
      <w:sz w:val="24"/>
    </w:rPr>
  </w:style>
  <w:style w:type="character" w:customStyle="1" w:styleId="BodyTextIndent2Char">
    <w:name w:val="Body Text Indent 2 Char"/>
    <w:basedOn w:val="DefaultParagraphFont"/>
    <w:link w:val="BodyTextIndent2"/>
    <w:rsid w:val="00142BBF"/>
    <w:rPr>
      <w:rFonts w:ascii="Times New Roman" w:eastAsia="Times New Roman" w:hAnsi="Times New Roman" w:cs="Times New Roman"/>
      <w:sz w:val="24"/>
      <w:szCs w:val="20"/>
      <w:lang w:eastAsia="en-GB"/>
    </w:rPr>
  </w:style>
  <w:style w:type="character" w:styleId="Hyperlink">
    <w:name w:val="Hyperlink"/>
    <w:rsid w:val="00142BBF"/>
    <w:rPr>
      <w:color w:val="0000FF"/>
      <w:u w:val="single"/>
    </w:rPr>
  </w:style>
  <w:style w:type="table" w:styleId="TableGrid">
    <w:name w:val="Table Grid"/>
    <w:basedOn w:val="TableNormal"/>
    <w:uiPriority w:val="59"/>
    <w:rsid w:val="00224C7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45F1"/>
    <w:rPr>
      <w:rFonts w:ascii="Tahoma" w:hAnsi="Tahoma" w:cs="Tahoma"/>
      <w:sz w:val="16"/>
      <w:szCs w:val="16"/>
    </w:rPr>
  </w:style>
  <w:style w:type="character" w:customStyle="1" w:styleId="BalloonTextChar">
    <w:name w:val="Balloon Text Char"/>
    <w:basedOn w:val="DefaultParagraphFont"/>
    <w:link w:val="BalloonText"/>
    <w:uiPriority w:val="99"/>
    <w:semiHidden/>
    <w:rsid w:val="002F45F1"/>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9D7"/>
    <w:rPr>
      <w:rFonts w:ascii="Times New Roman" w:eastAsia="Times New Roman" w:hAnsi="Times New Roman" w:cs="Times New Roman"/>
      <w:sz w:val="20"/>
      <w:szCs w:val="20"/>
      <w:lang w:eastAsia="en-GB"/>
    </w:rPr>
  </w:style>
  <w:style w:type="paragraph" w:styleId="Heading9">
    <w:name w:val="heading 9"/>
    <w:basedOn w:val="Normal"/>
    <w:next w:val="Normal"/>
    <w:link w:val="Heading9Char"/>
    <w:qFormat/>
    <w:rsid w:val="00DA19D7"/>
    <w:pPr>
      <w:keepNext/>
      <w:jc w:val="both"/>
      <w:outlineLvl w:val="8"/>
    </w:pPr>
    <w:rPr>
      <w:rFonts w:ascii="Arial" w:hAnsi="Arial"/>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DA19D7"/>
    <w:rPr>
      <w:rFonts w:eastAsia="Times New Roman" w:cs="Times New Roman"/>
      <w:i/>
      <w:szCs w:val="20"/>
      <w:lang w:eastAsia="en-GB"/>
    </w:rPr>
  </w:style>
  <w:style w:type="paragraph" w:styleId="Header">
    <w:name w:val="header"/>
    <w:basedOn w:val="Normal"/>
    <w:link w:val="HeaderChar"/>
    <w:rsid w:val="00DA19D7"/>
    <w:pPr>
      <w:tabs>
        <w:tab w:val="center" w:pos="4153"/>
        <w:tab w:val="right" w:pos="8306"/>
      </w:tabs>
    </w:pPr>
  </w:style>
  <w:style w:type="character" w:customStyle="1" w:styleId="HeaderChar">
    <w:name w:val="Header Char"/>
    <w:basedOn w:val="DefaultParagraphFont"/>
    <w:link w:val="Header"/>
    <w:rsid w:val="00DA19D7"/>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DA19D7"/>
    <w:pPr>
      <w:tabs>
        <w:tab w:val="center" w:pos="4153"/>
        <w:tab w:val="right" w:pos="8306"/>
      </w:tabs>
    </w:pPr>
  </w:style>
  <w:style w:type="character" w:customStyle="1" w:styleId="FooterChar">
    <w:name w:val="Footer Char"/>
    <w:basedOn w:val="DefaultParagraphFont"/>
    <w:link w:val="Footer"/>
    <w:uiPriority w:val="99"/>
    <w:rsid w:val="00DA19D7"/>
    <w:rPr>
      <w:rFonts w:ascii="Times New Roman" w:eastAsia="Times New Roman" w:hAnsi="Times New Roman" w:cs="Times New Roman"/>
      <w:sz w:val="20"/>
      <w:szCs w:val="20"/>
      <w:lang w:eastAsia="en-GB"/>
    </w:rPr>
  </w:style>
  <w:style w:type="character" w:styleId="PageNumber">
    <w:name w:val="page number"/>
    <w:basedOn w:val="DefaultParagraphFont"/>
    <w:rsid w:val="00DA19D7"/>
  </w:style>
  <w:style w:type="paragraph" w:styleId="ListParagraph">
    <w:name w:val="List Paragraph"/>
    <w:basedOn w:val="Normal"/>
    <w:uiPriority w:val="34"/>
    <w:qFormat/>
    <w:rsid w:val="00DA19D7"/>
    <w:pPr>
      <w:spacing w:after="200" w:line="276" w:lineRule="auto"/>
      <w:ind w:left="720"/>
      <w:contextualSpacing/>
    </w:pPr>
    <w:rPr>
      <w:rFonts w:eastAsia="Calibri"/>
      <w:sz w:val="24"/>
      <w:szCs w:val="22"/>
      <w:lang w:eastAsia="en-US"/>
    </w:rPr>
  </w:style>
  <w:style w:type="paragraph" w:styleId="Title">
    <w:name w:val="Title"/>
    <w:basedOn w:val="Normal"/>
    <w:link w:val="TitleChar"/>
    <w:qFormat/>
    <w:rsid w:val="00DA19D7"/>
    <w:pPr>
      <w:jc w:val="center"/>
    </w:pPr>
    <w:rPr>
      <w:b/>
      <w:sz w:val="24"/>
    </w:rPr>
  </w:style>
  <w:style w:type="character" w:customStyle="1" w:styleId="TitleChar">
    <w:name w:val="Title Char"/>
    <w:basedOn w:val="DefaultParagraphFont"/>
    <w:link w:val="Title"/>
    <w:rsid w:val="00DA19D7"/>
    <w:rPr>
      <w:rFonts w:ascii="Times New Roman" w:eastAsia="Times New Roman" w:hAnsi="Times New Roman" w:cs="Times New Roman"/>
      <w:b/>
      <w:sz w:val="24"/>
      <w:szCs w:val="20"/>
      <w:lang w:eastAsia="en-GB"/>
    </w:rPr>
  </w:style>
  <w:style w:type="paragraph" w:styleId="BodyTextIndent2">
    <w:name w:val="Body Text Indent 2"/>
    <w:basedOn w:val="Normal"/>
    <w:link w:val="BodyTextIndent2Char"/>
    <w:rsid w:val="00142BBF"/>
    <w:pPr>
      <w:ind w:left="720" w:hanging="720"/>
      <w:jc w:val="both"/>
    </w:pPr>
    <w:rPr>
      <w:sz w:val="24"/>
    </w:rPr>
  </w:style>
  <w:style w:type="character" w:customStyle="1" w:styleId="BodyTextIndent2Char">
    <w:name w:val="Body Text Indent 2 Char"/>
    <w:basedOn w:val="DefaultParagraphFont"/>
    <w:link w:val="BodyTextIndent2"/>
    <w:rsid w:val="00142BBF"/>
    <w:rPr>
      <w:rFonts w:ascii="Times New Roman" w:eastAsia="Times New Roman" w:hAnsi="Times New Roman" w:cs="Times New Roman"/>
      <w:sz w:val="24"/>
      <w:szCs w:val="20"/>
      <w:lang w:eastAsia="en-GB"/>
    </w:rPr>
  </w:style>
  <w:style w:type="character" w:styleId="Hyperlink">
    <w:name w:val="Hyperlink"/>
    <w:rsid w:val="00142BBF"/>
    <w:rPr>
      <w:color w:val="0000FF"/>
      <w:u w:val="single"/>
    </w:rPr>
  </w:style>
  <w:style w:type="table" w:styleId="TableGrid">
    <w:name w:val="Table Grid"/>
    <w:basedOn w:val="TableNormal"/>
    <w:uiPriority w:val="59"/>
    <w:rsid w:val="00224C7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45F1"/>
    <w:rPr>
      <w:rFonts w:ascii="Tahoma" w:hAnsi="Tahoma" w:cs="Tahoma"/>
      <w:sz w:val="16"/>
      <w:szCs w:val="16"/>
    </w:rPr>
  </w:style>
  <w:style w:type="character" w:customStyle="1" w:styleId="BalloonTextChar">
    <w:name w:val="Balloon Text Char"/>
    <w:basedOn w:val="DefaultParagraphFont"/>
    <w:link w:val="BalloonText"/>
    <w:uiPriority w:val="99"/>
    <w:semiHidden/>
    <w:rsid w:val="002F45F1"/>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BABB4-5E98-4FE8-8F0C-A4EDD711C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29</Pages>
  <Words>8683</Words>
  <Characters>49496</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Pippa Bryce</dc:creator>
  <cp:lastModifiedBy>Pippa Bryce</cp:lastModifiedBy>
  <cp:revision>45</cp:revision>
  <cp:lastPrinted>2016-04-01T08:33:00Z</cp:lastPrinted>
  <dcterms:created xsi:type="dcterms:W3CDTF">2015-05-05T10:20:00Z</dcterms:created>
  <dcterms:modified xsi:type="dcterms:W3CDTF">2016-05-23T09:27:00Z</dcterms:modified>
</cp:coreProperties>
</file>