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A93D2D" w:rsidRPr="00B06EB8" w14:paraId="28809040" w14:textId="77777777" w:rsidTr="00A93D2D">
        <w:tc>
          <w:tcPr>
            <w:tcW w:w="9242" w:type="dxa"/>
            <w:shd w:val="clear" w:color="auto" w:fill="000000" w:themeFill="text1"/>
          </w:tcPr>
          <w:p w14:paraId="3973BF59" w14:textId="4500DD34" w:rsidR="00A93D2D" w:rsidRPr="00B06EB8" w:rsidRDefault="00A93D2D" w:rsidP="00A93D2D">
            <w:pPr>
              <w:jc w:val="center"/>
              <w:rPr>
                <w:rFonts w:ascii="Helvetica-Bold" w:eastAsia="Helvetica-Bold" w:hAnsi="Helvetica-Bold" w:cs="Helvetica-Bold"/>
                <w:b/>
                <w:color w:val="FFFFFF" w:themeColor="background1"/>
                <w:sz w:val="56"/>
                <w:szCs w:val="56"/>
              </w:rPr>
            </w:pPr>
            <w:r w:rsidRPr="00B06EB8">
              <w:rPr>
                <w:rFonts w:ascii="Helvetica-Bold" w:eastAsia="Helvetica-Bold" w:hAnsi="Helvetica-Bold" w:cs="Helvetica-Bold"/>
                <w:b/>
                <w:color w:val="FFFFFF" w:themeColor="background1"/>
                <w:sz w:val="56"/>
                <w:szCs w:val="56"/>
              </w:rPr>
              <w:t>NOTICE OF ELECTION</w:t>
            </w:r>
          </w:p>
        </w:tc>
      </w:tr>
    </w:tbl>
    <w:p w14:paraId="3399C713" w14:textId="77777777" w:rsidR="00763F23" w:rsidRDefault="00763F23" w:rsidP="00186AD1">
      <w:pPr>
        <w:spacing w:after="0" w:line="240" w:lineRule="auto"/>
        <w:rPr>
          <w:rFonts w:ascii="Helvetica-Bold" w:eastAsia="Helvetica-Bold" w:hAnsi="Helvetica-Bold" w:cs="Helvetica-Bold"/>
          <w:b/>
          <w:sz w:val="16"/>
        </w:rPr>
      </w:pPr>
    </w:p>
    <w:p w14:paraId="3399C714" w14:textId="77777777" w:rsidR="00763F23" w:rsidRPr="00C54CA0" w:rsidRDefault="002A17CB">
      <w:pPr>
        <w:spacing w:after="0" w:line="240" w:lineRule="auto"/>
        <w:jc w:val="center"/>
        <w:rPr>
          <w:rFonts w:ascii="Helvetica-Bold" w:eastAsia="Helvetica-Bold" w:hAnsi="Helvetica-Bold" w:cs="Helvetica-Bold"/>
          <w:b/>
          <w:sz w:val="48"/>
          <w:szCs w:val="48"/>
        </w:rPr>
      </w:pPr>
      <w:r w:rsidRPr="00C54CA0">
        <w:rPr>
          <w:rFonts w:ascii="Helvetica-Bold" w:eastAsia="Helvetica-Bold" w:hAnsi="Helvetica-Bold" w:cs="Helvetica-Bold"/>
          <w:b/>
          <w:sz w:val="48"/>
          <w:szCs w:val="48"/>
        </w:rPr>
        <w:t>Election of a Police, Fire and Crime</w:t>
      </w:r>
    </w:p>
    <w:p w14:paraId="3399C715" w14:textId="77777777" w:rsidR="00763F23" w:rsidRPr="00C54CA0" w:rsidRDefault="002A17CB">
      <w:pPr>
        <w:spacing w:after="0" w:line="240" w:lineRule="auto"/>
        <w:jc w:val="center"/>
        <w:rPr>
          <w:rFonts w:ascii="Helvetica-Bold" w:eastAsia="Helvetica-Bold" w:hAnsi="Helvetica-Bold" w:cs="Helvetica-Bold"/>
          <w:b/>
          <w:sz w:val="48"/>
          <w:szCs w:val="48"/>
        </w:rPr>
      </w:pPr>
      <w:r w:rsidRPr="00C54CA0">
        <w:rPr>
          <w:rFonts w:ascii="Helvetica-Bold" w:eastAsia="Helvetica-Bold" w:hAnsi="Helvetica-Bold" w:cs="Helvetica-Bold"/>
          <w:b/>
          <w:sz w:val="48"/>
          <w:szCs w:val="48"/>
        </w:rPr>
        <w:t>Commissioner for Essex Police Area</w:t>
      </w:r>
    </w:p>
    <w:p w14:paraId="3399C716" w14:textId="77777777" w:rsidR="00763F23" w:rsidRPr="00D16097" w:rsidRDefault="00763F23" w:rsidP="00A93D2D">
      <w:pPr>
        <w:pStyle w:val="NoSpacing"/>
        <w:rPr>
          <w:rFonts w:eastAsia="Helvetica-Bold"/>
          <w:sz w:val="21"/>
          <w:szCs w:val="21"/>
        </w:rPr>
      </w:pPr>
    </w:p>
    <w:p w14:paraId="3399C717" w14:textId="3DF1B62D" w:rsidR="00763F23" w:rsidRPr="00D16097" w:rsidRDefault="002A17CB" w:rsidP="00A93D2D">
      <w:pPr>
        <w:pStyle w:val="NoSpacing"/>
        <w:rPr>
          <w:rFonts w:ascii="Arial" w:eastAsia="Arial" w:hAnsi="Arial" w:cs="Arial"/>
          <w:sz w:val="21"/>
          <w:szCs w:val="21"/>
        </w:rPr>
      </w:pPr>
      <w:r w:rsidRPr="00D16097">
        <w:rPr>
          <w:rFonts w:ascii="Arial" w:eastAsia="Arial" w:hAnsi="Arial" w:cs="Arial"/>
          <w:sz w:val="21"/>
          <w:szCs w:val="21"/>
        </w:rPr>
        <w:t xml:space="preserve">1. An election is to be held for a </w:t>
      </w:r>
      <w:proofErr w:type="gramStart"/>
      <w:r w:rsidRPr="00D16097">
        <w:rPr>
          <w:rFonts w:ascii="Arial" w:eastAsia="Arial" w:hAnsi="Arial" w:cs="Arial"/>
          <w:sz w:val="21"/>
          <w:szCs w:val="21"/>
        </w:rPr>
        <w:t>Police</w:t>
      </w:r>
      <w:proofErr w:type="gramEnd"/>
      <w:r w:rsidRPr="00D16097">
        <w:rPr>
          <w:rFonts w:ascii="Arial" w:eastAsia="Arial" w:hAnsi="Arial" w:cs="Arial"/>
          <w:sz w:val="21"/>
          <w:szCs w:val="21"/>
        </w:rPr>
        <w:t>, Fire and Crime Commissioner for the Essex Police Area.</w:t>
      </w:r>
    </w:p>
    <w:p w14:paraId="3399C718" w14:textId="77777777" w:rsidR="00763F23" w:rsidRPr="00D16097" w:rsidRDefault="00763F23" w:rsidP="00A93D2D">
      <w:pPr>
        <w:pStyle w:val="NoSpacing"/>
        <w:rPr>
          <w:rFonts w:eastAsia="Helvetica-Bold"/>
          <w:sz w:val="21"/>
          <w:szCs w:val="21"/>
        </w:rPr>
      </w:pPr>
    </w:p>
    <w:p w14:paraId="3399C719" w14:textId="66278D16" w:rsidR="00763F23" w:rsidRPr="00D16097" w:rsidRDefault="002A17CB" w:rsidP="00A93D2D">
      <w:pPr>
        <w:pStyle w:val="NoSpacing"/>
        <w:rPr>
          <w:rFonts w:ascii="Arial" w:eastAsia="Arial" w:hAnsi="Arial" w:cs="Arial"/>
          <w:sz w:val="21"/>
          <w:szCs w:val="21"/>
        </w:rPr>
      </w:pPr>
      <w:r w:rsidRPr="00D16097">
        <w:rPr>
          <w:rFonts w:ascii="Arial" w:eastAsia="Arial" w:hAnsi="Arial" w:cs="Arial"/>
          <w:sz w:val="21"/>
          <w:szCs w:val="21"/>
        </w:rPr>
        <w:t>2.</w:t>
      </w:r>
      <w:r w:rsidR="00E45AC6" w:rsidRPr="00D16097">
        <w:rPr>
          <w:rFonts w:ascii="Arial" w:eastAsia="Arial" w:hAnsi="Arial" w:cs="Arial"/>
          <w:sz w:val="21"/>
          <w:szCs w:val="21"/>
        </w:rPr>
        <w:t xml:space="preserve"> </w:t>
      </w:r>
      <w:r w:rsidRPr="00D16097">
        <w:rPr>
          <w:rFonts w:ascii="Arial" w:eastAsia="Arial" w:hAnsi="Arial" w:cs="Arial"/>
          <w:sz w:val="21"/>
          <w:szCs w:val="21"/>
        </w:rPr>
        <w:t xml:space="preserve">Forms of nomination may be obtained from the office of the Police Area Returning Officer, </w:t>
      </w:r>
      <w:r w:rsidR="004A7A77" w:rsidRPr="00D16097">
        <w:rPr>
          <w:rFonts w:ascii="Arial" w:eastAsia="Arial" w:hAnsi="Arial" w:cs="Arial"/>
          <w:sz w:val="21"/>
          <w:szCs w:val="21"/>
        </w:rPr>
        <w:t>Col</w:t>
      </w:r>
      <w:r w:rsidR="00F0177B" w:rsidRPr="00D16097">
        <w:rPr>
          <w:rFonts w:ascii="Arial" w:eastAsia="Arial" w:hAnsi="Arial" w:cs="Arial"/>
          <w:sz w:val="21"/>
          <w:szCs w:val="21"/>
        </w:rPr>
        <w:t xml:space="preserve">chester </w:t>
      </w:r>
      <w:r w:rsidR="004B14FE" w:rsidRPr="00D16097">
        <w:rPr>
          <w:rFonts w:ascii="Arial" w:eastAsia="Arial" w:hAnsi="Arial" w:cs="Arial"/>
          <w:sz w:val="21"/>
          <w:szCs w:val="21"/>
        </w:rPr>
        <w:t>Town Hall, High Street, Co</w:t>
      </w:r>
      <w:r w:rsidR="00F0177B" w:rsidRPr="00D16097">
        <w:rPr>
          <w:rFonts w:ascii="Arial" w:eastAsia="Arial" w:hAnsi="Arial" w:cs="Arial"/>
          <w:sz w:val="21"/>
          <w:szCs w:val="21"/>
        </w:rPr>
        <w:t>l</w:t>
      </w:r>
      <w:r w:rsidR="004B14FE" w:rsidRPr="00D16097">
        <w:rPr>
          <w:rFonts w:ascii="Arial" w:eastAsia="Arial" w:hAnsi="Arial" w:cs="Arial"/>
          <w:sz w:val="21"/>
          <w:szCs w:val="21"/>
        </w:rPr>
        <w:t>chester</w:t>
      </w:r>
      <w:r w:rsidR="004A7A77" w:rsidRPr="00D16097">
        <w:rPr>
          <w:rFonts w:ascii="Arial" w:eastAsia="Arial" w:hAnsi="Arial" w:cs="Arial"/>
          <w:sz w:val="21"/>
          <w:szCs w:val="21"/>
        </w:rPr>
        <w:t>,</w:t>
      </w:r>
      <w:r w:rsidR="00F0177B" w:rsidRPr="00D16097">
        <w:rPr>
          <w:rFonts w:ascii="Arial" w:eastAsia="Arial" w:hAnsi="Arial" w:cs="Arial"/>
          <w:sz w:val="21"/>
          <w:szCs w:val="21"/>
        </w:rPr>
        <w:t xml:space="preserve"> </w:t>
      </w:r>
      <w:r w:rsidR="004A7A77" w:rsidRPr="00D16097">
        <w:rPr>
          <w:rFonts w:ascii="Arial" w:eastAsia="Arial" w:hAnsi="Arial" w:cs="Arial"/>
          <w:sz w:val="21"/>
          <w:szCs w:val="21"/>
        </w:rPr>
        <w:t>CO1 1PJ,</w:t>
      </w:r>
      <w:r w:rsidRPr="00D16097">
        <w:rPr>
          <w:rFonts w:ascii="Arial" w:eastAsia="Arial" w:hAnsi="Arial" w:cs="Arial"/>
          <w:sz w:val="21"/>
          <w:szCs w:val="21"/>
        </w:rPr>
        <w:t xml:space="preserve"> during the times stated below</w:t>
      </w:r>
      <w:r w:rsidR="575F68B3" w:rsidRPr="00D16097">
        <w:rPr>
          <w:rFonts w:ascii="Arial" w:eastAsia="Arial" w:hAnsi="Arial" w:cs="Arial"/>
          <w:sz w:val="21"/>
          <w:szCs w:val="21"/>
        </w:rPr>
        <w:t>.</w:t>
      </w:r>
      <w:r w:rsidRPr="00D16097">
        <w:rPr>
          <w:rFonts w:ascii="Arial" w:eastAsia="Arial" w:hAnsi="Arial" w:cs="Arial"/>
          <w:sz w:val="21"/>
          <w:szCs w:val="21"/>
        </w:rPr>
        <w:t xml:space="preserve"> </w:t>
      </w:r>
    </w:p>
    <w:p w14:paraId="3399C71A" w14:textId="77777777" w:rsidR="00763F23" w:rsidRPr="00D16097" w:rsidRDefault="00763F23" w:rsidP="00A93D2D">
      <w:pPr>
        <w:pStyle w:val="NoSpacing"/>
        <w:rPr>
          <w:rFonts w:ascii="Arial" w:eastAsia="Arial" w:hAnsi="Arial" w:cs="Arial"/>
          <w:sz w:val="21"/>
          <w:szCs w:val="21"/>
        </w:rPr>
      </w:pPr>
    </w:p>
    <w:p w14:paraId="3399C71B" w14:textId="52DE1A36" w:rsidR="00763F23" w:rsidRPr="00D16097" w:rsidRDefault="002A17CB" w:rsidP="00A93D2D">
      <w:pPr>
        <w:pStyle w:val="NoSpacing"/>
        <w:rPr>
          <w:rFonts w:ascii="Arial" w:eastAsia="Arial" w:hAnsi="Arial" w:cs="Arial"/>
          <w:sz w:val="21"/>
          <w:szCs w:val="21"/>
        </w:rPr>
      </w:pPr>
      <w:r w:rsidRPr="00D16097">
        <w:rPr>
          <w:rFonts w:ascii="Arial" w:eastAsia="Arial" w:hAnsi="Arial" w:cs="Arial"/>
          <w:sz w:val="21"/>
          <w:szCs w:val="21"/>
        </w:rPr>
        <w:t>3.</w:t>
      </w:r>
      <w:r w:rsidR="00E45AC6" w:rsidRPr="00D16097">
        <w:rPr>
          <w:rFonts w:ascii="Arial" w:eastAsia="Arial" w:hAnsi="Arial" w:cs="Arial"/>
          <w:sz w:val="21"/>
          <w:szCs w:val="21"/>
        </w:rPr>
        <w:t xml:space="preserve"> </w:t>
      </w:r>
      <w:r w:rsidRPr="00D16097">
        <w:rPr>
          <w:rFonts w:ascii="Arial" w:eastAsia="Arial" w:hAnsi="Arial" w:cs="Arial"/>
          <w:sz w:val="21"/>
          <w:szCs w:val="21"/>
        </w:rPr>
        <w:t xml:space="preserve">Nomination papers must be delivered to the Police Area Returning Officer </w:t>
      </w:r>
      <w:r w:rsidR="007165B0" w:rsidRPr="00D16097">
        <w:rPr>
          <w:rFonts w:ascii="Arial" w:eastAsia="Arial" w:hAnsi="Arial" w:cs="Arial"/>
          <w:sz w:val="21"/>
          <w:szCs w:val="21"/>
        </w:rPr>
        <w:t>at</w:t>
      </w:r>
      <w:r w:rsidRPr="00D16097">
        <w:rPr>
          <w:rFonts w:ascii="Arial" w:eastAsia="Arial" w:hAnsi="Arial" w:cs="Arial"/>
          <w:sz w:val="21"/>
          <w:szCs w:val="21"/>
        </w:rPr>
        <w:t xml:space="preserve"> </w:t>
      </w:r>
      <w:r w:rsidR="007165B0" w:rsidRPr="00D16097">
        <w:rPr>
          <w:rFonts w:ascii="Arial" w:eastAsia="Arial" w:hAnsi="Arial" w:cs="Arial"/>
          <w:sz w:val="21"/>
          <w:szCs w:val="21"/>
        </w:rPr>
        <w:t>Colchester Town Hall, High Street, Colchester, CO1 1PJ</w:t>
      </w:r>
      <w:r w:rsidRPr="00D16097">
        <w:rPr>
          <w:rFonts w:ascii="Arial" w:eastAsia="Arial" w:hAnsi="Arial" w:cs="Arial"/>
          <w:sz w:val="21"/>
          <w:szCs w:val="21"/>
        </w:rPr>
        <w:t xml:space="preserve"> on any working day after the date of this notice, on Monday to Friday between 9 a.m. and 4 p.m. (excluding bank holidays) but no later than 4 p.m. on </w:t>
      </w:r>
      <w:r w:rsidR="007165B0" w:rsidRPr="00D16097">
        <w:rPr>
          <w:rFonts w:ascii="Arial" w:eastAsia="Arial" w:hAnsi="Arial" w:cs="Arial"/>
          <w:sz w:val="21"/>
          <w:szCs w:val="21"/>
        </w:rPr>
        <w:t xml:space="preserve">Friday 5 </w:t>
      </w:r>
      <w:r w:rsidRPr="00D16097">
        <w:rPr>
          <w:rFonts w:ascii="Arial" w:eastAsia="Arial" w:hAnsi="Arial" w:cs="Arial"/>
          <w:sz w:val="21"/>
          <w:szCs w:val="21"/>
        </w:rPr>
        <w:t>April 202</w:t>
      </w:r>
      <w:r w:rsidR="007165B0" w:rsidRPr="00D16097">
        <w:rPr>
          <w:rFonts w:ascii="Arial" w:eastAsia="Arial" w:hAnsi="Arial" w:cs="Arial"/>
          <w:sz w:val="21"/>
          <w:szCs w:val="21"/>
        </w:rPr>
        <w:t>4</w:t>
      </w:r>
      <w:r w:rsidRPr="00D16097">
        <w:rPr>
          <w:rFonts w:ascii="Arial" w:eastAsia="Arial" w:hAnsi="Arial" w:cs="Arial"/>
          <w:sz w:val="21"/>
          <w:szCs w:val="21"/>
        </w:rPr>
        <w:t>.</w:t>
      </w:r>
    </w:p>
    <w:p w14:paraId="3399C71C" w14:textId="77777777" w:rsidR="00763F23" w:rsidRPr="00D16097" w:rsidRDefault="00763F23" w:rsidP="00A93D2D">
      <w:pPr>
        <w:pStyle w:val="NoSpacing"/>
        <w:rPr>
          <w:rFonts w:ascii="Arial" w:eastAsia="Arial" w:hAnsi="Arial" w:cs="Arial"/>
          <w:sz w:val="21"/>
          <w:szCs w:val="21"/>
        </w:rPr>
      </w:pPr>
    </w:p>
    <w:p w14:paraId="3399C71D" w14:textId="4FCB4867" w:rsidR="00763F23" w:rsidRPr="00D16097" w:rsidRDefault="002A17CB" w:rsidP="00A93D2D">
      <w:pPr>
        <w:pStyle w:val="NoSpacing"/>
        <w:rPr>
          <w:rFonts w:ascii="Arial" w:eastAsia="Arial" w:hAnsi="Arial" w:cs="Arial"/>
          <w:sz w:val="21"/>
          <w:szCs w:val="21"/>
        </w:rPr>
      </w:pPr>
      <w:r w:rsidRPr="00D16097">
        <w:rPr>
          <w:rFonts w:ascii="Arial" w:eastAsia="Arial" w:hAnsi="Arial" w:cs="Arial"/>
          <w:sz w:val="21"/>
          <w:szCs w:val="21"/>
        </w:rPr>
        <w:t>4.</w:t>
      </w:r>
      <w:r w:rsidR="00E45AC6" w:rsidRPr="00D16097">
        <w:rPr>
          <w:rFonts w:ascii="Arial" w:eastAsia="Arial" w:hAnsi="Arial" w:cs="Arial"/>
          <w:sz w:val="21"/>
          <w:szCs w:val="21"/>
        </w:rPr>
        <w:t xml:space="preserve"> </w:t>
      </w:r>
      <w:r w:rsidRPr="00D16097">
        <w:rPr>
          <w:rFonts w:ascii="Arial" w:eastAsia="Arial" w:hAnsi="Arial" w:cs="Arial"/>
          <w:color w:val="000000" w:themeColor="text1"/>
          <w:sz w:val="21"/>
          <w:szCs w:val="21"/>
        </w:rPr>
        <w:t>A deposit of £5</w:t>
      </w:r>
      <w:r w:rsidR="215A4DBF" w:rsidRPr="00D16097">
        <w:rPr>
          <w:rFonts w:ascii="Arial" w:eastAsia="Arial" w:hAnsi="Arial" w:cs="Arial"/>
          <w:color w:val="000000" w:themeColor="text1"/>
          <w:sz w:val="21"/>
          <w:szCs w:val="21"/>
        </w:rPr>
        <w:t>,</w:t>
      </w:r>
      <w:r w:rsidRPr="00D16097">
        <w:rPr>
          <w:rFonts w:ascii="Arial" w:eastAsia="Arial" w:hAnsi="Arial" w:cs="Arial"/>
          <w:color w:val="000000" w:themeColor="text1"/>
          <w:sz w:val="21"/>
          <w:szCs w:val="21"/>
        </w:rPr>
        <w:t xml:space="preserve">000 must be paid for each candidate by either legal tender, </w:t>
      </w:r>
      <w:r w:rsidR="00C5595F" w:rsidRPr="00D16097">
        <w:rPr>
          <w:rFonts w:ascii="Arial" w:eastAsia="Arial" w:hAnsi="Arial" w:cs="Arial"/>
          <w:color w:val="000000" w:themeColor="text1"/>
          <w:sz w:val="21"/>
          <w:szCs w:val="21"/>
        </w:rPr>
        <w:t xml:space="preserve">electronic bank transfer or </w:t>
      </w:r>
      <w:r w:rsidRPr="00D16097">
        <w:rPr>
          <w:rFonts w:ascii="Arial" w:eastAsia="Arial" w:hAnsi="Arial" w:cs="Arial"/>
          <w:color w:val="000000" w:themeColor="text1"/>
          <w:sz w:val="21"/>
          <w:szCs w:val="21"/>
        </w:rPr>
        <w:t>banker’s draft from a bank which carries on business in the United Kingdom.</w:t>
      </w:r>
    </w:p>
    <w:p w14:paraId="3399C71E" w14:textId="77777777" w:rsidR="00763F23" w:rsidRPr="00D16097" w:rsidRDefault="00763F23" w:rsidP="00A93D2D">
      <w:pPr>
        <w:pStyle w:val="NoSpacing"/>
        <w:rPr>
          <w:rFonts w:ascii="Arial" w:eastAsia="Arial" w:hAnsi="Arial" w:cs="Arial"/>
          <w:sz w:val="21"/>
          <w:szCs w:val="21"/>
        </w:rPr>
      </w:pPr>
    </w:p>
    <w:p w14:paraId="3399C71F" w14:textId="11A39B5C" w:rsidR="00763F23" w:rsidRPr="00D16097" w:rsidRDefault="002A17CB" w:rsidP="00A93D2D">
      <w:pPr>
        <w:pStyle w:val="NoSpacing"/>
        <w:rPr>
          <w:rFonts w:ascii="Arial" w:eastAsia="Arial" w:hAnsi="Arial" w:cs="Arial"/>
          <w:sz w:val="21"/>
          <w:szCs w:val="21"/>
        </w:rPr>
      </w:pPr>
      <w:r w:rsidRPr="11F5FB26">
        <w:rPr>
          <w:rFonts w:ascii="Arial" w:eastAsia="Arial" w:hAnsi="Arial" w:cs="Arial"/>
          <w:sz w:val="21"/>
          <w:szCs w:val="21"/>
        </w:rPr>
        <w:t>5.</w:t>
      </w:r>
      <w:r w:rsidR="00E45AC6" w:rsidRPr="11F5FB26">
        <w:rPr>
          <w:rFonts w:ascii="Arial" w:eastAsia="Arial" w:hAnsi="Arial" w:cs="Arial"/>
          <w:sz w:val="21"/>
          <w:szCs w:val="21"/>
        </w:rPr>
        <w:t xml:space="preserve"> </w:t>
      </w:r>
      <w:r w:rsidRPr="11F5FB26">
        <w:rPr>
          <w:rFonts w:ascii="Arial" w:eastAsia="Arial" w:hAnsi="Arial" w:cs="Arial"/>
          <w:sz w:val="21"/>
          <w:szCs w:val="21"/>
        </w:rPr>
        <w:t xml:space="preserve">If the election is contested the poll will take place on Thursday, </w:t>
      </w:r>
      <w:r w:rsidR="00D36B27" w:rsidRPr="11F5FB26">
        <w:rPr>
          <w:rFonts w:ascii="Arial" w:eastAsia="Arial" w:hAnsi="Arial" w:cs="Arial"/>
          <w:sz w:val="21"/>
          <w:szCs w:val="21"/>
        </w:rPr>
        <w:t>2</w:t>
      </w:r>
      <w:r w:rsidRPr="11F5FB26">
        <w:rPr>
          <w:rFonts w:ascii="Arial" w:eastAsia="Arial" w:hAnsi="Arial" w:cs="Arial"/>
          <w:sz w:val="21"/>
          <w:szCs w:val="21"/>
        </w:rPr>
        <w:t xml:space="preserve"> May 202</w:t>
      </w:r>
      <w:r w:rsidR="00D36B27" w:rsidRPr="11F5FB26">
        <w:rPr>
          <w:rFonts w:ascii="Arial" w:eastAsia="Arial" w:hAnsi="Arial" w:cs="Arial"/>
          <w:sz w:val="21"/>
          <w:szCs w:val="21"/>
        </w:rPr>
        <w:t>4</w:t>
      </w:r>
      <w:r w:rsidR="00DE1F8D" w:rsidRPr="11F5FB26">
        <w:rPr>
          <w:rFonts w:ascii="Arial" w:eastAsia="Arial" w:hAnsi="Arial" w:cs="Arial"/>
          <w:sz w:val="21"/>
          <w:szCs w:val="21"/>
        </w:rPr>
        <w:t xml:space="preserve"> between the hours of </w:t>
      </w:r>
      <w:r w:rsidR="00725103" w:rsidRPr="11F5FB26">
        <w:rPr>
          <w:rFonts w:ascii="Arial" w:eastAsia="Arial" w:hAnsi="Arial" w:cs="Arial"/>
          <w:sz w:val="21"/>
          <w:szCs w:val="21"/>
        </w:rPr>
        <w:t xml:space="preserve">7 </w:t>
      </w:r>
      <w:r w:rsidR="00C95D2F" w:rsidRPr="11F5FB26">
        <w:rPr>
          <w:rFonts w:ascii="Arial" w:eastAsia="Arial" w:hAnsi="Arial" w:cs="Arial"/>
          <w:sz w:val="21"/>
          <w:szCs w:val="21"/>
        </w:rPr>
        <w:t>a.m.</w:t>
      </w:r>
      <w:r w:rsidR="00725103" w:rsidRPr="11F5FB26">
        <w:rPr>
          <w:rFonts w:ascii="Arial" w:eastAsia="Arial" w:hAnsi="Arial" w:cs="Arial"/>
          <w:sz w:val="21"/>
          <w:szCs w:val="21"/>
        </w:rPr>
        <w:t xml:space="preserve"> and 10</w:t>
      </w:r>
      <w:r w:rsidR="00C95D2F" w:rsidRPr="11F5FB26">
        <w:rPr>
          <w:rFonts w:ascii="Arial" w:eastAsia="Arial" w:hAnsi="Arial" w:cs="Arial"/>
          <w:sz w:val="21"/>
          <w:szCs w:val="21"/>
        </w:rPr>
        <w:t xml:space="preserve"> p.m</w:t>
      </w:r>
      <w:r w:rsidRPr="11F5FB26">
        <w:rPr>
          <w:rFonts w:ascii="Arial" w:eastAsia="Arial" w:hAnsi="Arial" w:cs="Arial"/>
          <w:sz w:val="21"/>
          <w:szCs w:val="21"/>
        </w:rPr>
        <w:t>.</w:t>
      </w:r>
    </w:p>
    <w:p w14:paraId="3399C720" w14:textId="77777777" w:rsidR="00763F23" w:rsidRPr="00D16097" w:rsidRDefault="00763F23" w:rsidP="00A93D2D">
      <w:pPr>
        <w:pStyle w:val="NoSpacing"/>
        <w:rPr>
          <w:rFonts w:ascii="Arial" w:eastAsia="Arial" w:hAnsi="Arial" w:cs="Arial"/>
          <w:sz w:val="21"/>
          <w:szCs w:val="21"/>
        </w:rPr>
      </w:pPr>
    </w:p>
    <w:p w14:paraId="3399C721" w14:textId="40C89F86" w:rsidR="00763F23" w:rsidRPr="0072220A" w:rsidRDefault="002A17CB" w:rsidP="00A93D2D">
      <w:pPr>
        <w:pStyle w:val="NoSpacing"/>
        <w:rPr>
          <w:rFonts w:ascii="Arial" w:hAnsi="Arial" w:cs="Arial"/>
          <w:sz w:val="21"/>
          <w:szCs w:val="21"/>
        </w:rPr>
      </w:pPr>
      <w:r w:rsidRPr="11F5FB26">
        <w:rPr>
          <w:rFonts w:ascii="Arial" w:eastAsia="Arial" w:hAnsi="Arial" w:cs="Arial"/>
          <w:sz w:val="21"/>
          <w:szCs w:val="21"/>
        </w:rPr>
        <w:t>6.</w:t>
      </w:r>
      <w:r w:rsidR="00E45AC6" w:rsidRPr="11F5FB26">
        <w:rPr>
          <w:rFonts w:ascii="Arial" w:eastAsia="Arial" w:hAnsi="Arial" w:cs="Arial"/>
          <w:sz w:val="21"/>
          <w:szCs w:val="21"/>
        </w:rPr>
        <w:t xml:space="preserve"> </w:t>
      </w:r>
      <w:r w:rsidR="00F16778" w:rsidRPr="11F5FB26">
        <w:rPr>
          <w:rFonts w:ascii="Arial" w:hAnsi="Arial" w:cs="Arial"/>
          <w:sz w:val="21"/>
          <w:szCs w:val="21"/>
        </w:rPr>
        <w:t xml:space="preserve">The last day to </w:t>
      </w:r>
      <w:proofErr w:type="gramStart"/>
      <w:r w:rsidR="00F16778" w:rsidRPr="11F5FB26">
        <w:rPr>
          <w:rFonts w:ascii="Arial" w:hAnsi="Arial" w:cs="Arial"/>
          <w:sz w:val="21"/>
          <w:szCs w:val="21"/>
        </w:rPr>
        <w:t>submit an application</w:t>
      </w:r>
      <w:proofErr w:type="gramEnd"/>
      <w:r w:rsidR="00F16778" w:rsidRPr="11F5FB26">
        <w:rPr>
          <w:rFonts w:ascii="Arial" w:hAnsi="Arial" w:cs="Arial"/>
          <w:sz w:val="21"/>
          <w:szCs w:val="21"/>
        </w:rPr>
        <w:t xml:space="preserve"> to be included </w:t>
      </w:r>
      <w:r w:rsidR="00447DD1" w:rsidRPr="11F5FB26">
        <w:rPr>
          <w:rFonts w:ascii="Arial" w:hAnsi="Arial" w:cs="Arial"/>
          <w:sz w:val="21"/>
          <w:szCs w:val="21"/>
        </w:rPr>
        <w:t>o</w:t>
      </w:r>
      <w:r w:rsidR="00F16778" w:rsidRPr="11F5FB26">
        <w:rPr>
          <w:rFonts w:ascii="Arial" w:hAnsi="Arial" w:cs="Arial"/>
          <w:sz w:val="21"/>
          <w:szCs w:val="21"/>
        </w:rPr>
        <w:t>n the electoral register to be used at this election is</w:t>
      </w:r>
      <w:r w:rsidR="004043ED">
        <w:rPr>
          <w:rFonts w:ascii="Arial" w:hAnsi="Arial" w:cs="Arial"/>
          <w:sz w:val="21"/>
          <w:szCs w:val="21"/>
        </w:rPr>
        <w:t xml:space="preserve"> midnight</w:t>
      </w:r>
      <w:r w:rsidR="00EC7E0A">
        <w:rPr>
          <w:rFonts w:ascii="Arial" w:hAnsi="Arial" w:cs="Arial"/>
          <w:sz w:val="21"/>
          <w:szCs w:val="21"/>
        </w:rPr>
        <w:t xml:space="preserve"> on </w:t>
      </w:r>
      <w:r w:rsidR="00511C8A" w:rsidRPr="11F5FB26">
        <w:rPr>
          <w:rFonts w:ascii="Arial" w:hAnsi="Arial" w:cs="Arial"/>
          <w:sz w:val="21"/>
          <w:szCs w:val="21"/>
        </w:rPr>
        <w:t>Tuesday 16 April 2024</w:t>
      </w:r>
      <w:r w:rsidR="00F16778" w:rsidRPr="11F5FB26">
        <w:rPr>
          <w:rFonts w:ascii="Arial" w:hAnsi="Arial" w:cs="Arial"/>
          <w:sz w:val="21"/>
          <w:szCs w:val="21"/>
        </w:rPr>
        <w:t xml:space="preserve">. Applications can also be made online </w:t>
      </w:r>
      <w:hyperlink r:id="rId7">
        <w:r w:rsidR="00511C8A" w:rsidRPr="11F5FB26">
          <w:rPr>
            <w:rStyle w:val="Hyperlink"/>
          </w:rPr>
          <w:t>www.gov.uk/register-to-vote</w:t>
        </w:r>
      </w:hyperlink>
      <w:r w:rsidR="00F16778" w:rsidRPr="11F5FB26">
        <w:rPr>
          <w:rFonts w:ascii="Arial" w:hAnsi="Arial" w:cs="Arial"/>
          <w:sz w:val="21"/>
          <w:szCs w:val="21"/>
        </w:rPr>
        <w:t xml:space="preserve">. For electors voting in polling stations there is a legal requirement to take a prescribed form of photographic identification to vote. A full list of the prescribed forms of photographic identification is available </w:t>
      </w:r>
      <w:r w:rsidR="00B61072" w:rsidRPr="11F5FB26">
        <w:rPr>
          <w:rFonts w:ascii="Arial" w:hAnsi="Arial" w:cs="Arial"/>
          <w:sz w:val="21"/>
          <w:szCs w:val="21"/>
        </w:rPr>
        <w:t xml:space="preserve">on </w:t>
      </w:r>
      <w:r w:rsidR="004F4F86" w:rsidRPr="11F5FB26">
        <w:rPr>
          <w:rFonts w:ascii="Arial" w:hAnsi="Arial" w:cs="Arial"/>
          <w:sz w:val="21"/>
          <w:szCs w:val="21"/>
        </w:rPr>
        <w:t>the</w:t>
      </w:r>
      <w:r w:rsidR="00FE17B8" w:rsidRPr="11F5FB26">
        <w:rPr>
          <w:rFonts w:ascii="Arial" w:hAnsi="Arial" w:cs="Arial"/>
          <w:sz w:val="21"/>
          <w:szCs w:val="21"/>
        </w:rPr>
        <w:t xml:space="preserve"> relevant</w:t>
      </w:r>
      <w:r w:rsidR="004F4F86" w:rsidRPr="11F5FB26">
        <w:rPr>
          <w:rFonts w:ascii="Arial" w:hAnsi="Arial" w:cs="Arial"/>
          <w:sz w:val="21"/>
          <w:szCs w:val="21"/>
        </w:rPr>
        <w:t xml:space="preserve"> local </w:t>
      </w:r>
      <w:r w:rsidR="00E25F11" w:rsidRPr="11F5FB26">
        <w:rPr>
          <w:rFonts w:ascii="Arial" w:hAnsi="Arial" w:cs="Arial"/>
          <w:sz w:val="21"/>
          <w:szCs w:val="21"/>
        </w:rPr>
        <w:t>a</w:t>
      </w:r>
      <w:r w:rsidR="004F4F86" w:rsidRPr="11F5FB26">
        <w:rPr>
          <w:rFonts w:ascii="Arial" w:hAnsi="Arial" w:cs="Arial"/>
          <w:sz w:val="21"/>
          <w:szCs w:val="21"/>
        </w:rPr>
        <w:t>uthori</w:t>
      </w:r>
      <w:r w:rsidR="00E25F11" w:rsidRPr="11F5FB26">
        <w:rPr>
          <w:rFonts w:ascii="Arial" w:hAnsi="Arial" w:cs="Arial"/>
          <w:sz w:val="21"/>
          <w:szCs w:val="21"/>
        </w:rPr>
        <w:t>ty</w:t>
      </w:r>
      <w:r w:rsidR="00B61072" w:rsidRPr="11F5FB26">
        <w:rPr>
          <w:rFonts w:ascii="Arial" w:hAnsi="Arial" w:cs="Arial"/>
          <w:sz w:val="21"/>
          <w:szCs w:val="21"/>
        </w:rPr>
        <w:t xml:space="preserve"> website. </w:t>
      </w:r>
      <w:r w:rsidR="00F16778" w:rsidRPr="11F5FB26">
        <w:rPr>
          <w:rFonts w:ascii="Arial" w:hAnsi="Arial" w:cs="Arial"/>
          <w:sz w:val="21"/>
          <w:szCs w:val="21"/>
        </w:rPr>
        <w:t xml:space="preserve">For those who require a Voter Authority Certificate </w:t>
      </w:r>
      <w:r w:rsidR="008D64EC">
        <w:rPr>
          <w:rFonts w:ascii="Arial" w:hAnsi="Arial" w:cs="Arial"/>
          <w:sz w:val="21"/>
          <w:szCs w:val="21"/>
        </w:rPr>
        <w:t>or an Anon</w:t>
      </w:r>
      <w:r w:rsidR="00B50EF0">
        <w:rPr>
          <w:rFonts w:ascii="Arial" w:hAnsi="Arial" w:cs="Arial"/>
          <w:sz w:val="21"/>
          <w:szCs w:val="21"/>
        </w:rPr>
        <w:t xml:space="preserve">ymous </w:t>
      </w:r>
      <w:r w:rsidR="00A10CB5">
        <w:rPr>
          <w:rFonts w:ascii="Arial" w:hAnsi="Arial" w:cs="Arial"/>
          <w:sz w:val="21"/>
          <w:szCs w:val="21"/>
        </w:rPr>
        <w:t xml:space="preserve">Elector Document </w:t>
      </w:r>
      <w:r w:rsidR="00F16778" w:rsidRPr="11F5FB26">
        <w:rPr>
          <w:rFonts w:ascii="Arial" w:hAnsi="Arial" w:cs="Arial"/>
          <w:sz w:val="21"/>
          <w:szCs w:val="21"/>
        </w:rPr>
        <w:t>to meet the requirement for photographic identification, applications can be made at</w:t>
      </w:r>
      <w:r w:rsidR="0082095B">
        <w:rPr>
          <w:rFonts w:ascii="Arial" w:hAnsi="Arial" w:cs="Arial"/>
          <w:sz w:val="21"/>
          <w:szCs w:val="21"/>
        </w:rPr>
        <w:t xml:space="preserve"> </w:t>
      </w:r>
      <w:hyperlink r:id="rId8" w:history="1">
        <w:r w:rsidR="0082095B" w:rsidRPr="000D5C3C">
          <w:rPr>
            <w:rStyle w:val="Hyperlink"/>
          </w:rPr>
          <w:t>www.voter-authority-certificate.service.gov.uk/</w:t>
        </w:r>
      </w:hyperlink>
      <w:r w:rsidR="00B61072" w:rsidRPr="11F5FB26">
        <w:rPr>
          <w:rFonts w:ascii="Arial" w:hAnsi="Arial" w:cs="Arial"/>
          <w:sz w:val="21"/>
          <w:szCs w:val="21"/>
        </w:rPr>
        <w:t>.</w:t>
      </w:r>
    </w:p>
    <w:p w14:paraId="3399C722" w14:textId="77777777" w:rsidR="00763F23" w:rsidRPr="00D16097" w:rsidRDefault="00763F23" w:rsidP="00A93D2D">
      <w:pPr>
        <w:pStyle w:val="NoSpacing"/>
        <w:rPr>
          <w:rFonts w:ascii="Arial" w:eastAsia="Arial" w:hAnsi="Arial" w:cs="Arial"/>
          <w:sz w:val="21"/>
          <w:szCs w:val="21"/>
        </w:rPr>
      </w:pPr>
    </w:p>
    <w:p w14:paraId="3399C723" w14:textId="69A7E217" w:rsidR="00763F23" w:rsidRPr="00D16097" w:rsidRDefault="002A17CB" w:rsidP="00A93D2D">
      <w:pPr>
        <w:pStyle w:val="NoSpacing"/>
        <w:rPr>
          <w:rFonts w:ascii="Arial" w:eastAsia="Arial" w:hAnsi="Arial" w:cs="Arial"/>
          <w:sz w:val="21"/>
          <w:szCs w:val="21"/>
        </w:rPr>
      </w:pPr>
      <w:r w:rsidRPr="00D16097">
        <w:rPr>
          <w:rFonts w:ascii="Arial" w:eastAsia="Arial" w:hAnsi="Arial" w:cs="Arial"/>
          <w:sz w:val="21"/>
          <w:szCs w:val="21"/>
        </w:rPr>
        <w:t>7.</w:t>
      </w:r>
      <w:r w:rsidR="00E45AC6" w:rsidRPr="00D16097">
        <w:rPr>
          <w:rFonts w:ascii="Arial" w:eastAsia="Arial" w:hAnsi="Arial" w:cs="Arial"/>
          <w:sz w:val="21"/>
          <w:szCs w:val="21"/>
        </w:rPr>
        <w:t xml:space="preserve"> </w:t>
      </w:r>
      <w:r w:rsidRPr="00D16097">
        <w:rPr>
          <w:rFonts w:ascii="Arial" w:eastAsia="Arial" w:hAnsi="Arial" w:cs="Arial"/>
          <w:sz w:val="21"/>
          <w:szCs w:val="21"/>
        </w:rPr>
        <w:t xml:space="preserve">Applications, amendments or cancellations of postal votes and amendments or cancellations of proxy votes must reach the Electoral Registration Officer </w:t>
      </w:r>
      <w:bookmarkStart w:id="0" w:name="_Hlk161125499"/>
      <w:r w:rsidRPr="00D16097">
        <w:rPr>
          <w:rFonts w:ascii="Arial" w:eastAsia="Arial" w:hAnsi="Arial" w:cs="Arial"/>
          <w:sz w:val="21"/>
          <w:szCs w:val="21"/>
        </w:rPr>
        <w:t>for the relevant electoral area (i.e. the local authority area)</w:t>
      </w:r>
      <w:bookmarkEnd w:id="0"/>
      <w:r w:rsidRPr="00D16097">
        <w:rPr>
          <w:rFonts w:ascii="Arial" w:eastAsia="Arial" w:hAnsi="Arial" w:cs="Arial"/>
          <w:sz w:val="21"/>
          <w:szCs w:val="21"/>
        </w:rPr>
        <w:t xml:space="preserve"> where the elector is registered to vote by 5 p.m. on </w:t>
      </w:r>
      <w:r w:rsidR="00BF1144" w:rsidRPr="00D16097">
        <w:rPr>
          <w:rFonts w:ascii="Arial" w:eastAsia="Arial" w:hAnsi="Arial" w:cs="Arial"/>
          <w:sz w:val="21"/>
          <w:szCs w:val="21"/>
        </w:rPr>
        <w:t>Wednesday</w:t>
      </w:r>
      <w:r w:rsidR="001A7986" w:rsidRPr="00D16097">
        <w:rPr>
          <w:rFonts w:ascii="Arial" w:eastAsia="Arial" w:hAnsi="Arial" w:cs="Arial"/>
          <w:sz w:val="21"/>
          <w:szCs w:val="21"/>
        </w:rPr>
        <w:t>,</w:t>
      </w:r>
      <w:r w:rsidR="00BF1144" w:rsidRPr="00D16097">
        <w:rPr>
          <w:rFonts w:ascii="Arial" w:eastAsia="Arial" w:hAnsi="Arial" w:cs="Arial"/>
          <w:sz w:val="21"/>
          <w:szCs w:val="21"/>
        </w:rPr>
        <w:t xml:space="preserve"> 17 </w:t>
      </w:r>
      <w:r w:rsidRPr="00D16097">
        <w:rPr>
          <w:rFonts w:ascii="Arial" w:eastAsia="Arial" w:hAnsi="Arial" w:cs="Arial"/>
          <w:sz w:val="21"/>
          <w:szCs w:val="21"/>
        </w:rPr>
        <w:t>April 202</w:t>
      </w:r>
      <w:r w:rsidR="00BF1144" w:rsidRPr="00D16097">
        <w:rPr>
          <w:rFonts w:ascii="Arial" w:eastAsia="Arial" w:hAnsi="Arial" w:cs="Arial"/>
          <w:sz w:val="21"/>
          <w:szCs w:val="21"/>
        </w:rPr>
        <w:t>4</w:t>
      </w:r>
      <w:r w:rsidRPr="00D16097">
        <w:rPr>
          <w:rFonts w:ascii="Arial" w:eastAsia="Arial" w:hAnsi="Arial" w:cs="Arial"/>
          <w:sz w:val="21"/>
          <w:szCs w:val="21"/>
        </w:rPr>
        <w:t>.</w:t>
      </w:r>
    </w:p>
    <w:p w14:paraId="3399C724" w14:textId="77777777" w:rsidR="00763F23" w:rsidRPr="00D16097" w:rsidRDefault="00763F23" w:rsidP="00A93D2D">
      <w:pPr>
        <w:pStyle w:val="NoSpacing"/>
        <w:rPr>
          <w:rFonts w:ascii="Arial" w:eastAsia="Arial" w:hAnsi="Arial" w:cs="Arial"/>
          <w:sz w:val="21"/>
          <w:szCs w:val="21"/>
        </w:rPr>
      </w:pPr>
    </w:p>
    <w:p w14:paraId="3399C725" w14:textId="2C1C5A6F" w:rsidR="00763F23" w:rsidRPr="00D16097" w:rsidRDefault="002A17CB" w:rsidP="00A93D2D">
      <w:pPr>
        <w:pStyle w:val="NoSpacing"/>
        <w:rPr>
          <w:rFonts w:ascii="Arial" w:eastAsia="Arial" w:hAnsi="Arial" w:cs="Arial"/>
          <w:sz w:val="21"/>
          <w:szCs w:val="21"/>
        </w:rPr>
      </w:pPr>
      <w:r w:rsidRPr="00D16097">
        <w:rPr>
          <w:rFonts w:ascii="Arial" w:eastAsia="Arial" w:hAnsi="Arial" w:cs="Arial"/>
          <w:sz w:val="21"/>
          <w:szCs w:val="21"/>
        </w:rPr>
        <w:t>8.</w:t>
      </w:r>
      <w:r w:rsidR="00E45AC6" w:rsidRPr="00D16097">
        <w:rPr>
          <w:rFonts w:ascii="Arial" w:eastAsia="Arial" w:hAnsi="Arial" w:cs="Arial"/>
          <w:sz w:val="21"/>
          <w:szCs w:val="21"/>
        </w:rPr>
        <w:t xml:space="preserve"> </w:t>
      </w:r>
      <w:r w:rsidRPr="00D16097">
        <w:rPr>
          <w:rFonts w:ascii="Arial" w:eastAsia="Arial" w:hAnsi="Arial" w:cs="Arial"/>
          <w:sz w:val="21"/>
          <w:szCs w:val="21"/>
        </w:rPr>
        <w:t xml:space="preserve">New applications to vote by proxy at this election must reach the Electoral Registration Officer for the relevant electoral area (i.e. the local authority area) where the elector is registered to vote by 5 p.m. on </w:t>
      </w:r>
      <w:r w:rsidR="001A7986" w:rsidRPr="00D16097">
        <w:rPr>
          <w:rFonts w:ascii="Arial" w:eastAsia="Arial" w:hAnsi="Arial" w:cs="Arial"/>
          <w:sz w:val="21"/>
          <w:szCs w:val="21"/>
        </w:rPr>
        <w:t>Wednesday</w:t>
      </w:r>
      <w:r w:rsidR="00B64F82" w:rsidRPr="00D16097">
        <w:rPr>
          <w:rFonts w:ascii="Arial" w:eastAsia="Arial" w:hAnsi="Arial" w:cs="Arial"/>
          <w:sz w:val="21"/>
          <w:szCs w:val="21"/>
        </w:rPr>
        <w:t xml:space="preserve">, 24 </w:t>
      </w:r>
      <w:r w:rsidRPr="00D16097">
        <w:rPr>
          <w:rFonts w:ascii="Arial" w:eastAsia="Arial" w:hAnsi="Arial" w:cs="Arial"/>
          <w:sz w:val="21"/>
          <w:szCs w:val="21"/>
        </w:rPr>
        <w:t>April 202</w:t>
      </w:r>
      <w:r w:rsidR="00B64F82" w:rsidRPr="00D16097">
        <w:rPr>
          <w:rFonts w:ascii="Arial" w:eastAsia="Arial" w:hAnsi="Arial" w:cs="Arial"/>
          <w:sz w:val="21"/>
          <w:szCs w:val="21"/>
        </w:rPr>
        <w:t>4</w:t>
      </w:r>
      <w:r w:rsidRPr="00D16097">
        <w:rPr>
          <w:rFonts w:ascii="Arial" w:eastAsia="Arial" w:hAnsi="Arial" w:cs="Arial"/>
          <w:sz w:val="21"/>
          <w:szCs w:val="21"/>
        </w:rPr>
        <w:t>.</w:t>
      </w:r>
    </w:p>
    <w:p w14:paraId="3399C726" w14:textId="77777777" w:rsidR="00763F23" w:rsidRPr="00D16097" w:rsidRDefault="00763F23" w:rsidP="00A93D2D">
      <w:pPr>
        <w:pStyle w:val="NoSpacing"/>
        <w:rPr>
          <w:rFonts w:ascii="Arial" w:eastAsia="Arial" w:hAnsi="Arial" w:cs="Arial"/>
          <w:sz w:val="21"/>
          <w:szCs w:val="21"/>
        </w:rPr>
      </w:pPr>
    </w:p>
    <w:p w14:paraId="4B9E7FF3" w14:textId="30341CD6" w:rsidR="00D77930" w:rsidRPr="00D16097" w:rsidRDefault="002A17CB" w:rsidP="286F1934">
      <w:pPr>
        <w:pStyle w:val="NoSpacing"/>
        <w:rPr>
          <w:rFonts w:ascii="Arial" w:eastAsia="Arial" w:hAnsi="Arial" w:cs="Arial"/>
          <w:sz w:val="21"/>
          <w:szCs w:val="21"/>
        </w:rPr>
      </w:pPr>
      <w:r w:rsidRPr="00D16097">
        <w:rPr>
          <w:rFonts w:ascii="Arial" w:eastAsia="Arial" w:hAnsi="Arial" w:cs="Arial"/>
          <w:sz w:val="21"/>
          <w:szCs w:val="21"/>
        </w:rPr>
        <w:t>9.</w:t>
      </w:r>
      <w:r w:rsidR="00E45AC6" w:rsidRPr="00D16097">
        <w:rPr>
          <w:rFonts w:ascii="Arial" w:eastAsia="Arial" w:hAnsi="Arial" w:cs="Arial"/>
          <w:sz w:val="21"/>
          <w:szCs w:val="21"/>
        </w:rPr>
        <w:t xml:space="preserve">  </w:t>
      </w:r>
      <w:r w:rsidR="00D03D17" w:rsidRPr="00D16097">
        <w:rPr>
          <w:rFonts w:ascii="Arial" w:hAnsi="Arial" w:cs="Arial"/>
          <w:sz w:val="21"/>
          <w:szCs w:val="21"/>
        </w:rPr>
        <w:t>Applications to vote by emergency proxy at this election - applied for on grounds of a medical emergency (occurring after 5.00 p.m. on Wednesday</w:t>
      </w:r>
      <w:r w:rsidR="00BB0067" w:rsidRPr="00D16097">
        <w:rPr>
          <w:rFonts w:ascii="Arial" w:hAnsi="Arial" w:cs="Arial"/>
          <w:sz w:val="21"/>
          <w:szCs w:val="21"/>
        </w:rPr>
        <w:t xml:space="preserve">, </w:t>
      </w:r>
      <w:r w:rsidR="003146D0" w:rsidRPr="00D16097">
        <w:rPr>
          <w:rFonts w:ascii="Arial" w:hAnsi="Arial" w:cs="Arial"/>
          <w:sz w:val="21"/>
          <w:szCs w:val="21"/>
        </w:rPr>
        <w:t>24</w:t>
      </w:r>
      <w:r w:rsidR="00D03D17" w:rsidRPr="00D16097">
        <w:rPr>
          <w:rFonts w:ascii="Arial" w:hAnsi="Arial" w:cs="Arial"/>
          <w:sz w:val="21"/>
          <w:szCs w:val="21"/>
        </w:rPr>
        <w:t xml:space="preserve"> </w:t>
      </w:r>
      <w:r w:rsidR="003146D0" w:rsidRPr="00D16097">
        <w:rPr>
          <w:rFonts w:ascii="Arial" w:hAnsi="Arial" w:cs="Arial"/>
          <w:sz w:val="21"/>
          <w:szCs w:val="21"/>
        </w:rPr>
        <w:t>April</w:t>
      </w:r>
      <w:r w:rsidR="00D03D17" w:rsidRPr="00D16097">
        <w:rPr>
          <w:rFonts w:ascii="Arial" w:hAnsi="Arial" w:cs="Arial"/>
          <w:sz w:val="21"/>
          <w:szCs w:val="21"/>
        </w:rPr>
        <w:t xml:space="preserve"> 2024), because of work/service reasons (occurring after 5.00 p.m. on Wednesday</w:t>
      </w:r>
      <w:r w:rsidR="003146D0" w:rsidRPr="00D16097">
        <w:rPr>
          <w:rFonts w:ascii="Arial" w:hAnsi="Arial" w:cs="Arial"/>
          <w:sz w:val="21"/>
          <w:szCs w:val="21"/>
        </w:rPr>
        <w:t>, 24</w:t>
      </w:r>
      <w:r w:rsidR="00D03D17" w:rsidRPr="00D16097">
        <w:rPr>
          <w:rFonts w:ascii="Arial" w:hAnsi="Arial" w:cs="Arial"/>
          <w:sz w:val="21"/>
          <w:szCs w:val="21"/>
        </w:rPr>
        <w:t xml:space="preserve"> </w:t>
      </w:r>
      <w:r w:rsidR="003146D0" w:rsidRPr="00D16097">
        <w:rPr>
          <w:rFonts w:ascii="Arial" w:hAnsi="Arial" w:cs="Arial"/>
          <w:sz w:val="21"/>
          <w:szCs w:val="21"/>
        </w:rPr>
        <w:t>April</w:t>
      </w:r>
      <w:r w:rsidR="00D03D17" w:rsidRPr="00D16097">
        <w:rPr>
          <w:rFonts w:ascii="Arial" w:hAnsi="Arial" w:cs="Arial"/>
          <w:sz w:val="21"/>
          <w:szCs w:val="21"/>
        </w:rPr>
        <w:t xml:space="preserve"> 2024) or the form of acceptable photographic identification that you were intending to use to vote has been lost, stolen, damaged or destroyed, or has not yet been received if applied for recently - must reach the Electoral Registration Officer at the address </w:t>
      </w:r>
      <w:r w:rsidR="00D45394" w:rsidRPr="00D16097">
        <w:rPr>
          <w:rFonts w:ascii="Arial" w:eastAsia="Arial" w:hAnsi="Arial" w:cs="Arial"/>
          <w:sz w:val="21"/>
          <w:szCs w:val="21"/>
        </w:rPr>
        <w:t>for the relevant electoral area (i.e. the local authority area)</w:t>
      </w:r>
      <w:r w:rsidR="00D45394">
        <w:rPr>
          <w:rFonts w:ascii="Arial" w:eastAsia="Arial" w:hAnsi="Arial" w:cs="Arial"/>
          <w:sz w:val="21"/>
          <w:szCs w:val="21"/>
        </w:rPr>
        <w:t xml:space="preserve"> </w:t>
      </w:r>
      <w:r w:rsidR="00D03D17" w:rsidRPr="00D16097">
        <w:rPr>
          <w:rFonts w:ascii="Arial" w:hAnsi="Arial" w:cs="Arial"/>
          <w:sz w:val="21"/>
          <w:szCs w:val="21"/>
        </w:rPr>
        <w:t>by 5.00 p.m. on Thursday</w:t>
      </w:r>
      <w:r w:rsidR="0037483B" w:rsidRPr="00D16097">
        <w:rPr>
          <w:rFonts w:ascii="Arial" w:hAnsi="Arial" w:cs="Arial"/>
          <w:sz w:val="21"/>
          <w:szCs w:val="21"/>
        </w:rPr>
        <w:t>,</w:t>
      </w:r>
      <w:r w:rsidR="00D03D17" w:rsidRPr="00D16097">
        <w:rPr>
          <w:rFonts w:ascii="Arial" w:hAnsi="Arial" w:cs="Arial"/>
          <w:sz w:val="21"/>
          <w:szCs w:val="21"/>
        </w:rPr>
        <w:t xml:space="preserve"> </w:t>
      </w:r>
      <w:r w:rsidR="0037483B" w:rsidRPr="00D16097">
        <w:rPr>
          <w:rFonts w:ascii="Arial" w:hAnsi="Arial" w:cs="Arial"/>
          <w:sz w:val="21"/>
          <w:szCs w:val="21"/>
        </w:rPr>
        <w:t>2</w:t>
      </w:r>
      <w:r w:rsidR="00D03D17" w:rsidRPr="00D16097">
        <w:rPr>
          <w:rFonts w:ascii="Arial" w:hAnsi="Arial" w:cs="Arial"/>
          <w:sz w:val="21"/>
          <w:szCs w:val="21"/>
        </w:rPr>
        <w:t xml:space="preserve"> </w:t>
      </w:r>
      <w:r w:rsidR="0037483B" w:rsidRPr="00D16097">
        <w:rPr>
          <w:rFonts w:ascii="Arial" w:hAnsi="Arial" w:cs="Arial"/>
          <w:sz w:val="21"/>
          <w:szCs w:val="21"/>
        </w:rPr>
        <w:t>May</w:t>
      </w:r>
      <w:r w:rsidR="00D03D17" w:rsidRPr="00D16097">
        <w:rPr>
          <w:rFonts w:ascii="Arial" w:hAnsi="Arial" w:cs="Arial"/>
          <w:sz w:val="21"/>
          <w:szCs w:val="21"/>
        </w:rPr>
        <w:t xml:space="preserve"> 2024.</w:t>
      </w:r>
      <w:r w:rsidR="00D03D17" w:rsidRPr="00D16097">
        <w:rPr>
          <w:rFonts w:ascii="Arial" w:eastAsia="Arial" w:hAnsi="Arial" w:cs="Arial"/>
          <w:sz w:val="21"/>
          <w:szCs w:val="21"/>
        </w:rPr>
        <w:t xml:space="preserve"> </w:t>
      </w:r>
    </w:p>
    <w:p w14:paraId="6E0A952D" w14:textId="77777777" w:rsidR="00D77930" w:rsidRPr="00D16097" w:rsidRDefault="00D77930" w:rsidP="286F1934">
      <w:pPr>
        <w:pStyle w:val="NoSpacing"/>
        <w:rPr>
          <w:rFonts w:ascii="Arial" w:eastAsia="Arial" w:hAnsi="Arial" w:cs="Arial"/>
          <w:sz w:val="21"/>
          <w:szCs w:val="21"/>
        </w:rPr>
      </w:pPr>
    </w:p>
    <w:p w14:paraId="10F79C3D" w14:textId="45F3114A" w:rsidR="00E77D36" w:rsidRPr="0072220A" w:rsidRDefault="57069260" w:rsidP="0072220A">
      <w:pPr>
        <w:pStyle w:val="NoSpacing"/>
        <w:rPr>
          <w:rFonts w:ascii="Arial" w:eastAsia="Arial" w:hAnsi="Arial" w:cs="Arial"/>
          <w:sz w:val="21"/>
          <w:szCs w:val="21"/>
        </w:rPr>
      </w:pPr>
      <w:r w:rsidRPr="00D16097">
        <w:rPr>
          <w:rFonts w:ascii="Arial" w:eastAsia="Arial" w:hAnsi="Arial" w:cs="Arial"/>
          <w:sz w:val="21"/>
          <w:szCs w:val="21"/>
        </w:rPr>
        <w:t>10.</w:t>
      </w:r>
      <w:r w:rsidR="43AD8C11" w:rsidRPr="00D16097">
        <w:rPr>
          <w:rFonts w:ascii="Arial" w:eastAsia="Arial" w:hAnsi="Arial" w:cs="Arial"/>
          <w:sz w:val="21"/>
          <w:szCs w:val="21"/>
        </w:rPr>
        <w:t xml:space="preserve"> </w:t>
      </w:r>
      <w:r w:rsidRPr="00D16097">
        <w:rPr>
          <w:rFonts w:ascii="Arial" w:eastAsia="Arial" w:hAnsi="Arial" w:cs="Arial"/>
          <w:sz w:val="21"/>
          <w:szCs w:val="21"/>
        </w:rPr>
        <w:t xml:space="preserve">For the purposes of paragraphs 6, 7, 8 and 9 above, the address of the Electoral Registration Officer for electors and residents of </w:t>
      </w:r>
      <w:r w:rsidR="00FB4BA1">
        <w:rPr>
          <w:rFonts w:ascii="Arial" w:eastAsia="Arial" w:hAnsi="Arial" w:cs="Arial"/>
        </w:rPr>
        <w:t>Epping Forest is Electoral Services, EFDC, Civic Offices, High Street, Epping, CM16 4BZ</w:t>
      </w:r>
    </w:p>
    <w:p w14:paraId="365FC132" w14:textId="77777777" w:rsidR="00E77D36" w:rsidRDefault="00E77D36" w:rsidP="00F852D3">
      <w:pPr>
        <w:spacing w:after="0" w:line="240" w:lineRule="auto"/>
        <w:rPr>
          <w:rFonts w:ascii="Arial" w:eastAsia="Arial" w:hAnsi="Arial" w:cs="Arial"/>
          <w:sz w:val="20"/>
          <w:szCs w:val="20"/>
        </w:rPr>
      </w:pPr>
    </w:p>
    <w:p w14:paraId="4790BC47" w14:textId="2CD68407" w:rsidR="00F852D3" w:rsidRPr="00E25F11" w:rsidRDefault="00F852D3" w:rsidP="00D16097">
      <w:pPr>
        <w:spacing w:after="0" w:line="240" w:lineRule="auto"/>
        <w:rPr>
          <w:rFonts w:ascii="Arial" w:eastAsia="Arial" w:hAnsi="Arial" w:cs="Arial"/>
          <w:sz w:val="20"/>
          <w:szCs w:val="20"/>
        </w:rPr>
      </w:pPr>
      <w:r w:rsidRPr="11F5FB26">
        <w:rPr>
          <w:rFonts w:ascii="Arial" w:eastAsia="Arial" w:hAnsi="Arial" w:cs="Arial"/>
          <w:sz w:val="20"/>
          <w:szCs w:val="20"/>
        </w:rPr>
        <w:t>Dated:</w:t>
      </w:r>
      <w:r>
        <w:tab/>
      </w:r>
      <w:r w:rsidRPr="11F5FB26">
        <w:rPr>
          <w:rFonts w:ascii="Arial" w:eastAsia="Arial" w:hAnsi="Arial" w:cs="Arial"/>
          <w:sz w:val="20"/>
          <w:szCs w:val="20"/>
        </w:rPr>
        <w:t xml:space="preserve"> Friday </w:t>
      </w:r>
      <w:r w:rsidR="00E85F5B" w:rsidRPr="11F5FB26">
        <w:rPr>
          <w:rFonts w:ascii="Arial" w:eastAsia="Arial" w:hAnsi="Arial" w:cs="Arial"/>
          <w:sz w:val="20"/>
          <w:szCs w:val="20"/>
        </w:rPr>
        <w:t>22</w:t>
      </w:r>
      <w:r w:rsidRPr="11F5FB26">
        <w:rPr>
          <w:rFonts w:ascii="Arial" w:eastAsia="Arial" w:hAnsi="Arial" w:cs="Arial"/>
          <w:sz w:val="20"/>
          <w:szCs w:val="20"/>
        </w:rPr>
        <w:t xml:space="preserve"> March 202</w:t>
      </w:r>
      <w:r w:rsidR="00E85F5B" w:rsidRPr="11F5FB26">
        <w:rPr>
          <w:rFonts w:ascii="Arial" w:eastAsia="Arial" w:hAnsi="Arial" w:cs="Arial"/>
          <w:sz w:val="20"/>
          <w:szCs w:val="20"/>
        </w:rPr>
        <w:t>4</w:t>
      </w:r>
      <w:r>
        <w:tab/>
      </w:r>
      <w:r>
        <w:tab/>
      </w:r>
      <w:r>
        <w:tab/>
      </w:r>
      <w:r w:rsidR="00D16097" w:rsidRPr="11F5FB26">
        <w:rPr>
          <w:rFonts w:ascii="Arial" w:eastAsia="Arial" w:hAnsi="Arial" w:cs="Arial"/>
          <w:sz w:val="20"/>
          <w:szCs w:val="20"/>
        </w:rPr>
        <w:t xml:space="preserve">                          </w:t>
      </w:r>
      <w:r>
        <w:tab/>
      </w:r>
      <w:r w:rsidR="00E85F5B" w:rsidRPr="11F5FB26">
        <w:rPr>
          <w:rFonts w:ascii="Arial" w:eastAsia="Arial" w:hAnsi="Arial" w:cs="Arial"/>
          <w:sz w:val="20"/>
          <w:szCs w:val="20"/>
        </w:rPr>
        <w:t>Pamela Donnelly</w:t>
      </w:r>
    </w:p>
    <w:p w14:paraId="1693D493" w14:textId="4076C8DC" w:rsidR="00F852D3" w:rsidRPr="00E25F11" w:rsidRDefault="00F852D3" w:rsidP="00E77D36">
      <w:pPr>
        <w:spacing w:after="0" w:line="240" w:lineRule="auto"/>
        <w:jc w:val="right"/>
        <w:rPr>
          <w:rFonts w:ascii="Arial" w:eastAsia="Arial" w:hAnsi="Arial" w:cs="Arial"/>
          <w:sz w:val="20"/>
          <w:szCs w:val="20"/>
        </w:rPr>
      </w:pPr>
      <w:r w:rsidRPr="11F5FB26">
        <w:rPr>
          <w:rFonts w:ascii="Arial" w:eastAsia="Arial" w:hAnsi="Arial" w:cs="Arial"/>
          <w:sz w:val="20"/>
          <w:szCs w:val="20"/>
        </w:rPr>
        <w:t xml:space="preserve">                                                                                    </w:t>
      </w:r>
      <w:r w:rsidR="00B04EA2" w:rsidRPr="11F5FB26">
        <w:rPr>
          <w:rFonts w:ascii="Arial" w:eastAsia="Arial" w:hAnsi="Arial" w:cs="Arial"/>
          <w:sz w:val="20"/>
          <w:szCs w:val="20"/>
        </w:rPr>
        <w:t xml:space="preserve">       </w:t>
      </w:r>
      <w:r w:rsidR="00D16097" w:rsidRPr="11F5FB26">
        <w:rPr>
          <w:rFonts w:ascii="Arial" w:eastAsia="Arial" w:hAnsi="Arial" w:cs="Arial"/>
          <w:sz w:val="20"/>
          <w:szCs w:val="20"/>
        </w:rPr>
        <w:t xml:space="preserve"> </w:t>
      </w:r>
      <w:r w:rsidRPr="11F5FB26">
        <w:rPr>
          <w:rFonts w:ascii="Arial" w:eastAsia="Arial" w:hAnsi="Arial" w:cs="Arial"/>
          <w:sz w:val="20"/>
          <w:szCs w:val="20"/>
        </w:rPr>
        <w:t>Police Area Returning Officer</w:t>
      </w:r>
    </w:p>
    <w:p w14:paraId="3399C72D" w14:textId="4FE9633B" w:rsidR="00763F23" w:rsidRPr="00E25F11" w:rsidRDefault="00763F23" w:rsidP="00F852D3">
      <w:pPr>
        <w:pStyle w:val="NoSpacing"/>
        <w:rPr>
          <w:rFonts w:ascii="Arial" w:eastAsia="Arial" w:hAnsi="Arial" w:cs="Arial"/>
          <w:sz w:val="20"/>
          <w:szCs w:val="20"/>
        </w:rPr>
      </w:pPr>
    </w:p>
    <w:sectPr w:rsidR="00763F23" w:rsidRPr="00E25F11" w:rsidSect="00FB4BA1">
      <w:footerReference w:type="default" r:id="rId9"/>
      <w:pgSz w:w="11906" w:h="16838"/>
      <w:pgMar w:top="1134" w:right="1440" w:bottom="1276" w:left="1440" w:header="2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62DE4" w14:textId="77777777" w:rsidR="004011AD" w:rsidRDefault="004011AD" w:rsidP="00254F77">
      <w:pPr>
        <w:spacing w:after="0" w:line="240" w:lineRule="auto"/>
      </w:pPr>
      <w:r>
        <w:separator/>
      </w:r>
    </w:p>
  </w:endnote>
  <w:endnote w:type="continuationSeparator" w:id="0">
    <w:p w14:paraId="1B3CB023" w14:textId="77777777" w:rsidR="004011AD" w:rsidRDefault="004011AD" w:rsidP="0025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1F43E" w14:textId="667A8CBC" w:rsidR="00254F77" w:rsidRPr="00C54CA0" w:rsidRDefault="00254F77" w:rsidP="00C54CA0">
    <w:pPr>
      <w:tabs>
        <w:tab w:val="center" w:pos="4320"/>
        <w:tab w:val="right" w:pos="8640"/>
      </w:tabs>
      <w:autoSpaceDE w:val="0"/>
      <w:autoSpaceDN w:val="0"/>
      <w:adjustRightInd w:val="0"/>
      <w:spacing w:after="0" w:line="240" w:lineRule="auto"/>
      <w:rPr>
        <w:rFonts w:ascii="Arial" w:eastAsia="Times New Roman" w:hAnsi="Arial" w:cs="Arial"/>
        <w:sz w:val="20"/>
        <w:szCs w:val="20"/>
      </w:rPr>
    </w:pPr>
    <w:r w:rsidRPr="00254F77">
      <w:rPr>
        <w:rFonts w:ascii="Arial" w:eastAsia="Times New Roman" w:hAnsi="Arial" w:cs="Arial"/>
        <w:sz w:val="20"/>
        <w:szCs w:val="20"/>
      </w:rPr>
      <w:t>Printed and published by the</w:t>
    </w:r>
    <w:r>
      <w:rPr>
        <w:rFonts w:ascii="Arial" w:eastAsia="Times New Roman" w:hAnsi="Arial" w:cs="Arial"/>
        <w:sz w:val="20"/>
        <w:szCs w:val="20"/>
      </w:rPr>
      <w:t xml:space="preserve"> Police Area Returning Officer</w:t>
    </w:r>
    <w:r w:rsidRPr="00254F77">
      <w:rPr>
        <w:rFonts w:ascii="Arial" w:eastAsia="Times New Roman" w:hAnsi="Arial" w:cs="Arial"/>
        <w:sz w:val="20"/>
        <w:szCs w:val="20"/>
      </w:rPr>
      <w:t xml:space="preserve">, Rowan House, 33 </w:t>
    </w:r>
    <w:proofErr w:type="spellStart"/>
    <w:r w:rsidRPr="00254F77">
      <w:rPr>
        <w:rFonts w:ascii="Arial" w:eastAsia="Times New Roman" w:hAnsi="Arial" w:cs="Arial"/>
        <w:sz w:val="20"/>
        <w:szCs w:val="20"/>
      </w:rPr>
      <w:t>Sheepen</w:t>
    </w:r>
    <w:proofErr w:type="spellEnd"/>
    <w:r w:rsidRPr="00254F77">
      <w:rPr>
        <w:rFonts w:ascii="Arial" w:eastAsia="Times New Roman" w:hAnsi="Arial" w:cs="Arial"/>
        <w:sz w:val="20"/>
        <w:szCs w:val="20"/>
      </w:rPr>
      <w:t xml:space="preserve"> Road, Colchester, CO3 3WG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29134" w14:textId="77777777" w:rsidR="004011AD" w:rsidRDefault="004011AD" w:rsidP="00254F77">
      <w:pPr>
        <w:spacing w:after="0" w:line="240" w:lineRule="auto"/>
      </w:pPr>
      <w:r>
        <w:separator/>
      </w:r>
    </w:p>
  </w:footnote>
  <w:footnote w:type="continuationSeparator" w:id="0">
    <w:p w14:paraId="0DEB595C" w14:textId="77777777" w:rsidR="004011AD" w:rsidRDefault="004011AD" w:rsidP="00254F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23"/>
    <w:rsid w:val="00024552"/>
    <w:rsid w:val="000E29B7"/>
    <w:rsid w:val="001423DD"/>
    <w:rsid w:val="00186AD1"/>
    <w:rsid w:val="001A7986"/>
    <w:rsid w:val="002306BD"/>
    <w:rsid w:val="00254F77"/>
    <w:rsid w:val="002A17CB"/>
    <w:rsid w:val="00301097"/>
    <w:rsid w:val="003146D0"/>
    <w:rsid w:val="00325AE9"/>
    <w:rsid w:val="0037483B"/>
    <w:rsid w:val="004011AD"/>
    <w:rsid w:val="004043ED"/>
    <w:rsid w:val="00447DD1"/>
    <w:rsid w:val="00487EAB"/>
    <w:rsid w:val="004A7A77"/>
    <w:rsid w:val="004B14FE"/>
    <w:rsid w:val="004F4F86"/>
    <w:rsid w:val="00511C8A"/>
    <w:rsid w:val="0056713F"/>
    <w:rsid w:val="005C70C2"/>
    <w:rsid w:val="007165B0"/>
    <w:rsid w:val="0072220A"/>
    <w:rsid w:val="00725103"/>
    <w:rsid w:val="00763F23"/>
    <w:rsid w:val="0082095B"/>
    <w:rsid w:val="0083585A"/>
    <w:rsid w:val="00853765"/>
    <w:rsid w:val="008D64EC"/>
    <w:rsid w:val="009B5207"/>
    <w:rsid w:val="009E33D5"/>
    <w:rsid w:val="009F2728"/>
    <w:rsid w:val="00A10CB5"/>
    <w:rsid w:val="00A93D2D"/>
    <w:rsid w:val="00AB3273"/>
    <w:rsid w:val="00AE1A26"/>
    <w:rsid w:val="00B04EA2"/>
    <w:rsid w:val="00B06EB8"/>
    <w:rsid w:val="00B2176A"/>
    <w:rsid w:val="00B50EF0"/>
    <w:rsid w:val="00B61072"/>
    <w:rsid w:val="00B64F82"/>
    <w:rsid w:val="00BB0067"/>
    <w:rsid w:val="00BF1144"/>
    <w:rsid w:val="00C54CA0"/>
    <w:rsid w:val="00C5595F"/>
    <w:rsid w:val="00C95D2F"/>
    <w:rsid w:val="00D03D17"/>
    <w:rsid w:val="00D16097"/>
    <w:rsid w:val="00D36B27"/>
    <w:rsid w:val="00D45394"/>
    <w:rsid w:val="00D777B7"/>
    <w:rsid w:val="00D77930"/>
    <w:rsid w:val="00DE1F8D"/>
    <w:rsid w:val="00E23A83"/>
    <w:rsid w:val="00E25F11"/>
    <w:rsid w:val="00E45AC6"/>
    <w:rsid w:val="00E77D36"/>
    <w:rsid w:val="00E85F5B"/>
    <w:rsid w:val="00EC7E0A"/>
    <w:rsid w:val="00F0177B"/>
    <w:rsid w:val="00F16778"/>
    <w:rsid w:val="00F249A0"/>
    <w:rsid w:val="00F852D3"/>
    <w:rsid w:val="00FB4BA1"/>
    <w:rsid w:val="00FE17B8"/>
    <w:rsid w:val="011B8902"/>
    <w:rsid w:val="052DD549"/>
    <w:rsid w:val="0C0553A4"/>
    <w:rsid w:val="10FCB09A"/>
    <w:rsid w:val="11F5FB26"/>
    <w:rsid w:val="1C317B3C"/>
    <w:rsid w:val="215A4DBF"/>
    <w:rsid w:val="265F94D2"/>
    <w:rsid w:val="286F1934"/>
    <w:rsid w:val="32732243"/>
    <w:rsid w:val="3C0923D0"/>
    <w:rsid w:val="43AD8C11"/>
    <w:rsid w:val="46041E14"/>
    <w:rsid w:val="57069260"/>
    <w:rsid w:val="575F68B3"/>
    <w:rsid w:val="6BF681C2"/>
    <w:rsid w:val="6E6E04B5"/>
    <w:rsid w:val="73D8D929"/>
    <w:rsid w:val="7DDC1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9C712"/>
  <w15:docId w15:val="{8323FD12-B267-4BB6-9BA9-3F223D72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3D2D"/>
    <w:pPr>
      <w:spacing w:after="0" w:line="240" w:lineRule="auto"/>
    </w:pPr>
  </w:style>
  <w:style w:type="paragraph" w:styleId="Header">
    <w:name w:val="header"/>
    <w:basedOn w:val="Normal"/>
    <w:link w:val="HeaderChar"/>
    <w:uiPriority w:val="99"/>
    <w:unhideWhenUsed/>
    <w:rsid w:val="00254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F77"/>
  </w:style>
  <w:style w:type="paragraph" w:styleId="Footer">
    <w:name w:val="footer"/>
    <w:basedOn w:val="Normal"/>
    <w:link w:val="FooterChar"/>
    <w:uiPriority w:val="99"/>
    <w:unhideWhenUsed/>
    <w:rsid w:val="00254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F77"/>
  </w:style>
  <w:style w:type="character" w:styleId="Hyperlink">
    <w:name w:val="Hyperlink"/>
    <w:basedOn w:val="DefaultParagraphFont"/>
    <w:uiPriority w:val="99"/>
    <w:unhideWhenUsed/>
    <w:rsid w:val="00511C8A"/>
    <w:rPr>
      <w:color w:val="0563C1" w:themeColor="hyperlink"/>
      <w:u w:val="single"/>
    </w:rPr>
  </w:style>
  <w:style w:type="character" w:styleId="UnresolvedMention">
    <w:name w:val="Unresolved Mention"/>
    <w:basedOn w:val="DefaultParagraphFont"/>
    <w:uiPriority w:val="99"/>
    <w:semiHidden/>
    <w:unhideWhenUsed/>
    <w:rsid w:val="00511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voter-authority-certificate.service.gov.uk/" TargetMode="External"/><Relationship Id="rId3" Type="http://schemas.openxmlformats.org/officeDocument/2006/relationships/settings" Target="settings.xml"/><Relationship Id="rId7" Type="http://schemas.openxmlformats.org/officeDocument/2006/relationships/hyperlink" Target="https://www.gov.uk/register-to-vo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0F22-C592-4926-9662-B892F1FD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Cheek</dc:creator>
  <cp:lastModifiedBy>Debra Paris</cp:lastModifiedBy>
  <cp:revision>2</cp:revision>
  <dcterms:created xsi:type="dcterms:W3CDTF">2024-03-22T11:39:00Z</dcterms:created>
  <dcterms:modified xsi:type="dcterms:W3CDTF">2024-03-22T11:39:00Z</dcterms:modified>
</cp:coreProperties>
</file>